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i w:val="0"/>
          <w:sz w:val="20"/>
        </w:rPr>
      </w:pPr>
      <w:r>
        <w:rPr/>
        <w:drawing>
          <wp:anchor distT="0" distB="0" distL="0" distR="0" allowOverlap="1" layoutInCell="1" locked="0" behindDoc="1" simplePos="0" relativeHeight="268341743">
            <wp:simplePos x="0" y="0"/>
            <wp:positionH relativeFrom="page">
              <wp:posOffset>0</wp:posOffset>
            </wp:positionH>
            <wp:positionV relativeFrom="page">
              <wp:posOffset>0</wp:posOffset>
            </wp:positionV>
            <wp:extent cx="9144000" cy="685799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144000" cy="6857997"/>
                    </a:xfrm>
                    <a:prstGeom prst="rect">
                      <a:avLst/>
                    </a:prstGeom>
                  </pic:spPr>
                </pic:pic>
              </a:graphicData>
            </a:graphic>
          </wp:anchor>
        </w:drawing>
      </w: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rPr>
          <w:rFonts w:ascii="Times New Roman"/>
          <w:i w:val="0"/>
          <w:sz w:val="20"/>
        </w:rPr>
      </w:pPr>
    </w:p>
    <w:p>
      <w:pPr>
        <w:pStyle w:val="BodyText"/>
        <w:spacing w:before="9"/>
        <w:rPr>
          <w:rFonts w:ascii="Times New Roman"/>
          <w:i w:val="0"/>
          <w:sz w:val="15"/>
        </w:rPr>
      </w:pPr>
    </w:p>
    <w:p>
      <w:pPr>
        <w:pStyle w:val="BodyText"/>
        <w:ind w:left="6746"/>
        <w:rPr>
          <w:rFonts w:ascii="Times New Roman"/>
          <w:i w:val="0"/>
          <w:sz w:val="20"/>
        </w:rPr>
      </w:pPr>
      <w:r>
        <w:rPr>
          <w:rFonts w:ascii="Times New Roman"/>
          <w:i w:val="0"/>
          <w:sz w:val="20"/>
        </w:rPr>
        <w:pict>
          <v:group style="width:374.25pt;height:102.1pt;mso-position-horizontal-relative:char;mso-position-vertical-relative:line" coordorigin="0,0" coordsize="7485,2042">
            <v:rect style="position:absolute;left:0;top:0;width:7485;height:2042" filled="true" fillcolor="#c0c0c0" stroked="false">
              <v:fill type="solid"/>
            </v:rect>
            <v:shapetype id="_x0000_t202" o:spt="202" coordsize="21600,21600" path="m,l,21600r21600,l21600,xe">
              <v:stroke joinstyle="miter"/>
              <v:path gradientshapeok="t" o:connecttype="rect"/>
            </v:shapetype>
            <v:shape style="position:absolute;left:0;top:0;width:7485;height:2042" type="#_x0000_t202" filled="false" stroked="false">
              <v:textbox inset="0,0,0,0">
                <w:txbxContent>
                  <w:p>
                    <w:pPr>
                      <w:spacing w:before="463"/>
                      <w:ind w:left="623" w:right="0" w:firstLine="0"/>
                      <w:jc w:val="left"/>
                      <w:rPr>
                        <w:sz w:val="48"/>
                      </w:rPr>
                    </w:pPr>
                    <w:r>
                      <w:rPr>
                        <w:color w:val="990099"/>
                        <w:sz w:val="48"/>
                      </w:rPr>
                      <w:t>UNE 170001. ACCESIBILIDAD</w:t>
                    </w:r>
                  </w:p>
                  <w:p>
                    <w:pPr>
                      <w:spacing w:before="24"/>
                      <w:ind w:left="2395" w:right="0" w:firstLine="0"/>
                      <w:jc w:val="left"/>
                      <w:rPr>
                        <w:sz w:val="48"/>
                      </w:rPr>
                    </w:pPr>
                    <w:r>
                      <w:rPr>
                        <w:color w:val="990099"/>
                        <w:sz w:val="48"/>
                      </w:rPr>
                      <w:t>UNIVERSAL</w:t>
                    </w:r>
                  </w:p>
                </w:txbxContent>
              </v:textbox>
              <w10:wrap type="none"/>
            </v:shape>
          </v:group>
        </w:pict>
      </w:r>
      <w:r>
        <w:rPr>
          <w:rFonts w:ascii="Times New Roman"/>
          <w:i w:val="0"/>
          <w:sz w:val="20"/>
        </w:rPr>
      </w:r>
    </w:p>
    <w:p>
      <w:pPr>
        <w:pStyle w:val="BodyText"/>
        <w:rPr>
          <w:rFonts w:ascii="Times New Roman"/>
          <w:i w:val="0"/>
          <w:sz w:val="20"/>
        </w:rPr>
      </w:pPr>
    </w:p>
    <w:p>
      <w:pPr>
        <w:pStyle w:val="BodyText"/>
        <w:spacing w:before="9"/>
        <w:rPr>
          <w:rFonts w:ascii="Times New Roman"/>
          <w:i w:val="0"/>
          <w:sz w:val="15"/>
        </w:rPr>
      </w:pPr>
    </w:p>
    <w:p>
      <w:pPr>
        <w:spacing w:before="89"/>
        <w:ind w:left="9051" w:right="0" w:firstLine="0"/>
        <w:jc w:val="left"/>
        <w:rPr>
          <w:sz w:val="32"/>
        </w:rPr>
      </w:pPr>
      <w:r>
        <w:rPr>
          <w:sz w:val="32"/>
        </w:rPr>
        <w:t>UNIVERSIDAD DE JAEN</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256"/>
        <w:ind w:left="0" w:right="2654" w:firstLine="0"/>
        <w:jc w:val="right"/>
        <w:rPr>
          <w:rFonts w:ascii="Century Gothic" w:hAnsi="Century Gothic"/>
          <w:sz w:val="48"/>
        </w:rPr>
      </w:pPr>
      <w:r>
        <w:rPr>
          <w:rFonts w:ascii="Century Gothic" w:hAnsi="Century Gothic"/>
          <w:color w:val="92246D"/>
          <w:sz w:val="48"/>
        </w:rPr>
        <w:t>Vía Libre</w:t>
      </w:r>
    </w:p>
    <w:p>
      <w:pPr>
        <w:spacing w:after="0"/>
        <w:jc w:val="right"/>
        <w:rPr>
          <w:rFonts w:ascii="Century Gothic" w:hAnsi="Century Gothic"/>
          <w:sz w:val="48"/>
        </w:rPr>
        <w:sectPr>
          <w:type w:val="continuous"/>
          <w:pgSz w:w="14400" w:h="10800" w:orient="landscape"/>
          <w:pgMar w:top="1000" w:bottom="280" w:left="0" w:right="0"/>
        </w:sectPr>
      </w:pPr>
    </w:p>
    <w:p>
      <w:pPr>
        <w:pStyle w:val="BodyText"/>
        <w:ind w:left="1341"/>
        <w:rPr>
          <w:rFonts w:ascii="Century Gothic"/>
          <w:i w:val="0"/>
          <w:sz w:val="20"/>
        </w:rPr>
      </w:pPr>
      <w:r>
        <w:rPr/>
        <w:drawing>
          <wp:anchor distT="0" distB="0" distL="0" distR="0" allowOverlap="1" layoutInCell="1" locked="0" behindDoc="1" simplePos="0" relativeHeight="268341815">
            <wp:simplePos x="0" y="0"/>
            <wp:positionH relativeFrom="page">
              <wp:posOffset>0</wp:posOffset>
            </wp:positionH>
            <wp:positionV relativeFrom="page">
              <wp:posOffset>0</wp:posOffset>
            </wp:positionV>
            <wp:extent cx="9144000" cy="6857997"/>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rFonts w:ascii="Century Gothic"/>
          <w:i w:val="0"/>
          <w:sz w:val="20"/>
        </w:rPr>
        <w:pict>
          <v:group style="width:482.55pt;height:85.45pt;mso-position-horizontal-relative:char;mso-position-vertical-relative:line" coordorigin="0,0" coordsize="9651,1709">
            <v:shape style="position:absolute;left:0;top:0;width:5465;height:1594" type="#_x0000_t75" stroked="false">
              <v:imagedata r:id="rId7" o:title=""/>
            </v:shape>
            <v:shape style="position:absolute;left:4519;top:0;width:4932;height:1594" type="#_x0000_t75" stroked="false">
              <v:imagedata r:id="rId8" o:title=""/>
            </v:shape>
            <v:shape style="position:absolute;left:8505;top:0;width:1145;height:1594" type="#_x0000_t75" stroked="false">
              <v:imagedata r:id="rId9" o:title=""/>
            </v:shape>
            <v:shape style="position:absolute;left:4399;top:988;width:521;height:720" type="#_x0000_t75" stroked="false">
              <v:imagedata r:id="rId10" o:title=""/>
            </v:shape>
            <v:shape style="position:absolute;left:0;top:0;width:9651;height:1709" type="#_x0000_t202" filled="false" stroked="false">
              <v:textbox inset="0,0,0,0">
                <w:txbxContent>
                  <w:p>
                    <w:pPr>
                      <w:spacing w:before="255"/>
                      <w:ind w:left="446" w:right="0" w:firstLine="0"/>
                      <w:jc w:val="left"/>
                      <w:rPr>
                        <w:b/>
                        <w:sz w:val="72"/>
                      </w:rPr>
                    </w:pPr>
                    <w:r>
                      <w:rPr>
                        <w:b/>
                        <w:color w:val="92246D"/>
                        <w:sz w:val="72"/>
                      </w:rPr>
                      <w:t>UNE 170001. VENTAJAS</w:t>
                    </w:r>
                  </w:p>
                </w:txbxContent>
              </v:textbox>
              <w10:wrap type="none"/>
            </v:shape>
          </v:group>
        </w:pict>
      </w:r>
      <w:r>
        <w:rPr>
          <w:rFonts w:ascii="Century Gothic"/>
          <w:i w:val="0"/>
          <w:sz w:val="20"/>
        </w:rPr>
      </w:r>
    </w:p>
    <w:p>
      <w:pPr>
        <w:pStyle w:val="BodyText"/>
        <w:spacing w:before="11"/>
        <w:rPr>
          <w:rFonts w:ascii="Century Gothic"/>
          <w:i w:val="0"/>
          <w:sz w:val="7"/>
        </w:rPr>
      </w:pPr>
    </w:p>
    <w:p>
      <w:pPr>
        <w:pStyle w:val="ListParagraph"/>
        <w:numPr>
          <w:ilvl w:val="0"/>
          <w:numId w:val="1"/>
        </w:numPr>
        <w:tabs>
          <w:tab w:pos="1133" w:val="left" w:leader="none"/>
        </w:tabs>
        <w:spacing w:line="240" w:lineRule="auto" w:before="89" w:after="0"/>
        <w:ind w:left="880" w:right="0" w:firstLine="0"/>
        <w:jc w:val="both"/>
        <w:rPr>
          <w:rFonts w:ascii="Wingdings" w:hAnsi="Wingdings"/>
          <w:color w:val="808080"/>
          <w:sz w:val="30"/>
        </w:rPr>
      </w:pPr>
      <w:r>
        <w:rPr>
          <w:color w:val="808080"/>
          <w:sz w:val="32"/>
        </w:rPr>
        <w:t>Mejorará su </w:t>
      </w:r>
      <w:r>
        <w:rPr>
          <w:b/>
          <w:color w:val="990099"/>
          <w:sz w:val="32"/>
        </w:rPr>
        <w:t>posicionamiento estratégico frente a otras</w:t>
      </w:r>
      <w:r>
        <w:rPr>
          <w:b/>
          <w:color w:val="990099"/>
          <w:spacing w:val="25"/>
          <w:sz w:val="32"/>
        </w:rPr>
        <w:t> </w:t>
      </w:r>
      <w:r>
        <w:rPr>
          <w:b/>
          <w:color w:val="990099"/>
          <w:sz w:val="32"/>
        </w:rPr>
        <w:t>empresas</w:t>
      </w:r>
      <w:r>
        <w:rPr>
          <w:color w:val="808080"/>
          <w:sz w:val="32"/>
        </w:rPr>
        <w:t>.</w:t>
      </w:r>
    </w:p>
    <w:p>
      <w:pPr>
        <w:spacing w:line="240" w:lineRule="auto" w:before="8"/>
        <w:rPr>
          <w:sz w:val="34"/>
        </w:rPr>
      </w:pPr>
    </w:p>
    <w:p>
      <w:pPr>
        <w:pStyle w:val="ListParagraph"/>
        <w:numPr>
          <w:ilvl w:val="0"/>
          <w:numId w:val="1"/>
        </w:numPr>
        <w:tabs>
          <w:tab w:pos="1133" w:val="left" w:leader="none"/>
        </w:tabs>
        <w:spacing w:line="240" w:lineRule="auto" w:before="0" w:after="0"/>
        <w:ind w:left="880" w:right="0" w:firstLine="0"/>
        <w:jc w:val="both"/>
        <w:rPr>
          <w:rFonts w:ascii="Wingdings" w:hAnsi="Wingdings"/>
          <w:color w:val="808080"/>
          <w:sz w:val="30"/>
        </w:rPr>
      </w:pPr>
      <w:r>
        <w:rPr>
          <w:color w:val="808080"/>
          <w:sz w:val="32"/>
        </w:rPr>
        <w:t>Incrementará de forma sustancial la </w:t>
      </w:r>
      <w:r>
        <w:rPr>
          <w:b/>
          <w:color w:val="990099"/>
          <w:sz w:val="32"/>
        </w:rPr>
        <w:t>calidad de su</w:t>
      </w:r>
      <w:r>
        <w:rPr>
          <w:b/>
          <w:color w:val="990099"/>
          <w:spacing w:val="11"/>
          <w:sz w:val="32"/>
        </w:rPr>
        <w:t> </w:t>
      </w:r>
      <w:r>
        <w:rPr>
          <w:b/>
          <w:color w:val="990099"/>
          <w:sz w:val="32"/>
        </w:rPr>
        <w:t>oferta</w:t>
      </w:r>
      <w:r>
        <w:rPr>
          <w:color w:val="808080"/>
          <w:sz w:val="32"/>
        </w:rPr>
        <w:t>.</w:t>
      </w:r>
    </w:p>
    <w:p>
      <w:pPr>
        <w:spacing w:line="240" w:lineRule="auto" w:before="8"/>
        <w:rPr>
          <w:sz w:val="34"/>
        </w:rPr>
      </w:pPr>
    </w:p>
    <w:p>
      <w:pPr>
        <w:pStyle w:val="ListParagraph"/>
        <w:numPr>
          <w:ilvl w:val="0"/>
          <w:numId w:val="1"/>
        </w:numPr>
        <w:tabs>
          <w:tab w:pos="1133" w:val="left" w:leader="none"/>
        </w:tabs>
        <w:spacing w:line="240" w:lineRule="auto" w:before="0" w:after="0"/>
        <w:ind w:left="880" w:right="0" w:firstLine="0"/>
        <w:jc w:val="both"/>
        <w:rPr>
          <w:rFonts w:ascii="Wingdings" w:hAnsi="Wingdings"/>
          <w:color w:val="808080"/>
          <w:sz w:val="30"/>
        </w:rPr>
      </w:pPr>
      <w:r>
        <w:rPr>
          <w:color w:val="808080"/>
          <w:sz w:val="32"/>
        </w:rPr>
        <w:t>Proporciona</w:t>
      </w:r>
      <w:r>
        <w:rPr>
          <w:color w:val="808080"/>
          <w:spacing w:val="66"/>
          <w:sz w:val="32"/>
        </w:rPr>
        <w:t> </w:t>
      </w:r>
      <w:r>
        <w:rPr>
          <w:color w:val="808080"/>
          <w:sz w:val="32"/>
        </w:rPr>
        <w:t>un</w:t>
      </w:r>
      <w:r>
        <w:rPr>
          <w:color w:val="808080"/>
          <w:spacing w:val="65"/>
          <w:sz w:val="32"/>
        </w:rPr>
        <w:t> </w:t>
      </w:r>
      <w:r>
        <w:rPr>
          <w:b/>
          <w:color w:val="990099"/>
          <w:sz w:val="32"/>
        </w:rPr>
        <w:t>reconocimiento</w:t>
      </w:r>
      <w:r>
        <w:rPr>
          <w:b/>
          <w:color w:val="990099"/>
          <w:spacing w:val="70"/>
          <w:sz w:val="32"/>
        </w:rPr>
        <w:t> </w:t>
      </w:r>
      <w:r>
        <w:rPr>
          <w:b/>
          <w:color w:val="990099"/>
          <w:sz w:val="32"/>
        </w:rPr>
        <w:t>público</w:t>
      </w:r>
      <w:r>
        <w:rPr>
          <w:b/>
          <w:color w:val="990099"/>
          <w:spacing w:val="68"/>
          <w:sz w:val="32"/>
        </w:rPr>
        <w:t> </w:t>
      </w:r>
      <w:r>
        <w:rPr>
          <w:b/>
          <w:color w:val="990099"/>
          <w:sz w:val="32"/>
        </w:rPr>
        <w:t>del</w:t>
      </w:r>
      <w:r>
        <w:rPr>
          <w:b/>
          <w:color w:val="990099"/>
          <w:spacing w:val="67"/>
          <w:sz w:val="32"/>
        </w:rPr>
        <w:t> </w:t>
      </w:r>
      <w:r>
        <w:rPr>
          <w:b/>
          <w:color w:val="990099"/>
          <w:sz w:val="32"/>
        </w:rPr>
        <w:t>compromiso</w:t>
      </w:r>
      <w:r>
        <w:rPr>
          <w:b/>
          <w:color w:val="990099"/>
          <w:spacing w:val="66"/>
          <w:sz w:val="32"/>
        </w:rPr>
        <w:t> </w:t>
      </w:r>
      <w:r>
        <w:rPr>
          <w:color w:val="808080"/>
          <w:sz w:val="32"/>
        </w:rPr>
        <w:t>de</w:t>
      </w:r>
      <w:r>
        <w:rPr>
          <w:color w:val="808080"/>
          <w:spacing w:val="68"/>
          <w:sz w:val="32"/>
        </w:rPr>
        <w:t> </w:t>
      </w:r>
      <w:r>
        <w:rPr>
          <w:color w:val="808080"/>
          <w:sz w:val="32"/>
        </w:rPr>
        <w:t>con</w:t>
      </w:r>
      <w:r>
        <w:rPr>
          <w:color w:val="808080"/>
          <w:spacing w:val="66"/>
          <w:sz w:val="32"/>
        </w:rPr>
        <w:t> </w:t>
      </w:r>
      <w:r>
        <w:rPr>
          <w:color w:val="808080"/>
          <w:sz w:val="32"/>
        </w:rPr>
        <w:t>la</w:t>
      </w:r>
      <w:r>
        <w:rPr>
          <w:color w:val="808080"/>
          <w:spacing w:val="65"/>
          <w:sz w:val="32"/>
        </w:rPr>
        <w:t> </w:t>
      </w:r>
      <w:r>
        <w:rPr>
          <w:color w:val="808080"/>
          <w:sz w:val="32"/>
        </w:rPr>
        <w:t>accesibilidad</w:t>
      </w:r>
    </w:p>
    <w:p>
      <w:pPr>
        <w:spacing w:before="16"/>
        <w:ind w:left="880" w:right="0" w:firstLine="0"/>
        <w:jc w:val="both"/>
        <w:rPr>
          <w:sz w:val="32"/>
        </w:rPr>
      </w:pPr>
      <w:r>
        <w:rPr>
          <w:color w:val="808080"/>
          <w:sz w:val="32"/>
        </w:rPr>
        <w:t>Universal.</w:t>
      </w:r>
    </w:p>
    <w:p>
      <w:pPr>
        <w:spacing w:line="240" w:lineRule="auto" w:before="8"/>
        <w:rPr>
          <w:sz w:val="34"/>
        </w:rPr>
      </w:pPr>
    </w:p>
    <w:p>
      <w:pPr>
        <w:pStyle w:val="ListParagraph"/>
        <w:numPr>
          <w:ilvl w:val="0"/>
          <w:numId w:val="1"/>
        </w:numPr>
        <w:tabs>
          <w:tab w:pos="1133" w:val="left" w:leader="none"/>
        </w:tabs>
        <w:spacing w:line="240" w:lineRule="auto" w:before="1" w:after="0"/>
        <w:ind w:left="880" w:right="0" w:firstLine="0"/>
        <w:jc w:val="both"/>
        <w:rPr>
          <w:rFonts w:ascii="Wingdings"/>
          <w:color w:val="990099"/>
          <w:sz w:val="30"/>
        </w:rPr>
      </w:pPr>
      <w:r>
        <w:rPr>
          <w:b/>
          <w:color w:val="990099"/>
          <w:sz w:val="32"/>
        </w:rPr>
        <w:t>Reduce los elementos de riesgo de accidentes </w:t>
      </w:r>
      <w:r>
        <w:rPr>
          <w:color w:val="808080"/>
          <w:sz w:val="32"/>
        </w:rPr>
        <w:t>de clientes y</w:t>
      </w:r>
      <w:r>
        <w:rPr>
          <w:color w:val="808080"/>
          <w:spacing w:val="11"/>
          <w:sz w:val="32"/>
        </w:rPr>
        <w:t> </w:t>
      </w:r>
      <w:r>
        <w:rPr>
          <w:color w:val="808080"/>
          <w:sz w:val="32"/>
        </w:rPr>
        <w:t>trabajadores.</w:t>
      </w:r>
    </w:p>
    <w:p>
      <w:pPr>
        <w:spacing w:line="240" w:lineRule="auto" w:before="9"/>
        <w:rPr>
          <w:sz w:val="34"/>
        </w:rPr>
      </w:pPr>
    </w:p>
    <w:p>
      <w:pPr>
        <w:pStyle w:val="ListParagraph"/>
        <w:numPr>
          <w:ilvl w:val="0"/>
          <w:numId w:val="1"/>
        </w:numPr>
        <w:tabs>
          <w:tab w:pos="1133" w:val="left" w:leader="none"/>
        </w:tabs>
        <w:spacing w:line="249" w:lineRule="auto" w:before="0" w:after="0"/>
        <w:ind w:left="880" w:right="908" w:firstLine="0"/>
        <w:jc w:val="both"/>
        <w:rPr>
          <w:rFonts w:ascii="Wingdings" w:hAnsi="Wingdings"/>
          <w:color w:val="808080"/>
          <w:sz w:val="30"/>
        </w:rPr>
      </w:pPr>
      <w:r>
        <w:rPr>
          <w:color w:val="808080"/>
          <w:sz w:val="32"/>
        </w:rPr>
        <w:t>Se simplifican y mejoran los procesos de interacción con el cliente o trabajador,</w:t>
      </w:r>
      <w:r>
        <w:rPr>
          <w:color w:val="990099"/>
          <w:sz w:val="32"/>
        </w:rPr>
        <w:t> </w:t>
      </w:r>
      <w:r>
        <w:rPr>
          <w:b/>
          <w:color w:val="990099"/>
          <w:sz w:val="32"/>
        </w:rPr>
        <w:t>incrementando indirectamente sus niveles de satisfacción</w:t>
      </w:r>
      <w:r>
        <w:rPr>
          <w:color w:val="808080"/>
          <w:sz w:val="32"/>
        </w:rPr>
        <w:t>; y se potencia de forma importante la imagen social de la</w:t>
      </w:r>
      <w:r>
        <w:rPr>
          <w:color w:val="808080"/>
          <w:spacing w:val="-2"/>
          <w:sz w:val="32"/>
        </w:rPr>
        <w:t> </w:t>
      </w:r>
      <w:r>
        <w:rPr>
          <w:color w:val="808080"/>
          <w:sz w:val="32"/>
        </w:rPr>
        <w:t>empresa.</w:t>
      </w:r>
    </w:p>
    <w:p>
      <w:pPr>
        <w:spacing w:line="240" w:lineRule="auto" w:before="6"/>
        <w:rPr>
          <w:sz w:val="33"/>
        </w:rPr>
      </w:pPr>
    </w:p>
    <w:p>
      <w:pPr>
        <w:pStyle w:val="ListParagraph"/>
        <w:numPr>
          <w:ilvl w:val="0"/>
          <w:numId w:val="1"/>
        </w:numPr>
        <w:tabs>
          <w:tab w:pos="1133" w:val="left" w:leader="none"/>
        </w:tabs>
        <w:spacing w:line="249" w:lineRule="auto" w:before="0" w:after="0"/>
        <w:ind w:left="880" w:right="906" w:firstLine="0"/>
        <w:jc w:val="left"/>
        <w:rPr>
          <w:rFonts w:ascii="Wingdings" w:hAnsi="Wingdings"/>
          <w:color w:val="808080"/>
          <w:sz w:val="30"/>
        </w:rPr>
      </w:pPr>
      <w:r>
        <w:rPr>
          <w:color w:val="808080"/>
          <w:sz w:val="32"/>
        </w:rPr>
        <w:t>La norma UNE 170001 </w:t>
      </w:r>
      <w:r>
        <w:rPr>
          <w:b/>
          <w:color w:val="990099"/>
          <w:sz w:val="32"/>
        </w:rPr>
        <w:t>se acomoda de manera fácil e inmediata a otros sistemas </w:t>
      </w:r>
      <w:r>
        <w:rPr>
          <w:color w:val="808080"/>
          <w:sz w:val="32"/>
        </w:rPr>
        <w:t>y modelos de</w:t>
      </w:r>
      <w:r>
        <w:rPr>
          <w:color w:val="808080"/>
          <w:spacing w:val="0"/>
          <w:sz w:val="32"/>
        </w:rPr>
        <w:t> </w:t>
      </w:r>
      <w:r>
        <w:rPr>
          <w:color w:val="808080"/>
          <w:sz w:val="32"/>
        </w:rPr>
        <w:t>gestión.</w:t>
      </w:r>
    </w:p>
    <w:p>
      <w:pPr>
        <w:spacing w:line="240" w:lineRule="auto" w:before="6"/>
        <w:rPr>
          <w:sz w:val="33"/>
        </w:rPr>
      </w:pPr>
    </w:p>
    <w:p>
      <w:pPr>
        <w:pStyle w:val="ListParagraph"/>
        <w:numPr>
          <w:ilvl w:val="0"/>
          <w:numId w:val="1"/>
        </w:numPr>
        <w:tabs>
          <w:tab w:pos="1133" w:val="left" w:leader="none"/>
          <w:tab w:pos="1754" w:val="left" w:leader="none"/>
          <w:tab w:pos="3710" w:val="left" w:leader="none"/>
          <w:tab w:pos="4348" w:val="left" w:leader="none"/>
          <w:tab w:pos="5683" w:val="left" w:leader="none"/>
          <w:tab w:pos="6218" w:val="left" w:leader="none"/>
          <w:tab w:pos="8158" w:val="left" w:leader="none"/>
          <w:tab w:pos="8885" w:val="left" w:leader="none"/>
          <w:tab w:pos="10438" w:val="left" w:leader="none"/>
          <w:tab w:pos="11929" w:val="left" w:leader="none"/>
          <w:tab w:pos="13242" w:val="left" w:leader="none"/>
        </w:tabs>
        <w:spacing w:line="249" w:lineRule="auto" w:before="0" w:after="0"/>
        <w:ind w:left="880" w:right="904" w:firstLine="0"/>
        <w:jc w:val="left"/>
        <w:rPr>
          <w:rFonts w:ascii="Wingdings" w:hAnsi="Wingdings"/>
          <w:color w:val="808080"/>
          <w:sz w:val="30"/>
        </w:rPr>
      </w:pPr>
      <w:r>
        <w:rPr>
          <w:color w:val="808080"/>
          <w:sz w:val="32"/>
        </w:rPr>
        <w:t>La</w:t>
        <w:tab/>
      </w:r>
      <w:r>
        <w:rPr>
          <w:b/>
          <w:color w:val="990099"/>
          <w:sz w:val="32"/>
        </w:rPr>
        <w:t>posibilidad</w:t>
        <w:tab/>
        <w:t>de</w:t>
        <w:tab/>
        <w:t>auditar</w:t>
        <w:tab/>
        <w:t>la</w:t>
        <w:tab/>
        <w:t>efectividad</w:t>
        <w:tab/>
        <w:t>del</w:t>
        <w:tab/>
        <w:t>sistema</w:t>
      </w:r>
      <w:r>
        <w:rPr>
          <w:color w:val="808080"/>
          <w:sz w:val="32"/>
        </w:rPr>
        <w:t>.</w:t>
        <w:tab/>
        <w:t>Utilizada</w:t>
        <w:tab/>
        <w:t>cuando</w:t>
        <w:tab/>
        <w:t>la organización necesita demostrar su capacidad para proporcionar un entorno</w:t>
      </w:r>
      <w:r>
        <w:rPr>
          <w:color w:val="808080"/>
          <w:spacing w:val="-9"/>
          <w:sz w:val="32"/>
        </w:rPr>
        <w:t> </w:t>
      </w:r>
      <w:r>
        <w:rPr>
          <w:color w:val="808080"/>
          <w:sz w:val="32"/>
        </w:rPr>
        <w:t>accesible.</w:t>
      </w:r>
    </w:p>
    <w:p>
      <w:pPr>
        <w:spacing w:line="240" w:lineRule="auto" w:before="0"/>
        <w:rPr>
          <w:sz w:val="20"/>
        </w:rPr>
      </w:pPr>
    </w:p>
    <w:p>
      <w:pPr>
        <w:spacing w:line="240" w:lineRule="auto" w:before="0"/>
        <w:rPr>
          <w:sz w:val="20"/>
        </w:rPr>
      </w:pPr>
    </w:p>
    <w:p>
      <w:pPr>
        <w:tabs>
          <w:tab w:pos="13745" w:val="right" w:leader="none"/>
        </w:tabs>
        <w:spacing w:line="356" w:lineRule="exact" w:before="239"/>
        <w:ind w:left="5540" w:right="0" w:firstLine="0"/>
        <w:jc w:val="left"/>
        <w:rPr>
          <w:sz w:val="28"/>
        </w:rPr>
      </w:pPr>
      <w:r>
        <w:rPr>
          <w:b/>
          <w:sz w:val="24"/>
        </w:rPr>
        <w:t>CURSO DE ACCESIBILIDAD</w:t>
      </w:r>
      <w:r>
        <w:rPr>
          <w:b/>
          <w:spacing w:val="-3"/>
          <w:sz w:val="24"/>
        </w:rPr>
        <w:t> </w:t>
      </w:r>
      <w:r>
        <w:rPr>
          <w:b/>
          <w:sz w:val="24"/>
        </w:rPr>
        <w:t>UNIVERSAL</w:t>
      </w:r>
      <w:r>
        <w:rPr>
          <w:sz w:val="24"/>
        </w:rPr>
        <w:t>:</w:t>
      </w:r>
      <w:r>
        <w:rPr>
          <w:spacing w:val="3"/>
          <w:sz w:val="24"/>
        </w:rPr>
        <w:t> </w:t>
      </w:r>
      <w:r>
        <w:rPr>
          <w:sz w:val="24"/>
        </w:rPr>
        <w:t>ENTORNOS</w:t>
      </w:r>
      <w:r>
        <w:rPr>
          <w:position w:val="-13"/>
          <w:sz w:val="24"/>
        </w:rPr>
        <w:tab/>
      </w:r>
      <w:r>
        <w:rPr>
          <w:position w:val="-13"/>
          <w:sz w:val="28"/>
        </w:rPr>
        <w:t>2</w:t>
      </w:r>
    </w:p>
    <w:p>
      <w:pPr>
        <w:spacing w:line="208" w:lineRule="exact" w:before="0"/>
        <w:ind w:left="5862" w:right="0" w:firstLine="0"/>
        <w:jc w:val="left"/>
        <w:rPr>
          <w:sz w:val="24"/>
        </w:rPr>
      </w:pPr>
      <w:r>
        <w:rPr>
          <w:sz w:val="24"/>
        </w:rPr>
        <w:t>ACCESIBLES Y GESTIÓN DE LA ACCESIBILIDAD</w:t>
      </w:r>
    </w:p>
    <w:p>
      <w:pPr>
        <w:spacing w:after="0" w:line="208" w:lineRule="exact"/>
        <w:jc w:val="left"/>
        <w:rPr>
          <w:sz w:val="24"/>
        </w:rPr>
        <w:sectPr>
          <w:pgSz w:w="14400" w:h="10800" w:orient="landscape"/>
          <w:pgMar w:top="400" w:bottom="0" w:left="0" w:right="0"/>
        </w:sectPr>
      </w:pPr>
    </w:p>
    <w:p>
      <w:pPr>
        <w:spacing w:line="240" w:lineRule="auto"/>
        <w:ind w:left="0" w:right="0" w:firstLine="0"/>
        <w:rPr>
          <w:sz w:val="20"/>
        </w:rPr>
      </w:pPr>
      <w:r>
        <w:rPr/>
        <w:drawing>
          <wp:anchor distT="0" distB="0" distL="0" distR="0" allowOverlap="1" layoutInCell="1" locked="0" behindDoc="1" simplePos="0" relativeHeight="268341887">
            <wp:simplePos x="0" y="0"/>
            <wp:positionH relativeFrom="page">
              <wp:posOffset>0</wp:posOffset>
            </wp:positionH>
            <wp:positionV relativeFrom="page">
              <wp:posOffset>0</wp:posOffset>
            </wp:positionV>
            <wp:extent cx="9144000" cy="6857997"/>
            <wp:effectExtent l="0" t="0" r="0" b="0"/>
            <wp:wrapNone/>
            <wp:docPr id="5" name="image2.jpeg" descr=""/>
            <wp:cNvGraphicFramePr>
              <a:graphicFrameLocks noChangeAspect="1"/>
            </wp:cNvGraphicFramePr>
            <a:graphic>
              <a:graphicData uri="http://schemas.openxmlformats.org/drawingml/2006/picture">
                <pic:pic>
                  <pic:nvPicPr>
                    <pic:cNvPr id="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89.35pt;height:53.55pt;mso-position-horizontal-relative:char;mso-position-vertical-relative:line" coordorigin="0,0" coordsize="11787,1071">
            <v:shape style="position:absolute;left:0;top:0;width:11652;height:1071" type="#_x0000_t75" stroked="false">
              <v:imagedata r:id="rId11" o:title=""/>
            </v:shape>
            <v:shape style="position:absolute;left:11013;top:0;width:773;height:1071" type="#_x0000_t75" stroked="false">
              <v:imagedata r:id="rId12" o:title=""/>
            </v:shape>
            <v:shape style="position:absolute;left:0;top:0;width:11787;height:1071" type="#_x0000_t202" filled="false" stroked="false">
              <v:textbox inset="0,0,0,0">
                <w:txbxContent>
                  <w:p>
                    <w:pPr>
                      <w:spacing w:before="174"/>
                      <w:ind w:left="78" w:right="0" w:firstLine="0"/>
                      <w:jc w:val="left"/>
                      <w:rPr>
                        <w:b/>
                        <w:sz w:val="48"/>
                      </w:rPr>
                    </w:pPr>
                    <w:r>
                      <w:rPr>
                        <w:b/>
                        <w:color w:val="92246D"/>
                        <w:sz w:val="48"/>
                      </w:rPr>
                      <w:t>UNE 170001. OBJETO Y CAMPO DE APLICACIÓN</w:t>
                    </w:r>
                  </w:p>
                </w:txbxContent>
              </v:textbox>
              <w10:wrap type="none"/>
            </v:shape>
          </v:group>
        </w:pict>
      </w:r>
      <w:r>
        <w:rPr>
          <w:sz w:val="20"/>
        </w:rPr>
      </w:r>
    </w:p>
    <w:p>
      <w:pPr>
        <w:spacing w:line="240" w:lineRule="auto" w:before="0"/>
        <w:rPr>
          <w:sz w:val="40"/>
        </w:rPr>
      </w:pPr>
    </w:p>
    <w:p>
      <w:pPr>
        <w:pStyle w:val="Heading7"/>
        <w:spacing w:before="335"/>
        <w:ind w:left="2599"/>
      </w:pPr>
      <w:r>
        <w:rPr>
          <w:color w:val="990099"/>
        </w:rPr>
        <w:t>OBJETO:</w:t>
      </w:r>
    </w:p>
    <w:p>
      <w:pPr>
        <w:spacing w:line="249" w:lineRule="auto" w:before="114"/>
        <w:ind w:left="3559" w:right="502" w:firstLine="0"/>
        <w:jc w:val="both"/>
        <w:rPr>
          <w:b/>
          <w:sz w:val="40"/>
        </w:rPr>
      </w:pPr>
      <w:r>
        <w:rPr/>
        <w:drawing>
          <wp:anchor distT="0" distB="0" distL="0" distR="0" allowOverlap="1" layoutInCell="1" locked="0" behindDoc="0" simplePos="0" relativeHeight="1264">
            <wp:simplePos x="0" y="0"/>
            <wp:positionH relativeFrom="page">
              <wp:posOffset>285750</wp:posOffset>
            </wp:positionH>
            <wp:positionV relativeFrom="paragraph">
              <wp:posOffset>212629</wp:posOffset>
            </wp:positionV>
            <wp:extent cx="1716819" cy="1357260"/>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3" cstate="print"/>
                    <a:stretch>
                      <a:fillRect/>
                    </a:stretch>
                  </pic:blipFill>
                  <pic:spPr>
                    <a:xfrm>
                      <a:off x="0" y="0"/>
                      <a:ext cx="1716819" cy="1357260"/>
                    </a:xfrm>
                    <a:prstGeom prst="rect">
                      <a:avLst/>
                    </a:prstGeom>
                  </pic:spPr>
                </pic:pic>
              </a:graphicData>
            </a:graphic>
          </wp:anchor>
        </w:drawing>
      </w:r>
      <w:r>
        <w:rPr>
          <w:color w:val="808080"/>
          <w:sz w:val="40"/>
        </w:rPr>
        <w:t>Establecer los requisitos que debe reunir un </w:t>
      </w:r>
      <w:r>
        <w:rPr>
          <w:b/>
          <w:color w:val="800080"/>
          <w:sz w:val="40"/>
        </w:rPr>
        <w:t>entorno construido</w:t>
      </w:r>
      <w:r>
        <w:rPr>
          <w:color w:val="800080"/>
          <w:sz w:val="40"/>
        </w:rPr>
        <w:t>, </w:t>
      </w:r>
      <w:r>
        <w:rPr>
          <w:color w:val="808080"/>
          <w:sz w:val="40"/>
        </w:rPr>
        <w:t>para asegurar que </w:t>
      </w:r>
      <w:r>
        <w:rPr>
          <w:b/>
          <w:color w:val="800080"/>
          <w:sz w:val="40"/>
        </w:rPr>
        <w:t>cualquier usuario </w:t>
      </w:r>
      <w:r>
        <w:rPr>
          <w:color w:val="808080"/>
          <w:sz w:val="40"/>
        </w:rPr>
        <w:t>puede superar las limitaciones de accesibilidad que se pueda encontrar, de forma que se garantice </w:t>
      </w:r>
      <w:r>
        <w:rPr>
          <w:b/>
          <w:color w:val="800080"/>
          <w:sz w:val="40"/>
        </w:rPr>
        <w:t>el uso y disfrute </w:t>
      </w:r>
      <w:r>
        <w:rPr>
          <w:color w:val="808080"/>
          <w:sz w:val="40"/>
        </w:rPr>
        <w:t>de dicho entorno de </w:t>
      </w:r>
      <w:r>
        <w:rPr>
          <w:b/>
          <w:color w:val="800080"/>
          <w:sz w:val="40"/>
        </w:rPr>
        <w:t>forma autónoma.</w:t>
      </w:r>
    </w:p>
    <w:p>
      <w:pPr>
        <w:spacing w:line="240" w:lineRule="auto" w:before="0"/>
        <w:rPr>
          <w:b/>
          <w:sz w:val="44"/>
        </w:rPr>
      </w:pPr>
    </w:p>
    <w:p>
      <w:pPr>
        <w:spacing w:line="240" w:lineRule="auto" w:before="9"/>
        <w:rPr>
          <w:b/>
          <w:sz w:val="58"/>
        </w:rPr>
      </w:pPr>
    </w:p>
    <w:p>
      <w:pPr>
        <w:pStyle w:val="Heading7"/>
        <w:ind w:left="2599"/>
      </w:pPr>
      <w:r>
        <w:rPr>
          <w:color w:val="990099"/>
        </w:rPr>
        <w:t>CAMPO DE APLICACIÓN:</w:t>
      </w:r>
    </w:p>
    <w:p>
      <w:pPr>
        <w:spacing w:line="249" w:lineRule="auto" w:before="114"/>
        <w:ind w:left="3559" w:right="503" w:firstLine="0"/>
        <w:jc w:val="both"/>
        <w:rPr>
          <w:sz w:val="40"/>
        </w:rPr>
      </w:pPr>
      <w:r>
        <w:rPr/>
        <w:drawing>
          <wp:anchor distT="0" distB="0" distL="0" distR="0" allowOverlap="1" layoutInCell="1" locked="0" behindDoc="0" simplePos="0" relativeHeight="1240">
            <wp:simplePos x="0" y="0"/>
            <wp:positionH relativeFrom="page">
              <wp:posOffset>242887</wp:posOffset>
            </wp:positionH>
            <wp:positionV relativeFrom="paragraph">
              <wp:posOffset>195284</wp:posOffset>
            </wp:positionV>
            <wp:extent cx="1725549" cy="1416050"/>
            <wp:effectExtent l="0" t="0" r="0" b="0"/>
            <wp:wrapNone/>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4" cstate="print"/>
                    <a:stretch>
                      <a:fillRect/>
                    </a:stretch>
                  </pic:blipFill>
                  <pic:spPr>
                    <a:xfrm>
                      <a:off x="0" y="0"/>
                      <a:ext cx="1725549" cy="1416050"/>
                    </a:xfrm>
                    <a:prstGeom prst="rect">
                      <a:avLst/>
                    </a:prstGeom>
                  </pic:spPr>
                </pic:pic>
              </a:graphicData>
            </a:graphic>
          </wp:anchor>
        </w:drawing>
      </w:r>
      <w:r>
        <w:rPr>
          <w:color w:val="808080"/>
          <w:sz w:val="40"/>
        </w:rPr>
        <w:t>El sistema de gestión de la accesibilidad global es de interés para cualquier organización y especialmente para aquellas cuya actividad se centra en </w:t>
      </w:r>
      <w:r>
        <w:rPr>
          <w:b/>
          <w:color w:val="800080"/>
          <w:sz w:val="40"/>
        </w:rPr>
        <w:t>entornos con afluencia de público </w:t>
      </w:r>
      <w:r>
        <w:rPr>
          <w:color w:val="808080"/>
          <w:sz w:val="40"/>
        </w:rPr>
        <w:t>o para aquellas que quieren hacer de sus </w:t>
      </w:r>
      <w:r>
        <w:rPr>
          <w:b/>
          <w:color w:val="800080"/>
          <w:sz w:val="40"/>
        </w:rPr>
        <w:t>entornos de trabajo </w:t>
      </w:r>
      <w:r>
        <w:rPr>
          <w:color w:val="808080"/>
          <w:sz w:val="40"/>
        </w:rPr>
        <w:t>lugares accesibles para todos.</w:t>
      </w:r>
    </w:p>
    <w:p>
      <w:pPr>
        <w:spacing w:line="240" w:lineRule="auto" w:before="7"/>
        <w:rPr>
          <w:sz w:val="9"/>
        </w:rPr>
      </w:pPr>
    </w:p>
    <w:p>
      <w:pPr>
        <w:spacing w:line="233" w:lineRule="exact" w:before="92"/>
        <w:ind w:left="5540" w:right="0" w:firstLine="0"/>
        <w:jc w:val="left"/>
        <w:rPr>
          <w:sz w:val="24"/>
        </w:rPr>
      </w:pPr>
      <w:r>
        <w:rPr>
          <w:b/>
          <w:sz w:val="24"/>
        </w:rPr>
        <w:t>CURSO DE ACCESIBILIDAD UNIVERSAL</w:t>
      </w:r>
      <w:r>
        <w:rPr>
          <w:sz w:val="24"/>
        </w:rPr>
        <w:t>: ENTORNOS</w:t>
      </w:r>
    </w:p>
    <w:p>
      <w:pPr>
        <w:tabs>
          <w:tab w:pos="13776" w:val="right" w:leader="none"/>
        </w:tabs>
        <w:spacing w:line="331" w:lineRule="exact" w:before="0"/>
        <w:ind w:left="5862" w:right="0" w:firstLine="0"/>
        <w:jc w:val="left"/>
        <w:rPr>
          <w:sz w:val="28"/>
        </w:rPr>
      </w:pPr>
      <w:r>
        <w:rPr>
          <w:sz w:val="24"/>
        </w:rPr>
        <w:t>ACCESIBLES Y GESTIÓN DE</w:t>
      </w:r>
      <w:r>
        <w:rPr>
          <w:spacing w:val="-17"/>
          <w:sz w:val="24"/>
        </w:rPr>
        <w:t> </w:t>
      </w:r>
      <w:r>
        <w:rPr>
          <w:sz w:val="24"/>
        </w:rPr>
        <w:t>LA</w:t>
      </w:r>
      <w:r>
        <w:rPr>
          <w:spacing w:val="-28"/>
          <w:sz w:val="24"/>
        </w:rPr>
        <w:t> </w:t>
      </w:r>
      <w:r>
        <w:rPr>
          <w:sz w:val="24"/>
        </w:rPr>
        <w:t>ACCESIBILIDAD</w:t>
      </w:r>
      <w:r>
        <w:rPr>
          <w:position w:val="6"/>
          <w:sz w:val="24"/>
        </w:rPr>
        <w:tab/>
      </w:r>
      <w:r>
        <w:rPr>
          <w:position w:val="6"/>
          <w:sz w:val="28"/>
        </w:rPr>
        <w:t>3</w:t>
      </w:r>
    </w:p>
    <w:p>
      <w:pPr>
        <w:spacing w:after="0" w:line="331" w:lineRule="exact"/>
        <w:jc w:val="left"/>
        <w:rPr>
          <w:sz w:val="28"/>
        </w:rPr>
        <w:sectPr>
          <w:pgSz w:w="14400" w:h="10800" w:orient="landscape"/>
          <w:pgMar w:top="320" w:bottom="0" w:left="0" w:right="0"/>
        </w:sectPr>
      </w:pPr>
    </w:p>
    <w:p>
      <w:pPr>
        <w:spacing w:line="240" w:lineRule="auto"/>
        <w:ind w:left="0" w:right="0" w:firstLine="0"/>
        <w:rPr>
          <w:sz w:val="20"/>
        </w:rPr>
      </w:pPr>
      <w:r>
        <w:rPr/>
        <w:drawing>
          <wp:anchor distT="0" distB="0" distL="0" distR="0" allowOverlap="1" layoutInCell="1" locked="0" behindDoc="1" simplePos="0" relativeHeight="268342007">
            <wp:simplePos x="0" y="0"/>
            <wp:positionH relativeFrom="page">
              <wp:posOffset>0</wp:posOffset>
            </wp:positionH>
            <wp:positionV relativeFrom="page">
              <wp:posOffset>0</wp:posOffset>
            </wp:positionV>
            <wp:extent cx="9144000" cy="6857997"/>
            <wp:effectExtent l="0" t="0" r="0" b="0"/>
            <wp:wrapNone/>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89.35pt;height:53.55pt;mso-position-horizontal-relative:char;mso-position-vertical-relative:line" coordorigin="0,0" coordsize="11787,1071">
            <v:shape style="position:absolute;left:0;top:0;width:11652;height:1071" type="#_x0000_t75" stroked="false">
              <v:imagedata r:id="rId11" o:title=""/>
            </v:shape>
            <v:shape style="position:absolute;left:11013;top:0;width:773;height:1071" type="#_x0000_t75" stroked="false">
              <v:imagedata r:id="rId12" o:title=""/>
            </v:shape>
            <v:shape style="position:absolute;left:0;top:0;width:11787;height:1071" type="#_x0000_t202" filled="false" stroked="false">
              <v:textbox inset="0,0,0,0">
                <w:txbxContent>
                  <w:p>
                    <w:pPr>
                      <w:spacing w:before="174"/>
                      <w:ind w:left="78" w:right="0" w:firstLine="0"/>
                      <w:jc w:val="left"/>
                      <w:rPr>
                        <w:b/>
                        <w:sz w:val="48"/>
                      </w:rPr>
                    </w:pPr>
                    <w:r>
                      <w:rPr>
                        <w:b/>
                        <w:color w:val="92246D"/>
                        <w:sz w:val="48"/>
                      </w:rPr>
                      <w:t>UNE 170001. OBJETO Y CAMPO DE APLICACIÓN</w:t>
                    </w:r>
                  </w:p>
                </w:txbxContent>
              </v:textbox>
              <w10:wrap type="none"/>
            </v:shape>
          </v:group>
        </w:pict>
      </w:r>
      <w:r>
        <w:rPr>
          <w:sz w:val="20"/>
        </w:rPr>
      </w:r>
    </w:p>
    <w:p>
      <w:pPr>
        <w:spacing w:line="240" w:lineRule="auto" w:before="0"/>
        <w:rPr>
          <w:sz w:val="40"/>
        </w:rPr>
      </w:pPr>
    </w:p>
    <w:p>
      <w:pPr>
        <w:pStyle w:val="Heading7"/>
        <w:spacing w:before="335"/>
        <w:ind w:left="653"/>
      </w:pPr>
      <w:r>
        <w:rPr>
          <w:color w:val="990099"/>
        </w:rPr>
        <w:t>ALCANCE DEL SISTEMA:</w:t>
      </w:r>
    </w:p>
    <w:p>
      <w:pPr>
        <w:spacing w:line="249" w:lineRule="auto" w:before="114"/>
        <w:ind w:left="1613" w:right="499" w:firstLine="0"/>
        <w:jc w:val="both"/>
        <w:rPr>
          <w:sz w:val="40"/>
        </w:rPr>
      </w:pPr>
      <w:r>
        <w:rPr>
          <w:color w:val="808080"/>
          <w:sz w:val="40"/>
        </w:rPr>
        <w:t>Alcance del Sistema es un término comúnmente utilizado para describir los </w:t>
      </w:r>
      <w:r>
        <w:rPr>
          <w:color w:val="92246D"/>
          <w:sz w:val="40"/>
        </w:rPr>
        <w:t>procesos, productos (y / o servicios), y las instalaciones, departamentos, divisiones</w:t>
      </w:r>
      <w:r>
        <w:rPr>
          <w:color w:val="808080"/>
          <w:sz w:val="40"/>
        </w:rPr>
        <w:t>, etc., de la organización a los cuales la organización aplica un Sistema de Gestión. Este no necesariamente incluye todos los procesos, productos, instalaciones, departamentos, o divisiones, etc., de la organización).</w:t>
      </w:r>
    </w:p>
    <w:p>
      <w:pPr>
        <w:spacing w:before="98"/>
        <w:ind w:left="764" w:right="0" w:firstLine="0"/>
        <w:jc w:val="left"/>
        <w:rPr>
          <w:sz w:val="40"/>
        </w:rPr>
      </w:pPr>
      <w:r>
        <w:rPr>
          <w:color w:val="808080"/>
          <w:sz w:val="40"/>
        </w:rPr>
        <w:t>En un SGAU </w:t>
      </w:r>
      <w:r>
        <w:rPr>
          <w:color w:val="92246D"/>
          <w:sz w:val="40"/>
          <w:u w:val="thick" w:color="92246D"/>
        </w:rPr>
        <w:t>es necesario por tanto definir en primer lugar</w:t>
      </w:r>
      <w:r>
        <w:rPr>
          <w:color w:val="808080"/>
          <w:sz w:val="40"/>
        </w:rPr>
        <w:t>:</w:t>
      </w:r>
    </w:p>
    <w:p>
      <w:pPr>
        <w:pStyle w:val="ListParagraph"/>
        <w:numPr>
          <w:ilvl w:val="0"/>
          <w:numId w:val="2"/>
        </w:numPr>
        <w:tabs>
          <w:tab w:pos="1825" w:val="left" w:leader="none"/>
        </w:tabs>
        <w:spacing w:line="232" w:lineRule="auto" w:before="131" w:after="0"/>
        <w:ind w:left="1824" w:right="501" w:hanging="451"/>
        <w:jc w:val="left"/>
        <w:rPr>
          <w:sz w:val="40"/>
        </w:rPr>
      </w:pPr>
      <w:r>
        <w:rPr>
          <w:color w:val="808080"/>
          <w:sz w:val="40"/>
        </w:rPr>
        <w:t>A que </w:t>
      </w:r>
      <w:r>
        <w:rPr>
          <w:color w:val="92246D"/>
          <w:sz w:val="40"/>
        </w:rPr>
        <w:t>centros de actividad </w:t>
      </w:r>
      <w:r>
        <w:rPr>
          <w:color w:val="808080"/>
          <w:sz w:val="40"/>
        </w:rPr>
        <w:t>aplica o a que partes de esos centros </w:t>
      </w:r>
      <w:r>
        <w:rPr>
          <w:color w:val="808080"/>
          <w:spacing w:val="-3"/>
          <w:sz w:val="40"/>
        </w:rPr>
        <w:t>de </w:t>
      </w:r>
      <w:r>
        <w:rPr>
          <w:color w:val="808080"/>
          <w:sz w:val="40"/>
        </w:rPr>
        <w:t>actividad (se pueden excluir plantas o</w:t>
      </w:r>
      <w:r>
        <w:rPr>
          <w:color w:val="808080"/>
          <w:spacing w:val="-18"/>
          <w:sz w:val="40"/>
        </w:rPr>
        <w:t> </w:t>
      </w:r>
      <w:r>
        <w:rPr>
          <w:color w:val="808080"/>
          <w:sz w:val="40"/>
        </w:rPr>
        <w:t>servicios)</w:t>
      </w:r>
    </w:p>
    <w:p>
      <w:pPr>
        <w:pStyle w:val="ListParagraph"/>
        <w:numPr>
          <w:ilvl w:val="0"/>
          <w:numId w:val="2"/>
        </w:numPr>
        <w:tabs>
          <w:tab w:pos="1825" w:val="left" w:leader="none"/>
        </w:tabs>
        <w:spacing w:line="232" w:lineRule="auto" w:before="131" w:after="0"/>
        <w:ind w:left="1824" w:right="499" w:hanging="451"/>
        <w:jc w:val="left"/>
        <w:rPr>
          <w:sz w:val="40"/>
        </w:rPr>
      </w:pPr>
      <w:r>
        <w:rPr>
          <w:color w:val="808080"/>
          <w:sz w:val="40"/>
        </w:rPr>
        <w:t>A que </w:t>
      </w:r>
      <w:r>
        <w:rPr>
          <w:color w:val="92246D"/>
          <w:sz w:val="40"/>
        </w:rPr>
        <w:t>actividades, servicios, procesos o productos </w:t>
      </w:r>
      <w:r>
        <w:rPr>
          <w:color w:val="808080"/>
          <w:sz w:val="40"/>
        </w:rPr>
        <w:t>afecta dentro de esos centros de</w:t>
      </w:r>
      <w:r>
        <w:rPr>
          <w:color w:val="808080"/>
          <w:spacing w:val="-13"/>
          <w:sz w:val="40"/>
        </w:rPr>
        <w:t> </w:t>
      </w:r>
      <w:r>
        <w:rPr>
          <w:color w:val="808080"/>
          <w:sz w:val="40"/>
        </w:rPr>
        <w:t>actividad</w:t>
      </w:r>
    </w:p>
    <w:p>
      <w:pPr>
        <w:pStyle w:val="ListParagraph"/>
        <w:numPr>
          <w:ilvl w:val="0"/>
          <w:numId w:val="2"/>
        </w:numPr>
        <w:tabs>
          <w:tab w:pos="1825" w:val="left" w:leader="none"/>
        </w:tabs>
        <w:spacing w:line="240" w:lineRule="auto" w:before="115" w:after="0"/>
        <w:ind w:left="1824" w:right="0" w:hanging="451"/>
        <w:jc w:val="left"/>
        <w:rPr>
          <w:sz w:val="40"/>
        </w:rPr>
      </w:pPr>
      <w:r>
        <w:rPr>
          <w:color w:val="808080"/>
          <w:sz w:val="40"/>
        </w:rPr>
        <w:t>A que </w:t>
      </w:r>
      <w:r>
        <w:rPr>
          <w:color w:val="92246D"/>
          <w:sz w:val="40"/>
        </w:rPr>
        <w:t>usuarios </w:t>
      </w:r>
      <w:r>
        <w:rPr>
          <w:color w:val="808080"/>
          <w:sz w:val="40"/>
        </w:rPr>
        <w:t>(internos, externos o</w:t>
      </w:r>
      <w:r>
        <w:rPr>
          <w:color w:val="808080"/>
          <w:spacing w:val="-47"/>
          <w:sz w:val="40"/>
        </w:rPr>
        <w:t> </w:t>
      </w:r>
      <w:r>
        <w:rPr>
          <w:color w:val="808080"/>
          <w:sz w:val="40"/>
        </w:rPr>
        <w:t>ambos).</w:t>
      </w:r>
    </w:p>
    <w:p>
      <w:pPr>
        <w:spacing w:before="80"/>
        <w:ind w:left="744" w:right="0" w:firstLine="0"/>
        <w:jc w:val="left"/>
        <w:rPr>
          <w:b/>
          <w:sz w:val="40"/>
        </w:rPr>
      </w:pPr>
      <w:r>
        <w:rPr>
          <w:b/>
          <w:color w:val="99CC00"/>
          <w:sz w:val="40"/>
          <w:u w:val="thick" w:color="99CC00"/>
        </w:rPr>
        <w:t>El alcance de un sistema de Gestión puede ir variando con el tiempo</w:t>
      </w:r>
    </w:p>
    <w:p>
      <w:pPr>
        <w:spacing w:line="240" w:lineRule="auto" w:before="0"/>
        <w:rPr>
          <w:b/>
          <w:sz w:val="20"/>
        </w:rPr>
      </w:pPr>
    </w:p>
    <w:p>
      <w:pPr>
        <w:spacing w:line="240" w:lineRule="auto" w:before="6"/>
        <w:rPr>
          <w:b/>
          <w:sz w:val="22"/>
        </w:rPr>
      </w:pPr>
    </w:p>
    <w:p>
      <w:pPr>
        <w:spacing w:line="233" w:lineRule="exact" w:before="0"/>
        <w:ind w:left="5540" w:right="0" w:firstLine="0"/>
        <w:jc w:val="left"/>
        <w:rPr>
          <w:sz w:val="24"/>
        </w:rPr>
      </w:pPr>
      <w:r>
        <w:rPr>
          <w:b/>
          <w:sz w:val="24"/>
        </w:rPr>
        <w:t>CURSO DE ACCESIBILIDAD UNIVERSAL</w:t>
      </w:r>
      <w:r>
        <w:rPr>
          <w:sz w:val="24"/>
        </w:rPr>
        <w:t>: ENTORNOS</w:t>
      </w:r>
    </w:p>
    <w:p>
      <w:pPr>
        <w:tabs>
          <w:tab w:pos="13776" w:val="right" w:leader="none"/>
        </w:tabs>
        <w:spacing w:line="331" w:lineRule="exact" w:before="0"/>
        <w:ind w:left="5862" w:right="0" w:firstLine="0"/>
        <w:jc w:val="left"/>
        <w:rPr>
          <w:sz w:val="28"/>
        </w:rPr>
      </w:pPr>
      <w:r>
        <w:rPr>
          <w:sz w:val="24"/>
        </w:rPr>
        <w:t>ACCESIBLES Y GESTIÓN DE</w:t>
      </w:r>
      <w:r>
        <w:rPr>
          <w:spacing w:val="-17"/>
          <w:sz w:val="24"/>
        </w:rPr>
        <w:t> </w:t>
      </w:r>
      <w:r>
        <w:rPr>
          <w:sz w:val="24"/>
        </w:rPr>
        <w:t>LA</w:t>
      </w:r>
      <w:r>
        <w:rPr>
          <w:spacing w:val="-28"/>
          <w:sz w:val="24"/>
        </w:rPr>
        <w:t> </w:t>
      </w:r>
      <w:r>
        <w:rPr>
          <w:sz w:val="24"/>
        </w:rPr>
        <w:t>ACCESIBILIDAD</w:t>
      </w:r>
      <w:r>
        <w:rPr>
          <w:position w:val="6"/>
          <w:sz w:val="24"/>
        </w:rPr>
        <w:tab/>
      </w:r>
      <w:r>
        <w:rPr>
          <w:position w:val="6"/>
          <w:sz w:val="28"/>
        </w:rPr>
        <w:t>4</w:t>
      </w:r>
    </w:p>
    <w:p>
      <w:pPr>
        <w:spacing w:after="0" w:line="331" w:lineRule="exact"/>
        <w:jc w:val="left"/>
        <w:rPr>
          <w:sz w:val="28"/>
        </w:rPr>
        <w:sectPr>
          <w:pgSz w:w="14400" w:h="10800" w:orient="landscape"/>
          <w:pgMar w:top="320" w:bottom="0" w:left="0" w:right="0"/>
        </w:sectPr>
      </w:pPr>
    </w:p>
    <w:p>
      <w:pPr>
        <w:pStyle w:val="Heading3"/>
        <w:spacing w:before="60"/>
        <w:ind w:left="792"/>
      </w:pPr>
      <w:r>
        <w:rPr/>
        <w:drawing>
          <wp:anchor distT="0" distB="0" distL="0" distR="0" allowOverlap="1" layoutInCell="1" locked="0" behindDoc="1" simplePos="0" relativeHeight="268342223">
            <wp:simplePos x="0" y="0"/>
            <wp:positionH relativeFrom="page">
              <wp:posOffset>0</wp:posOffset>
            </wp:positionH>
            <wp:positionV relativeFrom="page">
              <wp:posOffset>0</wp:posOffset>
            </wp:positionV>
            <wp:extent cx="9144000" cy="6857997"/>
            <wp:effectExtent l="0" t="0" r="0" b="0"/>
            <wp:wrapNone/>
            <wp:docPr id="13" name="image2.jpeg" descr=""/>
            <wp:cNvGraphicFramePr>
              <a:graphicFrameLocks noChangeAspect="1"/>
            </wp:cNvGraphicFramePr>
            <a:graphic>
              <a:graphicData uri="http://schemas.openxmlformats.org/drawingml/2006/picture">
                <pic:pic>
                  <pic:nvPicPr>
                    <pic:cNvPr id="1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color w:val="990099"/>
        </w:rPr>
        <w:t>UNE 170001. ESTRUCTURA DE LA NORMA</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2"/>
        </w:rPr>
      </w:pPr>
      <w:r>
        <w:rPr/>
        <w:pict>
          <v:group style="position:absolute;margin-left:33.875pt;margin-top:14.7526pt;width:125pt;height:100.6pt;mso-position-horizontal-relative:page;mso-position-vertical-relative:paragraph;z-index:1384;mso-wrap-distance-left:0;mso-wrap-distance-right:0" coordorigin="678,295" coordsize="2500,2012">
            <v:line style="position:absolute" from="678,2297" to="3177,2297" stroked="true" strokeweight="1pt" strokecolor="#333399">
              <v:stroke dashstyle="solid"/>
            </v:line>
            <v:line style="position:absolute" from="688,315" to="688,2287" stroked="true" strokeweight="1pt" strokecolor="#333399">
              <v:stroke dashstyle="solid"/>
            </v:line>
            <v:line style="position:absolute" from="678,305" to="3177,305" stroked="true" strokeweight="1pt" strokecolor="#333399">
              <v:stroke dashstyle="solid"/>
            </v:line>
            <v:line style="position:absolute" from="3168,314" to="3168,2287" stroked="true" strokeweight=".99pt" strokecolor="#333399">
              <v:stroke dashstyle="solid"/>
            </v:line>
            <v:line style="position:absolute" from="718,2247" to="3138,2247" stroked="true" strokeweight="2pt" strokecolor="#333399">
              <v:stroke dashstyle="solid"/>
            </v:line>
            <v:line style="position:absolute" from="738,375" to="738,2227" stroked="true" strokeweight="2pt" strokecolor="#333399">
              <v:stroke dashstyle="solid"/>
            </v:line>
            <v:line style="position:absolute" from="718,355" to="3138,355" stroked="true" strokeweight="2pt" strokecolor="#333399">
              <v:stroke dashstyle="solid"/>
            </v:line>
            <v:line style="position:absolute" from="3118,374" to="3118,2227" stroked="true" strokeweight="2pt" strokecolor="#333399">
              <v:stroke dashstyle="solid"/>
            </v:line>
            <v:line style="position:absolute" from="778,2197" to="3078,2197" stroked="true" strokeweight="1pt" strokecolor="#333399">
              <v:stroke dashstyle="solid"/>
            </v:line>
            <v:line style="position:absolute" from="788,415" to="788,2187" stroked="true" strokeweight="1pt" strokecolor="#333399">
              <v:stroke dashstyle="solid"/>
            </v:line>
            <v:line style="position:absolute" from="778,405" to="3078,405" stroked="true" strokeweight="1pt" strokecolor="#333399">
              <v:stroke dashstyle="solid"/>
            </v:line>
            <v:line style="position:absolute" from="3068,414" to="3068,2187" stroked="true" strokeweight="1.01pt" strokecolor="#333399">
              <v:stroke dashstyle="solid"/>
            </v:line>
            <v:shape style="position:absolute;left:757;top:375;width:2340;height:1852" type="#_x0000_t202" filled="false" stroked="false">
              <v:textbox inset="0,0,0,0">
                <w:txbxContent>
                  <w:p>
                    <w:pPr>
                      <w:spacing w:before="742"/>
                      <w:ind w:left="115" w:right="0" w:firstLine="0"/>
                      <w:jc w:val="left"/>
                      <w:rPr>
                        <w:b/>
                        <w:sz w:val="32"/>
                      </w:rPr>
                    </w:pPr>
                    <w:r>
                      <w:rPr>
                        <w:b/>
                        <w:color w:val="990099"/>
                        <w:sz w:val="32"/>
                      </w:rPr>
                      <w:t>UNE 170001-1</w:t>
                    </w:r>
                  </w:p>
                </w:txbxContent>
              </v:textbox>
              <w10:wrap type="none"/>
            </v:shape>
            <w10:wrap type="topAndBottom"/>
          </v:group>
        </w:pict>
      </w:r>
      <w:r>
        <w:rPr/>
        <w:drawing>
          <wp:anchor distT="0" distB="0" distL="0" distR="0" allowOverlap="1" layoutInCell="1" locked="0" behindDoc="0" simplePos="0" relativeHeight="1408">
            <wp:simplePos x="0" y="0"/>
            <wp:positionH relativeFrom="page">
              <wp:posOffset>2608326</wp:posOffset>
            </wp:positionH>
            <wp:positionV relativeFrom="paragraph">
              <wp:posOffset>658528</wp:posOffset>
            </wp:positionV>
            <wp:extent cx="891656" cy="328612"/>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891656" cy="328612"/>
                    </a:xfrm>
                    <a:prstGeom prst="rect">
                      <a:avLst/>
                    </a:prstGeom>
                  </pic:spPr>
                </pic:pic>
              </a:graphicData>
            </a:graphic>
          </wp:anchor>
        </w:drawing>
      </w:r>
      <w:r>
        <w:rPr/>
        <w:pict>
          <v:shape style="position:absolute;margin-left:289pt;margin-top:23.4776pt;width:402.15pt;height:94.65pt;mso-position-horizontal-relative:page;mso-position-vertical-relative:paragraph;z-index:1432;mso-wrap-distance-left:0;mso-wrap-distance-right:0" type="#_x0000_t202" filled="false" stroked="true" strokeweight="3pt" strokecolor="#990099">
            <v:textbox inset="0,0,0,0">
              <w:txbxContent>
                <w:p>
                  <w:pPr>
                    <w:spacing w:line="240" w:lineRule="auto" w:before="7"/>
                    <w:rPr>
                      <w:b/>
                      <w:sz w:val="43"/>
                    </w:rPr>
                  </w:pPr>
                </w:p>
                <w:p>
                  <w:pPr>
                    <w:spacing w:before="0"/>
                    <w:ind w:left="302" w:right="302" w:firstLine="0"/>
                    <w:jc w:val="center"/>
                    <w:rPr>
                      <w:b/>
                      <w:sz w:val="32"/>
                    </w:rPr>
                  </w:pPr>
                  <w:r>
                    <w:rPr>
                      <w:b/>
                      <w:color w:val="808080"/>
                      <w:sz w:val="32"/>
                    </w:rPr>
                    <w:t>Criterios para facilitar la accesibilidad al entorno</w:t>
                  </w:r>
                </w:p>
                <w:p>
                  <w:pPr>
                    <w:spacing w:before="93"/>
                    <w:ind w:left="302" w:right="302" w:firstLine="0"/>
                    <w:jc w:val="center"/>
                    <w:rPr>
                      <w:b/>
                      <w:sz w:val="32"/>
                    </w:rPr>
                  </w:pPr>
                  <w:r>
                    <w:rPr>
                      <w:b/>
                      <w:color w:val="808080"/>
                      <w:sz w:val="32"/>
                    </w:rPr>
                    <w:t>Requisitos DALCO</w:t>
                  </w:r>
                </w:p>
              </w:txbxContent>
            </v:textbox>
            <v:stroke dashstyle="solid"/>
            <w10:wrap type="topAndBottom"/>
          </v:shape>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4"/>
        <w:rPr>
          <w:b/>
          <w:sz w:val="26"/>
        </w:rPr>
      </w:pPr>
      <w:r>
        <w:rPr/>
        <w:pict>
          <v:group style="position:absolute;margin-left:39.5pt;margin-top:17.10293pt;width:125pt;height:108pt;mso-position-horizontal-relative:page;mso-position-vertical-relative:paragraph;z-index:1480;mso-wrap-distance-left:0;mso-wrap-distance-right:0" coordorigin="790,342" coordsize="2500,2160">
            <v:line style="position:absolute" from="790,2492" to="3290,2492" stroked="true" strokeweight="1pt" strokecolor="#333399">
              <v:stroke dashstyle="solid"/>
            </v:line>
            <v:line style="position:absolute" from="800,362" to="800,2482" stroked="true" strokeweight="1pt" strokecolor="#333399">
              <v:stroke dashstyle="solid"/>
            </v:line>
            <v:line style="position:absolute" from="790,352" to="3290,352" stroked="true" strokeweight="1pt" strokecolor="#333399">
              <v:stroke dashstyle="solid"/>
            </v:line>
            <v:line style="position:absolute" from="3280,361" to="3280,2481" stroked="true" strokeweight="1pt" strokecolor="#333399">
              <v:stroke dashstyle="solid"/>
            </v:line>
            <v:line style="position:absolute" from="830,2442" to="3250,2442" stroked="true" strokeweight="2pt" strokecolor="#333399">
              <v:stroke dashstyle="solid"/>
            </v:line>
            <v:line style="position:absolute" from="850,422" to="850,2422" stroked="true" strokeweight="2pt" strokecolor="#333399">
              <v:stroke dashstyle="solid"/>
            </v:line>
            <v:line style="position:absolute" from="830,402" to="3250,402" stroked="true" strokeweight="2pt" strokecolor="#333399">
              <v:stroke dashstyle="solid"/>
            </v:line>
            <v:line style="position:absolute" from="3230,421" to="3230,2421" stroked="true" strokeweight="2pt" strokecolor="#333399">
              <v:stroke dashstyle="solid"/>
            </v:line>
            <v:line style="position:absolute" from="890,2392" to="3190,2392" stroked="true" strokeweight="1pt" strokecolor="#333399">
              <v:stroke dashstyle="solid"/>
            </v:line>
            <v:line style="position:absolute" from="900,462" to="900,2382" stroked="true" strokeweight="1pt" strokecolor="#333399">
              <v:stroke dashstyle="solid"/>
            </v:line>
            <v:line style="position:absolute" from="890,452" to="3190,452" stroked="true" strokeweight="1pt" strokecolor="#333399">
              <v:stroke dashstyle="solid"/>
            </v:line>
            <v:line style="position:absolute" from="3180,461" to="3180,2381" stroked="true" strokeweight="1pt" strokecolor="#333399">
              <v:stroke dashstyle="solid"/>
            </v:line>
            <v:shape style="position:absolute;left:870;top:422;width:2340;height:2000" type="#_x0000_t202" filled="false" stroked="false">
              <v:textbox inset="0,0,0,0">
                <w:txbxContent>
                  <w:p>
                    <w:pPr>
                      <w:spacing w:line="240" w:lineRule="auto" w:before="0"/>
                      <w:rPr>
                        <w:b/>
                        <w:sz w:val="36"/>
                      </w:rPr>
                    </w:pPr>
                  </w:p>
                  <w:p>
                    <w:pPr>
                      <w:spacing w:line="240" w:lineRule="auto" w:before="10"/>
                      <w:rPr>
                        <w:b/>
                        <w:sz w:val="34"/>
                      </w:rPr>
                    </w:pPr>
                  </w:p>
                  <w:p>
                    <w:pPr>
                      <w:spacing w:before="0"/>
                      <w:ind w:left="115" w:right="0" w:firstLine="0"/>
                      <w:jc w:val="left"/>
                      <w:rPr>
                        <w:b/>
                        <w:sz w:val="32"/>
                      </w:rPr>
                    </w:pPr>
                    <w:r>
                      <w:rPr>
                        <w:b/>
                        <w:color w:val="990099"/>
                        <w:sz w:val="32"/>
                      </w:rPr>
                      <w:t>UNE 170001-2</w:t>
                    </w:r>
                  </w:p>
                </w:txbxContent>
              </v:textbox>
              <w10:wrap type="none"/>
            </v:shape>
            <w10:wrap type="topAndBottom"/>
          </v:group>
        </w:pict>
      </w:r>
      <w:r>
        <w:rPr/>
        <w:drawing>
          <wp:anchor distT="0" distB="0" distL="0" distR="0" allowOverlap="1" layoutInCell="1" locked="0" behindDoc="0" simplePos="0" relativeHeight="1504">
            <wp:simplePos x="0" y="0"/>
            <wp:positionH relativeFrom="page">
              <wp:posOffset>2614676</wp:posOffset>
            </wp:positionH>
            <wp:positionV relativeFrom="paragraph">
              <wp:posOffset>746797</wp:posOffset>
            </wp:positionV>
            <wp:extent cx="878733" cy="323850"/>
            <wp:effectExtent l="0" t="0" r="0" b="0"/>
            <wp:wrapTopAndBottom/>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6" cstate="print"/>
                    <a:stretch>
                      <a:fillRect/>
                    </a:stretch>
                  </pic:blipFill>
                  <pic:spPr>
                    <a:xfrm>
                      <a:off x="0" y="0"/>
                      <a:ext cx="878733" cy="323850"/>
                    </a:xfrm>
                    <a:prstGeom prst="rect">
                      <a:avLst/>
                    </a:prstGeom>
                  </pic:spPr>
                </pic:pic>
              </a:graphicData>
            </a:graphic>
          </wp:anchor>
        </w:drawing>
      </w:r>
      <w:r>
        <w:rPr/>
        <w:pict>
          <v:shape style="position:absolute;margin-left:288.880005pt;margin-top:19.92293pt;width:402.15pt;height:102pt;mso-position-horizontal-relative:page;mso-position-vertical-relative:paragraph;z-index:1528;mso-wrap-distance-left:0;mso-wrap-distance-right:0" type="#_x0000_t202" filled="false" stroked="true" strokeweight="3pt" strokecolor="#990099">
            <v:textbox inset="0,0,0,0">
              <w:txbxContent>
                <w:p>
                  <w:pPr>
                    <w:spacing w:line="240" w:lineRule="auto" w:before="1"/>
                    <w:rPr>
                      <w:b/>
                      <w:sz w:val="50"/>
                    </w:rPr>
                  </w:pPr>
                </w:p>
                <w:p>
                  <w:pPr>
                    <w:spacing w:line="300" w:lineRule="auto" w:before="0"/>
                    <w:ind w:left="175" w:right="0" w:firstLine="112"/>
                    <w:jc w:val="left"/>
                    <w:rPr>
                      <w:b/>
                      <w:sz w:val="32"/>
                    </w:rPr>
                  </w:pPr>
                  <w:r>
                    <w:rPr>
                      <w:b/>
                      <w:color w:val="808080"/>
                      <w:sz w:val="32"/>
                    </w:rPr>
                    <w:t>Criterios para facilitar la accesibilidad al entorno Sistemas de Gestión de la Accesibilidad Universal</w:t>
                  </w:r>
                </w:p>
              </w:txbxContent>
            </v:textbox>
            <v:stroke dashstyle="solid"/>
            <w10:wrap type="topAndBottom"/>
          </v:shape>
        </w:pict>
      </w:r>
    </w:p>
    <w:p>
      <w:pPr>
        <w:spacing w:line="240" w:lineRule="auto" w:before="0"/>
        <w:rPr>
          <w:b/>
          <w:sz w:val="54"/>
        </w:rPr>
      </w:pPr>
    </w:p>
    <w:p>
      <w:pPr>
        <w:spacing w:line="240" w:lineRule="auto" w:before="0"/>
        <w:rPr>
          <w:b/>
          <w:sz w:val="54"/>
        </w:rPr>
      </w:pPr>
    </w:p>
    <w:p>
      <w:pPr>
        <w:spacing w:line="233" w:lineRule="exact" w:before="370"/>
        <w:ind w:left="5540" w:right="0" w:firstLine="0"/>
        <w:jc w:val="left"/>
        <w:rPr>
          <w:sz w:val="24"/>
        </w:rPr>
      </w:pPr>
      <w:r>
        <w:rPr>
          <w:b/>
          <w:sz w:val="24"/>
        </w:rPr>
        <w:t>CURSO DE ACCESIBILIDAD UNIVERSAL</w:t>
      </w:r>
      <w:r>
        <w:rPr>
          <w:sz w:val="24"/>
        </w:rPr>
        <w:t>: ENTORNOS</w:t>
      </w:r>
    </w:p>
    <w:p>
      <w:pPr>
        <w:tabs>
          <w:tab w:pos="13619"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5</w:t>
      </w:r>
    </w:p>
    <w:p>
      <w:pPr>
        <w:spacing w:after="0" w:line="331" w:lineRule="exact"/>
        <w:jc w:val="left"/>
        <w:rPr>
          <w:sz w:val="28"/>
        </w:rPr>
        <w:sectPr>
          <w:pgSz w:w="14400" w:h="10800" w:orient="landscape"/>
          <w:pgMar w:top="440" w:bottom="0" w:left="0" w:right="0"/>
        </w:sectPr>
      </w:pPr>
    </w:p>
    <w:p>
      <w:pPr>
        <w:spacing w:line="240" w:lineRule="auto" w:before="0"/>
        <w:rPr>
          <w:sz w:val="20"/>
        </w:rPr>
      </w:pPr>
      <w:r>
        <w:rPr/>
        <w:drawing>
          <wp:anchor distT="0" distB="0" distL="0" distR="0" allowOverlap="1" layoutInCell="1" locked="0" behindDoc="1" simplePos="0" relativeHeight="268342295">
            <wp:simplePos x="0" y="0"/>
            <wp:positionH relativeFrom="page">
              <wp:posOffset>0</wp:posOffset>
            </wp:positionH>
            <wp:positionV relativeFrom="page">
              <wp:posOffset>0</wp:posOffset>
            </wp:positionV>
            <wp:extent cx="9144000" cy="6857997"/>
            <wp:effectExtent l="0" t="0" r="0" b="0"/>
            <wp:wrapNone/>
            <wp:docPr id="19" name="image1.jpeg" descr=""/>
            <wp:cNvGraphicFramePr>
              <a:graphicFrameLocks noChangeAspect="1"/>
            </wp:cNvGraphicFramePr>
            <a:graphic>
              <a:graphicData uri="http://schemas.openxmlformats.org/drawingml/2006/picture">
                <pic:pic>
                  <pic:nvPicPr>
                    <pic:cNvPr id="20" name="image1.jpeg"/>
                    <pic:cNvPicPr/>
                  </pic:nvPicPr>
                  <pic:blipFill>
                    <a:blip r:embed="rId5"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after="0"/>
        <w:rPr>
          <w:sz w:val="15"/>
        </w:rPr>
      </w:pPr>
    </w:p>
    <w:p>
      <w:pPr>
        <w:spacing w:line="240" w:lineRule="auto"/>
        <w:ind w:left="6746" w:right="0" w:firstLine="0"/>
        <w:rPr>
          <w:sz w:val="20"/>
        </w:rPr>
      </w:pPr>
      <w:r>
        <w:rPr>
          <w:sz w:val="20"/>
        </w:rPr>
        <w:pict>
          <v:group style="width:374.25pt;height:102.1pt;mso-position-horizontal-relative:char;mso-position-vertical-relative:line" coordorigin="0,0" coordsize="7485,2042">
            <v:rect style="position:absolute;left:0;top:0;width:7485;height:2042" filled="true" fillcolor="#c0c0c0" stroked="false">
              <v:fill type="solid"/>
            </v:rect>
            <v:shape style="position:absolute;left:0;top:0;width:7485;height:2042" type="#_x0000_t202" filled="false" stroked="false">
              <v:textbox inset="0,0,0,0">
                <w:txbxContent>
                  <w:p>
                    <w:pPr>
                      <w:spacing w:before="175"/>
                      <w:ind w:left="844" w:right="0" w:firstLine="0"/>
                      <w:jc w:val="left"/>
                      <w:rPr>
                        <w:sz w:val="48"/>
                      </w:rPr>
                    </w:pPr>
                    <w:r>
                      <w:rPr>
                        <w:color w:val="990099"/>
                        <w:sz w:val="48"/>
                      </w:rPr>
                      <w:t>UNE 170001-1 Criterios para</w:t>
                    </w:r>
                  </w:p>
                  <w:p>
                    <w:pPr>
                      <w:spacing w:before="24"/>
                      <w:ind w:left="134" w:right="133" w:firstLine="0"/>
                      <w:jc w:val="center"/>
                      <w:rPr>
                        <w:sz w:val="48"/>
                      </w:rPr>
                    </w:pPr>
                    <w:r>
                      <w:rPr>
                        <w:color w:val="990099"/>
                        <w:sz w:val="48"/>
                      </w:rPr>
                      <w:t>facilitar la accesibilidad al entorno</w:t>
                    </w:r>
                  </w:p>
                  <w:p>
                    <w:pPr>
                      <w:spacing w:before="23"/>
                      <w:ind w:left="133" w:right="133" w:firstLine="0"/>
                      <w:jc w:val="center"/>
                      <w:rPr>
                        <w:sz w:val="48"/>
                      </w:rPr>
                    </w:pPr>
                    <w:r>
                      <w:rPr>
                        <w:color w:val="990099"/>
                        <w:sz w:val="48"/>
                      </w:rPr>
                      <w:t>Requisitos DALCO</w:t>
                    </w:r>
                  </w:p>
                </w:txbxContent>
              </v:textbox>
              <w10:wrap type="none"/>
            </v:shape>
          </v:group>
        </w:pict>
      </w:r>
      <w:r>
        <w:rPr>
          <w:sz w:val="20"/>
        </w:rPr>
      </w:r>
    </w:p>
    <w:p>
      <w:pPr>
        <w:spacing w:line="240" w:lineRule="auto" w:before="0"/>
        <w:rPr>
          <w:sz w:val="58"/>
        </w:rPr>
      </w:pPr>
    </w:p>
    <w:p>
      <w:pPr>
        <w:spacing w:line="240" w:lineRule="auto" w:before="0"/>
        <w:rPr>
          <w:sz w:val="58"/>
        </w:rPr>
      </w:pPr>
    </w:p>
    <w:p>
      <w:pPr>
        <w:spacing w:line="240" w:lineRule="auto" w:before="0"/>
        <w:rPr>
          <w:sz w:val="58"/>
        </w:rPr>
      </w:pPr>
    </w:p>
    <w:p>
      <w:pPr>
        <w:spacing w:line="240" w:lineRule="auto" w:before="0"/>
        <w:rPr>
          <w:sz w:val="58"/>
        </w:rPr>
      </w:pPr>
    </w:p>
    <w:p>
      <w:pPr>
        <w:spacing w:line="240" w:lineRule="auto" w:before="9"/>
        <w:rPr>
          <w:sz w:val="65"/>
        </w:rPr>
      </w:pPr>
    </w:p>
    <w:p>
      <w:pPr>
        <w:spacing w:before="0"/>
        <w:ind w:left="0" w:right="2654" w:firstLine="0"/>
        <w:jc w:val="right"/>
        <w:rPr>
          <w:rFonts w:ascii="Century Gothic" w:hAnsi="Century Gothic"/>
          <w:sz w:val="48"/>
        </w:rPr>
      </w:pPr>
      <w:r>
        <w:rPr>
          <w:rFonts w:ascii="Century Gothic" w:hAnsi="Century Gothic"/>
          <w:color w:val="92246D"/>
          <w:sz w:val="48"/>
        </w:rPr>
        <w:t>Vía Libre</w:t>
      </w:r>
    </w:p>
    <w:p>
      <w:pPr>
        <w:spacing w:after="0"/>
        <w:jc w:val="right"/>
        <w:rPr>
          <w:rFonts w:ascii="Century Gothic" w:hAnsi="Century Gothic"/>
          <w:sz w:val="48"/>
        </w:rPr>
        <w:sectPr>
          <w:pgSz w:w="14400" w:h="10800" w:orient="landscape"/>
          <w:pgMar w:top="1000" w:bottom="280" w:left="0" w:right="0"/>
        </w:sectPr>
      </w:pPr>
    </w:p>
    <w:p>
      <w:pPr>
        <w:pStyle w:val="BodyText"/>
        <w:rPr>
          <w:rFonts w:ascii="Century Gothic"/>
          <w:i w:val="0"/>
          <w:sz w:val="20"/>
        </w:rPr>
      </w:pPr>
      <w:r>
        <w:rPr/>
        <w:drawing>
          <wp:anchor distT="0" distB="0" distL="0" distR="0" allowOverlap="1" layoutInCell="1" locked="0" behindDoc="1" simplePos="0" relativeHeight="268342367">
            <wp:simplePos x="0" y="0"/>
            <wp:positionH relativeFrom="page">
              <wp:posOffset>0</wp:posOffset>
            </wp:positionH>
            <wp:positionV relativeFrom="page">
              <wp:posOffset>0</wp:posOffset>
            </wp:positionV>
            <wp:extent cx="9144000" cy="6857997"/>
            <wp:effectExtent l="0" t="0" r="0" b="0"/>
            <wp:wrapNone/>
            <wp:docPr id="21" name="image2.jpeg" descr=""/>
            <wp:cNvGraphicFramePr>
              <a:graphicFrameLocks noChangeAspect="1"/>
            </wp:cNvGraphicFramePr>
            <a:graphic>
              <a:graphicData uri="http://schemas.openxmlformats.org/drawingml/2006/picture">
                <pic:pic>
                  <pic:nvPicPr>
                    <pic:cNvPr id="2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rFonts w:ascii="Century Gothic"/>
          <w:i w:val="0"/>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rFonts w:ascii="Century Gothic"/>
          <w:i w:val="0"/>
          <w:sz w:val="20"/>
        </w:rPr>
      </w:r>
    </w:p>
    <w:p>
      <w:pPr>
        <w:pStyle w:val="Heading8"/>
        <w:numPr>
          <w:ilvl w:val="0"/>
          <w:numId w:val="3"/>
        </w:numPr>
        <w:tabs>
          <w:tab w:pos="1613" w:val="left" w:leader="none"/>
        </w:tabs>
        <w:spacing w:line="249" w:lineRule="auto" w:before="90" w:after="0"/>
        <w:ind w:left="1204" w:right="1897" w:firstLine="0"/>
        <w:jc w:val="left"/>
      </w:pPr>
      <w:r>
        <w:rPr>
          <w:b/>
          <w:color w:val="990099"/>
        </w:rPr>
        <w:t>DEAMBULACIÓN (CRITERIOS): </w:t>
      </w:r>
      <w:r>
        <w:rPr>
          <w:color w:val="808080"/>
        </w:rPr>
        <w:t>Acción de desplazarse de un sitio a otro que permite al usuario llegar a los lugares y objetos a</w:t>
      </w:r>
      <w:r>
        <w:rPr>
          <w:color w:val="808080"/>
          <w:spacing w:val="-10"/>
        </w:rPr>
        <w:t> </w:t>
      </w:r>
      <w:r>
        <w:rPr>
          <w:color w:val="808080"/>
        </w:rPr>
        <w:t>utilizar</w:t>
      </w:r>
    </w:p>
    <w:p>
      <w:pPr>
        <w:spacing w:before="88"/>
        <w:ind w:left="1204" w:right="0" w:firstLine="0"/>
        <w:jc w:val="left"/>
        <w:rPr>
          <w:sz w:val="36"/>
        </w:rPr>
      </w:pPr>
      <w:r>
        <w:rPr>
          <w:color w:val="808080"/>
          <w:sz w:val="36"/>
        </w:rPr>
        <w:t>A tener en cuenta:</w:t>
      </w:r>
    </w:p>
    <w:p>
      <w:pPr>
        <w:pStyle w:val="ListParagraph"/>
        <w:numPr>
          <w:ilvl w:val="1"/>
          <w:numId w:val="1"/>
        </w:numPr>
        <w:tabs>
          <w:tab w:pos="1745" w:val="left" w:leader="none"/>
        </w:tabs>
        <w:spacing w:line="249" w:lineRule="auto" w:before="104" w:after="0"/>
        <w:ind w:left="1744" w:right="1898" w:hanging="540"/>
        <w:jc w:val="both"/>
        <w:rPr>
          <w:sz w:val="36"/>
        </w:rPr>
      </w:pPr>
      <w:r>
        <w:rPr>
          <w:color w:val="808080"/>
          <w:sz w:val="36"/>
        </w:rPr>
        <w:t>El desplazamiento va a ser realizado sólo o acompañado</w:t>
      </w:r>
      <w:r>
        <w:rPr>
          <w:color w:val="808080"/>
          <w:spacing w:val="80"/>
          <w:sz w:val="36"/>
        </w:rPr>
        <w:t> </w:t>
      </w:r>
      <w:r>
        <w:rPr>
          <w:color w:val="808080"/>
          <w:sz w:val="36"/>
        </w:rPr>
        <w:t>(por personas, perro guía, etc) y que este se puede realizar en cualquier estado (situación o ritmo cansado, mareado,</w:t>
      </w:r>
      <w:r>
        <w:rPr>
          <w:color w:val="808080"/>
          <w:spacing w:val="5"/>
          <w:sz w:val="36"/>
        </w:rPr>
        <w:t> </w:t>
      </w:r>
      <w:r>
        <w:rPr>
          <w:color w:val="808080"/>
          <w:sz w:val="36"/>
        </w:rPr>
        <w:t>…)</w:t>
      </w:r>
    </w:p>
    <w:p>
      <w:pPr>
        <w:pStyle w:val="ListParagraph"/>
        <w:numPr>
          <w:ilvl w:val="1"/>
          <w:numId w:val="1"/>
        </w:numPr>
        <w:tabs>
          <w:tab w:pos="1745" w:val="left" w:leader="none"/>
        </w:tabs>
        <w:spacing w:line="249" w:lineRule="auto" w:before="88" w:after="0"/>
        <w:ind w:left="1744" w:right="1899" w:hanging="540"/>
        <w:jc w:val="both"/>
        <w:rPr>
          <w:sz w:val="36"/>
        </w:rPr>
      </w:pPr>
      <w:r>
        <w:rPr>
          <w:color w:val="808080"/>
          <w:sz w:val="36"/>
        </w:rPr>
        <w:t>Para que la deambulación sea posible se deben considerar básicamente </w:t>
      </w:r>
      <w:r>
        <w:rPr>
          <w:color w:val="6F2F9F"/>
          <w:sz w:val="36"/>
        </w:rPr>
        <w:t>las zonas de circulación, los espacios de aproximación, las áreas de descanso, los cambios de plano y los pavimentos.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5"/>
        <w:rPr>
          <w:sz w:val="25"/>
        </w:rPr>
      </w:pPr>
    </w:p>
    <w:p>
      <w:pPr>
        <w:spacing w:line="233" w:lineRule="exact" w:before="92"/>
        <w:ind w:left="5540" w:right="0" w:firstLine="0"/>
        <w:jc w:val="left"/>
        <w:rPr>
          <w:sz w:val="24"/>
        </w:rPr>
      </w:pPr>
      <w:r>
        <w:rPr>
          <w:b/>
          <w:sz w:val="24"/>
        </w:rPr>
        <w:t>CURSO DE ACCESIBILIDAD UNIVERSAL</w:t>
      </w:r>
      <w:r>
        <w:rPr>
          <w:sz w:val="24"/>
        </w:rPr>
        <w:t>: ENTORNOS</w:t>
      </w:r>
    </w:p>
    <w:p>
      <w:pPr>
        <w:tabs>
          <w:tab w:pos="13776" w:val="right" w:leader="none"/>
        </w:tabs>
        <w:spacing w:line="331" w:lineRule="exact" w:before="0"/>
        <w:ind w:left="5862" w:right="0" w:firstLine="0"/>
        <w:jc w:val="left"/>
        <w:rPr>
          <w:sz w:val="28"/>
        </w:rPr>
      </w:pPr>
      <w:r>
        <w:rPr>
          <w:sz w:val="24"/>
        </w:rPr>
        <w:t>ACCESIBLES Y GESTIÓN DE</w:t>
      </w:r>
      <w:r>
        <w:rPr>
          <w:spacing w:val="-17"/>
          <w:sz w:val="24"/>
        </w:rPr>
        <w:t> </w:t>
      </w:r>
      <w:r>
        <w:rPr>
          <w:sz w:val="24"/>
        </w:rPr>
        <w:t>LA</w:t>
      </w:r>
      <w:r>
        <w:rPr>
          <w:spacing w:val="-28"/>
          <w:sz w:val="24"/>
        </w:rPr>
        <w:t> </w:t>
      </w:r>
      <w:r>
        <w:rPr>
          <w:sz w:val="24"/>
        </w:rPr>
        <w:t>ACCESIBILIDAD</w:t>
      </w:r>
      <w:r>
        <w:rPr>
          <w:position w:val="6"/>
          <w:sz w:val="24"/>
        </w:rPr>
        <w:tab/>
      </w:r>
      <w:r>
        <w:rPr>
          <w:position w:val="6"/>
          <w:sz w:val="28"/>
        </w:rPr>
        <w:t>7</w:t>
      </w:r>
    </w:p>
    <w:p>
      <w:pPr>
        <w:spacing w:after="0" w:line="331" w:lineRule="exact"/>
        <w:jc w:val="left"/>
        <w:rPr>
          <w:sz w:val="28"/>
        </w:rPr>
        <w:sectPr>
          <w:pgSz w:w="14400" w:h="10800" w:orient="landscape"/>
          <w:pgMar w:top="100" w:bottom="0" w:left="0" w:right="0"/>
        </w:sectPr>
      </w:pPr>
    </w:p>
    <w:p>
      <w:pPr>
        <w:spacing w:line="240" w:lineRule="auto"/>
        <w:ind w:left="525" w:right="0" w:firstLine="0"/>
        <w:rPr>
          <w:sz w:val="20"/>
        </w:rPr>
      </w:pPr>
      <w:r>
        <w:rPr/>
        <w:drawing>
          <wp:anchor distT="0" distB="0" distL="0" distR="0" allowOverlap="1" layoutInCell="1" locked="0" behindDoc="1" simplePos="0" relativeHeight="268342799">
            <wp:simplePos x="0" y="0"/>
            <wp:positionH relativeFrom="page">
              <wp:posOffset>0</wp:posOffset>
            </wp:positionH>
            <wp:positionV relativeFrom="page">
              <wp:posOffset>0</wp:posOffset>
            </wp:positionV>
            <wp:extent cx="9144000" cy="6857997"/>
            <wp:effectExtent l="0" t="0" r="0" b="0"/>
            <wp:wrapNone/>
            <wp:docPr id="23" name="image2.jpeg" descr=""/>
            <wp:cNvGraphicFramePr>
              <a:graphicFrameLocks noChangeAspect="1"/>
            </wp:cNvGraphicFramePr>
            <a:graphic>
              <a:graphicData uri="http://schemas.openxmlformats.org/drawingml/2006/picture">
                <pic:pic>
                  <pic:nvPicPr>
                    <pic:cNvPr id="2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424.1pt;height:82.35pt;mso-position-horizontal-relative:char;mso-position-vertical-relative:line" coordorigin="0,0" coordsize="8482,1647">
            <v:shape style="position:absolute;left:0;top:0;width:905;height:1071" type="#_x0000_t75" stroked="false">
              <v:imagedata r:id="rId25" o:title=""/>
            </v:shape>
            <v:shape style="position:absolute;left:266;top:0;width:773;height:1071" type="#_x0000_t75" stroked="false">
              <v:imagedata r:id="rId26" o:title=""/>
            </v:shape>
            <v:shape style="position:absolute;left:400;top:0;width:771;height:1071" type="#_x0000_t75" stroked="false">
              <v:imagedata r:id="rId12" o:title=""/>
            </v:shape>
            <v:shape style="position:absolute;left:532;top:0;width:4580;height:1071" type="#_x0000_t75" stroked="false">
              <v:imagedata r:id="rId27" o:title=""/>
            </v:shape>
            <v:shape style="position:absolute;left:4473;top:0;width:780;height:1071" type="#_x0000_t75" stroked="false">
              <v:imagedata r:id="rId28" o:title=""/>
            </v:shape>
            <v:shape style="position:absolute;left:4615;top:0;width:3572;height:1071" type="#_x0000_t75" stroked="false">
              <v:imagedata r:id="rId29" o:title=""/>
            </v:shape>
            <v:shape style="position:absolute;left:7548;top:0;width:800;height:1071" type="#_x0000_t75" stroked="false">
              <v:imagedata r:id="rId30" o:title=""/>
            </v:shape>
            <v:shape style="position:absolute;left:7708;top:0;width:773;height:1071" type="#_x0000_t75" stroked="false">
              <v:imagedata r:id="rId12" o:title=""/>
            </v:shape>
            <v:shape style="position:absolute;left:6177;top:576;width:773;height:1071" type="#_x0000_t75" stroked="false">
              <v:imagedata r:id="rId12" o:title=""/>
            </v:shape>
            <v:shape style="position:absolute;left:0;top:0;width:8482;height:1647" type="#_x0000_t202" filled="false" stroked="false">
              <v:textbox inset="0,0,0,0">
                <w:txbxContent>
                  <w:p>
                    <w:pPr>
                      <w:spacing w:before="174"/>
                      <w:ind w:left="299" w:right="0" w:firstLine="0"/>
                      <w:jc w:val="left"/>
                      <w:rPr>
                        <w:b/>
                        <w:sz w:val="48"/>
                      </w:rPr>
                    </w:pPr>
                    <w:r>
                      <w:rPr>
                        <w:b/>
                        <w:color w:val="990099"/>
                        <w:sz w:val="48"/>
                      </w:rPr>
                      <w:t>4. DEAMBULACIÓN (CRITERIOS):</w:t>
                    </w:r>
                  </w:p>
                </w:txbxContent>
              </v:textbox>
              <w10:wrap type="none"/>
            </v:shape>
          </v:group>
        </w:pict>
      </w:r>
      <w:r>
        <w:rPr>
          <w:sz w:val="20"/>
        </w:rPr>
      </w:r>
    </w:p>
    <w:p>
      <w:pPr>
        <w:spacing w:line="240" w:lineRule="auto" w:before="0"/>
        <w:rPr>
          <w:sz w:val="20"/>
        </w:rPr>
      </w:pPr>
    </w:p>
    <w:p>
      <w:pPr>
        <w:spacing w:line="240" w:lineRule="auto" w:before="0"/>
        <w:rPr>
          <w:sz w:val="20"/>
        </w:rPr>
      </w:pPr>
    </w:p>
    <w:p>
      <w:pPr>
        <w:spacing w:line="240" w:lineRule="auto" w:before="7"/>
        <w:rPr>
          <w:sz w:val="23"/>
        </w:rPr>
      </w:pPr>
      <w:r>
        <w:rPr/>
        <w:pict>
          <v:shape style="position:absolute;margin-left:38.771999pt;margin-top:14.798953pt;width:117pt;height:42.3pt;mso-position-horizontal-relative:page;mso-position-vertical-relative:paragraph;z-index:1768;mso-wrap-distance-left:0;mso-wrap-distance-right:0" type="#_x0000_t202" filled="true" fillcolor="#6f2f9f" stroked="false">
            <v:textbox inset="0,0,0,0">
              <w:txbxContent>
                <w:p>
                  <w:pPr>
                    <w:spacing w:line="216" w:lineRule="auto" w:before="93"/>
                    <w:ind w:left="411" w:right="397" w:firstLine="91"/>
                    <w:jc w:val="left"/>
                    <w:rPr>
                      <w:sz w:val="32"/>
                    </w:rPr>
                  </w:pPr>
                  <w:r>
                    <w:rPr>
                      <w:color w:val="FFFFFF"/>
                      <w:sz w:val="32"/>
                    </w:rPr>
                    <w:t>Zonas de circulación</w:t>
                  </w:r>
                </w:p>
              </w:txbxContent>
            </v:textbox>
            <v:fill type="solid"/>
            <w10:wrap type="topAndBottom"/>
          </v:shape>
        </w:pict>
      </w:r>
      <w:r>
        <w:rPr/>
        <w:pict>
          <v:shape style="position:absolute;margin-left:174.399994pt;margin-top:14.798953pt;width:117pt;height:42.3pt;mso-position-horizontal-relative:page;mso-position-vertical-relative:paragraph;z-index:1792;mso-wrap-distance-left:0;mso-wrap-distance-right:0" type="#_x0000_t202" filled="true" fillcolor="#6f2f9f" stroked="false">
            <v:textbox inset="0,0,0,0">
              <w:txbxContent>
                <w:p>
                  <w:pPr>
                    <w:spacing w:line="216" w:lineRule="auto" w:before="93"/>
                    <w:ind w:left="219" w:right="0" w:firstLine="79"/>
                    <w:jc w:val="left"/>
                    <w:rPr>
                      <w:sz w:val="32"/>
                    </w:rPr>
                  </w:pPr>
                  <w:r>
                    <w:rPr>
                      <w:color w:val="FFFFFF"/>
                      <w:sz w:val="32"/>
                    </w:rPr>
                    <w:t>Espacios de </w:t>
                  </w:r>
                  <w:r>
                    <w:rPr>
                      <w:color w:val="FFFFFF"/>
                      <w:w w:val="95"/>
                      <w:sz w:val="32"/>
                    </w:rPr>
                    <w:t>aproximación</w:t>
                  </w:r>
                </w:p>
              </w:txbxContent>
            </v:textbox>
            <v:fill type="solid"/>
            <w10:wrap type="topAndBottom"/>
          </v:shape>
        </w:pict>
      </w:r>
      <w:r>
        <w:rPr/>
        <w:pict>
          <v:shape style="position:absolute;margin-left:310.019989pt;margin-top:14.798953pt;width:117pt;height:42.3pt;mso-position-horizontal-relative:page;mso-position-vertical-relative:paragraph;z-index:1816;mso-wrap-distance-left:0;mso-wrap-distance-right:0" type="#_x0000_t202" filled="true" fillcolor="#6f2f9f" stroked="false">
            <v:textbox inset="0,0,0,0">
              <w:txbxContent>
                <w:p>
                  <w:pPr>
                    <w:spacing w:line="216" w:lineRule="auto" w:before="93"/>
                    <w:ind w:left="484" w:right="466" w:firstLine="46"/>
                    <w:jc w:val="left"/>
                    <w:rPr>
                      <w:sz w:val="32"/>
                    </w:rPr>
                  </w:pPr>
                  <w:r>
                    <w:rPr>
                      <w:color w:val="FFFFFF"/>
                      <w:sz w:val="32"/>
                    </w:rPr>
                    <w:t>Áreas de descanso</w:t>
                  </w:r>
                </w:p>
              </w:txbxContent>
            </v:textbox>
            <v:fill type="solid"/>
            <w10:wrap type="topAndBottom"/>
          </v:shape>
        </w:pict>
      </w:r>
      <w:r>
        <w:rPr/>
        <w:pict>
          <v:shape style="position:absolute;margin-left:445.640015pt;margin-top:14.798953pt;width:117pt;height:42.3pt;mso-position-horizontal-relative:page;mso-position-vertical-relative:paragraph;z-index:1840;mso-wrap-distance-left:0;mso-wrap-distance-right:0" type="#_x0000_t202" filled="true" fillcolor="#6f2f9f" stroked="false">
            <v:textbox inset="0,0,0,0">
              <w:txbxContent>
                <w:p>
                  <w:pPr>
                    <w:spacing w:line="216" w:lineRule="auto" w:before="93"/>
                    <w:ind w:left="780" w:right="296" w:hanging="464"/>
                    <w:jc w:val="left"/>
                    <w:rPr>
                      <w:sz w:val="32"/>
                    </w:rPr>
                  </w:pPr>
                  <w:r>
                    <w:rPr>
                      <w:color w:val="FFFFFF"/>
                      <w:sz w:val="32"/>
                    </w:rPr>
                    <w:t>Cambios de plano</w:t>
                  </w:r>
                </w:p>
              </w:txbxContent>
            </v:textbox>
            <v:fill type="solid"/>
            <w10:wrap type="topAndBottom"/>
          </v:shape>
        </w:pict>
      </w:r>
      <w:r>
        <w:rPr/>
        <w:pict>
          <v:shape style="position:absolute;margin-left:581.270020pt;margin-top:14.798953pt;width:117pt;height:42.3pt;mso-position-horizontal-relative:page;mso-position-vertical-relative:paragraph;z-index:1864;mso-wrap-distance-left:0;mso-wrap-distance-right:0" type="#_x0000_t202" filled="true" fillcolor="#6f2f9f" stroked="false">
            <v:textbox inset="0,0,0,0">
              <w:txbxContent>
                <w:p>
                  <w:pPr>
                    <w:spacing w:before="221"/>
                    <w:ind w:left="333" w:right="0" w:firstLine="0"/>
                    <w:jc w:val="left"/>
                    <w:rPr>
                      <w:sz w:val="32"/>
                    </w:rPr>
                  </w:pPr>
                  <w:r>
                    <w:rPr>
                      <w:color w:val="FFFFFF"/>
                      <w:sz w:val="32"/>
                    </w:rPr>
                    <w:t>Pavimentos</w:t>
                  </w:r>
                </w:p>
              </w:txbxContent>
            </v:textbox>
            <v:fill type="solid"/>
            <w10:wrap type="topAndBottom"/>
          </v:shape>
        </w:pict>
      </w:r>
    </w:p>
    <w:p>
      <w:pPr>
        <w:tabs>
          <w:tab w:pos="3448" w:val="left" w:leader="none"/>
          <w:tab w:pos="6160" w:val="left" w:leader="none"/>
          <w:tab w:pos="8872" w:val="left" w:leader="none"/>
          <w:tab w:pos="11585" w:val="left" w:leader="none"/>
        </w:tabs>
        <w:spacing w:line="240" w:lineRule="auto"/>
        <w:ind w:left="735" w:right="0" w:firstLine="0"/>
        <w:rPr>
          <w:sz w:val="20"/>
        </w:rPr>
      </w:pPr>
      <w:r>
        <w:rPr>
          <w:sz w:val="20"/>
        </w:rPr>
        <w:pict>
          <v:group style="width:121pt;height:226.8pt;mso-position-horizontal-relative:char;mso-position-vertical-relative:line" coordorigin="0,0" coordsize="2420,4536">
            <v:rect style="position:absolute;left:20;top:20;width:2380;height:4496" filled="true" fillcolor="#ceceee" stroked="false">
              <v:fill opacity="59110f" type="solid"/>
            </v:rect>
            <v:shape style="position:absolute;left:20;top:20;width:2380;height:4496" type="#_x0000_t202" filled="false" stroked="true" strokeweight="2pt" strokecolor="#e7f3f4">
              <v:textbox inset="0,0,0,0">
                <w:txbxContent>
                  <w:p>
                    <w:pPr>
                      <w:numPr>
                        <w:ilvl w:val="0"/>
                        <w:numId w:val="4"/>
                      </w:numPr>
                      <w:tabs>
                        <w:tab w:pos="278" w:val="left" w:leader="none"/>
                      </w:tabs>
                      <w:spacing w:line="216" w:lineRule="auto" w:before="98"/>
                      <w:ind w:left="277" w:right="377" w:hanging="180"/>
                      <w:jc w:val="both"/>
                      <w:rPr>
                        <w:sz w:val="28"/>
                      </w:rPr>
                    </w:pPr>
                    <w:r>
                      <w:rPr>
                        <w:sz w:val="28"/>
                      </w:rPr>
                      <w:t>Dimensiones en función de la legislación vigente</w:t>
                    </w:r>
                  </w:p>
                  <w:p>
                    <w:pPr>
                      <w:numPr>
                        <w:ilvl w:val="0"/>
                        <w:numId w:val="4"/>
                      </w:numPr>
                      <w:tabs>
                        <w:tab w:pos="278" w:val="left" w:leader="none"/>
                      </w:tabs>
                      <w:spacing w:line="216" w:lineRule="auto" w:before="48"/>
                      <w:ind w:left="277" w:right="235" w:hanging="180"/>
                      <w:jc w:val="left"/>
                      <w:rPr>
                        <w:sz w:val="28"/>
                      </w:rPr>
                    </w:pPr>
                    <w:r>
                      <w:rPr>
                        <w:sz w:val="28"/>
                      </w:rPr>
                      <w:t>Reservas de espacio en cualquier zona (plazas de aparcamiento, locales de reunión)</w:t>
                    </w:r>
                  </w:p>
                  <w:p>
                    <w:pPr>
                      <w:numPr>
                        <w:ilvl w:val="0"/>
                        <w:numId w:val="4"/>
                      </w:numPr>
                      <w:tabs>
                        <w:tab w:pos="278" w:val="left" w:leader="none"/>
                      </w:tabs>
                      <w:spacing w:line="216" w:lineRule="auto" w:before="48"/>
                      <w:ind w:left="277" w:right="282" w:hanging="180"/>
                      <w:jc w:val="left"/>
                      <w:rPr>
                        <w:sz w:val="28"/>
                      </w:rPr>
                    </w:pPr>
                    <w:r>
                      <w:rPr>
                        <w:sz w:val="28"/>
                      </w:rPr>
                      <w:t>Dimensiones de los Huecos de</w:t>
                    </w:r>
                    <w:r>
                      <w:rPr>
                        <w:spacing w:val="-2"/>
                        <w:sz w:val="28"/>
                      </w:rPr>
                      <w:t> </w:t>
                    </w:r>
                    <w:r>
                      <w:rPr>
                        <w:sz w:val="28"/>
                      </w:rPr>
                      <w:t>paso</w:t>
                    </w:r>
                  </w:p>
                </w:txbxContent>
              </v:textbox>
              <v:stroke dashstyle="solid"/>
              <w10:wrap type="none"/>
            </v:shape>
          </v:group>
        </w:pict>
      </w:r>
      <w:r>
        <w:rPr>
          <w:sz w:val="20"/>
        </w:rPr>
      </w:r>
      <w:r>
        <w:rPr>
          <w:sz w:val="20"/>
        </w:rPr>
        <w:tab/>
      </w:r>
      <w:r>
        <w:rPr>
          <w:sz w:val="20"/>
        </w:rPr>
        <w:pict>
          <v:group style="width:121pt;height:226.8pt;mso-position-horizontal-relative:char;mso-position-vertical-relative:line" coordorigin="0,0" coordsize="2420,4536">
            <v:rect style="position:absolute;left:20;top:20;width:2380;height:4496" filled="true" fillcolor="#ceceee" stroked="false">
              <v:fill opacity="59110f" type="solid"/>
            </v:rect>
            <v:shape style="position:absolute;left:20;top:20;width:2380;height:4496" type="#_x0000_t202" filled="false" stroked="true" strokeweight="2pt" strokecolor="#e7f3f4">
              <v:textbox inset="0,0,0,0">
                <w:txbxContent>
                  <w:p>
                    <w:pPr>
                      <w:numPr>
                        <w:ilvl w:val="0"/>
                        <w:numId w:val="5"/>
                      </w:numPr>
                      <w:tabs>
                        <w:tab w:pos="278" w:val="left" w:leader="none"/>
                      </w:tabs>
                      <w:spacing w:line="216" w:lineRule="auto" w:before="98"/>
                      <w:ind w:left="278" w:right="438" w:hanging="180"/>
                      <w:jc w:val="left"/>
                      <w:rPr>
                        <w:sz w:val="28"/>
                      </w:rPr>
                    </w:pPr>
                    <w:r>
                      <w:rPr>
                        <w:sz w:val="28"/>
                      </w:rPr>
                      <w:t>Dimensiones de los espacios</w:t>
                    </w:r>
                  </w:p>
                  <w:p>
                    <w:pPr>
                      <w:numPr>
                        <w:ilvl w:val="0"/>
                        <w:numId w:val="5"/>
                      </w:numPr>
                      <w:tabs>
                        <w:tab w:pos="278" w:val="left" w:leader="none"/>
                      </w:tabs>
                      <w:spacing w:line="306" w:lineRule="exact" w:before="13"/>
                      <w:ind w:left="278" w:right="0" w:hanging="180"/>
                      <w:jc w:val="left"/>
                      <w:rPr>
                        <w:sz w:val="28"/>
                      </w:rPr>
                    </w:pPr>
                    <w:r>
                      <w:rPr>
                        <w:sz w:val="28"/>
                      </w:rPr>
                      <w:t>Libres</w:t>
                    </w:r>
                    <w:r>
                      <w:rPr>
                        <w:spacing w:val="-3"/>
                        <w:sz w:val="28"/>
                      </w:rPr>
                      <w:t> </w:t>
                    </w:r>
                    <w:r>
                      <w:rPr>
                        <w:sz w:val="28"/>
                      </w:rPr>
                      <w:t>de</w:t>
                    </w:r>
                  </w:p>
                  <w:p>
                    <w:pPr>
                      <w:spacing w:line="306" w:lineRule="exact" w:before="0"/>
                      <w:ind w:left="278" w:right="0" w:firstLine="0"/>
                      <w:jc w:val="left"/>
                      <w:rPr>
                        <w:sz w:val="28"/>
                      </w:rPr>
                    </w:pPr>
                    <w:r>
                      <w:rPr>
                        <w:sz w:val="28"/>
                      </w:rPr>
                      <w:t>obstáculos</w:t>
                    </w:r>
                  </w:p>
                  <w:p>
                    <w:pPr>
                      <w:numPr>
                        <w:ilvl w:val="0"/>
                        <w:numId w:val="5"/>
                      </w:numPr>
                      <w:tabs>
                        <w:tab w:pos="278" w:val="left" w:leader="none"/>
                      </w:tabs>
                      <w:spacing w:line="216" w:lineRule="auto" w:before="49"/>
                      <w:ind w:left="278" w:right="185" w:hanging="180"/>
                      <w:jc w:val="left"/>
                      <w:rPr>
                        <w:sz w:val="28"/>
                      </w:rPr>
                    </w:pPr>
                    <w:r>
                      <w:rPr>
                        <w:sz w:val="28"/>
                      </w:rPr>
                      <w:t>Características del mobiliario, máquinas y equipos</w:t>
                    </w:r>
                  </w:p>
                </w:txbxContent>
              </v:textbox>
              <v:stroke dashstyle="solid"/>
              <w10:wrap type="none"/>
            </v:shape>
          </v:group>
        </w:pict>
      </w:r>
      <w:r>
        <w:rPr>
          <w:sz w:val="20"/>
        </w:rPr>
      </w:r>
      <w:r>
        <w:rPr>
          <w:sz w:val="20"/>
        </w:rPr>
        <w:tab/>
      </w:r>
      <w:r>
        <w:rPr>
          <w:sz w:val="20"/>
        </w:rPr>
        <w:pict>
          <v:group style="width:121pt;height:226.8pt;mso-position-horizontal-relative:char;mso-position-vertical-relative:line" coordorigin="0,0" coordsize="2420,4536">
            <v:rect style="position:absolute;left:20;top:20;width:2380;height:4496" filled="true" fillcolor="#ceceee" stroked="false">
              <v:fill opacity="59110f" type="solid"/>
            </v:rect>
            <v:shape style="position:absolute;left:20;top:20;width:2380;height:4496" type="#_x0000_t202" filled="false" stroked="true" strokeweight="2pt" strokecolor="#e7f3f4">
              <v:textbox inset="0,0,0,0">
                <w:txbxContent>
                  <w:p>
                    <w:pPr>
                      <w:numPr>
                        <w:ilvl w:val="0"/>
                        <w:numId w:val="6"/>
                      </w:numPr>
                      <w:tabs>
                        <w:tab w:pos="279" w:val="left" w:leader="none"/>
                      </w:tabs>
                      <w:spacing w:line="216" w:lineRule="auto" w:before="98"/>
                      <w:ind w:left="278" w:right="265" w:hanging="180"/>
                      <w:jc w:val="left"/>
                      <w:rPr>
                        <w:sz w:val="28"/>
                      </w:rPr>
                    </w:pPr>
                    <w:r>
                      <w:rPr>
                        <w:sz w:val="28"/>
                      </w:rPr>
                      <w:t>Se deben prever cuando existan grandes distancias a recorrer</w:t>
                    </w:r>
                  </w:p>
                </w:txbxContent>
              </v:textbox>
              <v:stroke dashstyle="solid"/>
              <w10:wrap type="none"/>
            </v:shape>
          </v:group>
        </w:pict>
      </w:r>
      <w:r>
        <w:rPr>
          <w:sz w:val="20"/>
        </w:rPr>
      </w:r>
      <w:r>
        <w:rPr>
          <w:sz w:val="20"/>
        </w:rPr>
        <w:tab/>
      </w:r>
      <w:r>
        <w:rPr>
          <w:sz w:val="20"/>
        </w:rPr>
        <w:pict>
          <v:group style="width:121pt;height:226.8pt;mso-position-horizontal-relative:char;mso-position-vertical-relative:line" coordorigin="0,0" coordsize="2420,4536">
            <v:rect style="position:absolute;left:20;top:20;width:2380;height:4496" filled="true" fillcolor="#ceceee" stroked="false">
              <v:fill opacity="59110f" type="solid"/>
            </v:rect>
            <v:shape style="position:absolute;left:20;top:20;width:2380;height:4496" type="#_x0000_t202" filled="false" stroked="true" strokeweight="2pt" strokecolor="#e7f3f4">
              <v:textbox inset="0,0,0,0">
                <w:txbxContent>
                  <w:p>
                    <w:pPr>
                      <w:numPr>
                        <w:ilvl w:val="0"/>
                        <w:numId w:val="7"/>
                      </w:numPr>
                      <w:tabs>
                        <w:tab w:pos="280" w:val="left" w:leader="none"/>
                      </w:tabs>
                      <w:spacing w:before="66"/>
                      <w:ind w:left="279" w:right="0" w:hanging="180"/>
                      <w:jc w:val="left"/>
                      <w:rPr>
                        <w:sz w:val="28"/>
                      </w:rPr>
                    </w:pPr>
                    <w:r>
                      <w:rPr>
                        <w:sz w:val="28"/>
                      </w:rPr>
                      <w:t>Escaleras</w:t>
                    </w:r>
                  </w:p>
                  <w:p>
                    <w:pPr>
                      <w:numPr>
                        <w:ilvl w:val="0"/>
                        <w:numId w:val="7"/>
                      </w:numPr>
                      <w:tabs>
                        <w:tab w:pos="280" w:val="left" w:leader="none"/>
                      </w:tabs>
                      <w:spacing w:before="16"/>
                      <w:ind w:left="279" w:right="0" w:hanging="180"/>
                      <w:jc w:val="left"/>
                      <w:rPr>
                        <w:sz w:val="28"/>
                      </w:rPr>
                    </w:pPr>
                    <w:r>
                      <w:rPr>
                        <w:sz w:val="28"/>
                      </w:rPr>
                      <w:t>Rampas</w:t>
                    </w:r>
                  </w:p>
                  <w:p>
                    <w:pPr>
                      <w:numPr>
                        <w:ilvl w:val="0"/>
                        <w:numId w:val="7"/>
                      </w:numPr>
                      <w:tabs>
                        <w:tab w:pos="280" w:val="left" w:leader="none"/>
                      </w:tabs>
                      <w:spacing w:before="16"/>
                      <w:ind w:left="279" w:right="0" w:hanging="180"/>
                      <w:jc w:val="left"/>
                      <w:rPr>
                        <w:sz w:val="28"/>
                      </w:rPr>
                    </w:pPr>
                    <w:r>
                      <w:rPr>
                        <w:sz w:val="28"/>
                      </w:rPr>
                      <w:t>Ascensores</w:t>
                    </w:r>
                  </w:p>
                  <w:p>
                    <w:pPr>
                      <w:numPr>
                        <w:ilvl w:val="0"/>
                        <w:numId w:val="7"/>
                      </w:numPr>
                      <w:tabs>
                        <w:tab w:pos="280" w:val="left" w:leader="none"/>
                      </w:tabs>
                      <w:spacing w:line="216" w:lineRule="auto" w:before="48"/>
                      <w:ind w:left="279" w:right="609" w:hanging="180"/>
                      <w:jc w:val="left"/>
                      <w:rPr>
                        <w:sz w:val="28"/>
                      </w:rPr>
                    </w:pPr>
                    <w:r>
                      <w:rPr>
                        <w:sz w:val="28"/>
                      </w:rPr>
                      <w:t>Escaleras y rampas mecánicas</w:t>
                    </w:r>
                  </w:p>
                  <w:p>
                    <w:pPr>
                      <w:numPr>
                        <w:ilvl w:val="0"/>
                        <w:numId w:val="7"/>
                      </w:numPr>
                      <w:tabs>
                        <w:tab w:pos="280" w:val="left" w:leader="none"/>
                      </w:tabs>
                      <w:spacing w:before="15"/>
                      <w:ind w:left="279" w:right="0" w:hanging="180"/>
                      <w:jc w:val="left"/>
                      <w:rPr>
                        <w:sz w:val="28"/>
                      </w:rPr>
                    </w:pPr>
                    <w:r>
                      <w:rPr>
                        <w:sz w:val="28"/>
                      </w:rPr>
                      <w:t>Plataformas</w:t>
                    </w:r>
                  </w:p>
                </w:txbxContent>
              </v:textbox>
              <v:stroke dashstyle="solid"/>
              <w10:wrap type="none"/>
            </v:shape>
          </v:group>
        </w:pict>
      </w:r>
      <w:r>
        <w:rPr>
          <w:sz w:val="20"/>
        </w:rPr>
      </w:r>
      <w:r>
        <w:rPr>
          <w:sz w:val="20"/>
        </w:rPr>
        <w:tab/>
      </w:r>
      <w:r>
        <w:rPr>
          <w:sz w:val="20"/>
        </w:rPr>
        <w:pict>
          <v:group style="width:121pt;height:226.8pt;mso-position-horizontal-relative:char;mso-position-vertical-relative:line" coordorigin="0,0" coordsize="2420,4536">
            <v:rect style="position:absolute;left:20;top:20;width:2380;height:4496" filled="true" fillcolor="#ceceee" stroked="false">
              <v:fill opacity="59110f" type="solid"/>
            </v:rect>
            <v:shape style="position:absolute;left:20;top:20;width:2380;height:4496" type="#_x0000_t202" filled="false" stroked="true" strokeweight="2pt" strokecolor="#e7f3f4">
              <v:textbox inset="0,0,0,0">
                <w:txbxContent>
                  <w:p>
                    <w:pPr>
                      <w:numPr>
                        <w:ilvl w:val="0"/>
                        <w:numId w:val="8"/>
                      </w:numPr>
                      <w:tabs>
                        <w:tab w:pos="280" w:val="left" w:leader="none"/>
                      </w:tabs>
                      <w:spacing w:line="216" w:lineRule="auto" w:before="98"/>
                      <w:ind w:left="279" w:right="185" w:hanging="180"/>
                      <w:jc w:val="left"/>
                      <w:rPr>
                        <w:sz w:val="28"/>
                      </w:rPr>
                    </w:pPr>
                    <w:r>
                      <w:rPr>
                        <w:sz w:val="28"/>
                      </w:rPr>
                      <w:t>En función de la actividad y de la</w:t>
                    </w:r>
                    <w:r>
                      <w:rPr>
                        <w:spacing w:val="-1"/>
                        <w:sz w:val="28"/>
                      </w:rPr>
                      <w:t> </w:t>
                    </w:r>
                    <w:r>
                      <w:rPr>
                        <w:sz w:val="28"/>
                      </w:rPr>
                      <w:t>ubicación</w:t>
                    </w:r>
                  </w:p>
                  <w:p>
                    <w:pPr>
                      <w:numPr>
                        <w:ilvl w:val="0"/>
                        <w:numId w:val="8"/>
                      </w:numPr>
                      <w:tabs>
                        <w:tab w:pos="280" w:val="left" w:leader="none"/>
                      </w:tabs>
                      <w:spacing w:line="216" w:lineRule="auto" w:before="45"/>
                      <w:ind w:left="279" w:right="140" w:hanging="180"/>
                      <w:jc w:val="left"/>
                      <w:rPr>
                        <w:sz w:val="28"/>
                      </w:rPr>
                    </w:pPr>
                    <w:r>
                      <w:rPr>
                        <w:sz w:val="28"/>
                      </w:rPr>
                      <w:t>Debe tener las características de antideslizante, dura, compacto, homogéneo, perdurable y no producir deslumbramien tos.</w:t>
                    </w:r>
                  </w:p>
                </w:txbxContent>
              </v:textbox>
              <v:stroke dashstyle="solid"/>
              <w10:wrap type="none"/>
            </v:shape>
          </v:group>
        </w:pict>
      </w:r>
      <w:r>
        <w:rPr>
          <w:sz w:val="20"/>
        </w:rPr>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5"/>
        </w:rPr>
      </w:pPr>
    </w:p>
    <w:p>
      <w:pPr>
        <w:spacing w:line="233" w:lineRule="exact" w:before="0"/>
        <w:ind w:left="5540" w:right="0" w:firstLine="0"/>
        <w:jc w:val="left"/>
        <w:rPr>
          <w:sz w:val="24"/>
        </w:rPr>
      </w:pPr>
      <w:r>
        <w:rPr>
          <w:b/>
          <w:sz w:val="24"/>
        </w:rPr>
        <w:t>CURSO DE ACCESIBILIDAD UNIVERSAL</w:t>
      </w:r>
      <w:r>
        <w:rPr>
          <w:sz w:val="24"/>
        </w:rPr>
        <w:t>: ENTORNOS</w:t>
      </w:r>
    </w:p>
    <w:p>
      <w:pPr>
        <w:tabs>
          <w:tab w:pos="13619"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8</w:t>
      </w:r>
    </w:p>
    <w:p>
      <w:pPr>
        <w:spacing w:after="0" w:line="331" w:lineRule="exact"/>
        <w:jc w:val="left"/>
        <w:rPr>
          <w:sz w:val="28"/>
        </w:rPr>
        <w:sectPr>
          <w:pgSz w:w="14400" w:h="10800" w:orient="landscape"/>
          <w:pgMar w:top="600" w:bottom="0" w:left="0" w:right="0"/>
        </w:sectPr>
      </w:pPr>
    </w:p>
    <w:p>
      <w:pPr>
        <w:spacing w:line="240" w:lineRule="auto"/>
        <w:ind w:left="0" w:right="0" w:firstLine="0"/>
        <w:rPr>
          <w:sz w:val="20"/>
        </w:rPr>
      </w:pPr>
      <w:r>
        <w:rPr/>
        <w:drawing>
          <wp:anchor distT="0" distB="0" distL="0" distR="0" allowOverlap="1" layoutInCell="1" locked="0" behindDoc="1" simplePos="0" relativeHeight="268342871">
            <wp:simplePos x="0" y="0"/>
            <wp:positionH relativeFrom="page">
              <wp:posOffset>0</wp:posOffset>
            </wp:positionH>
            <wp:positionV relativeFrom="page">
              <wp:posOffset>0</wp:posOffset>
            </wp:positionV>
            <wp:extent cx="9144000" cy="6857997"/>
            <wp:effectExtent l="0" t="0" r="0" b="0"/>
            <wp:wrapNone/>
            <wp:docPr id="25" name="image2.jpeg" descr=""/>
            <wp:cNvGraphicFramePr>
              <a:graphicFrameLocks noChangeAspect="1"/>
            </wp:cNvGraphicFramePr>
            <a:graphic>
              <a:graphicData uri="http://schemas.openxmlformats.org/drawingml/2006/picture">
                <pic:pic>
                  <pic:nvPicPr>
                    <pic:cNvPr id="2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sz w:val="20"/>
        </w:rPr>
      </w:r>
    </w:p>
    <w:p>
      <w:pPr>
        <w:pStyle w:val="Heading8"/>
        <w:numPr>
          <w:ilvl w:val="0"/>
          <w:numId w:val="3"/>
        </w:numPr>
        <w:tabs>
          <w:tab w:pos="1293" w:val="left" w:leader="none"/>
        </w:tabs>
        <w:spacing w:line="249" w:lineRule="auto" w:before="90" w:after="0"/>
        <w:ind w:left="767" w:right="762" w:firstLine="0"/>
        <w:jc w:val="both"/>
      </w:pPr>
      <w:r>
        <w:rPr>
          <w:b/>
          <w:color w:val="990099"/>
        </w:rPr>
        <w:t>APREHENSIÓN (CRITERIOS): </w:t>
      </w:r>
      <w:r>
        <w:rPr>
          <w:color w:val="808080"/>
        </w:rPr>
        <w:t>La acción de manipular -operar con las manos o con otras partes del cuerpo o con otros elementos cuando no es posible utilizar estas, es normalmente necesaria para el uso de los elementos, productos y servicios e incluye otras, tales como </w:t>
      </w:r>
      <w:r>
        <w:rPr>
          <w:color w:val="808080"/>
          <w:spacing w:val="-3"/>
        </w:rPr>
        <w:t>aprehender, </w:t>
      </w:r>
      <w:r>
        <w:rPr>
          <w:color w:val="808080"/>
          <w:spacing w:val="-5"/>
        </w:rPr>
        <w:t>asir, </w:t>
      </w:r>
      <w:r>
        <w:rPr>
          <w:color w:val="808080"/>
          <w:spacing w:val="-3"/>
        </w:rPr>
        <w:t>atrapar, </w:t>
      </w:r>
      <w:r>
        <w:rPr>
          <w:color w:val="808080"/>
          <w:spacing w:val="-4"/>
        </w:rPr>
        <w:t>girar, pulsar, </w:t>
      </w:r>
      <w:r>
        <w:rPr>
          <w:color w:val="808080"/>
        </w:rPr>
        <w:t>etc. y con frecuencia conlleva la acción de transportar lo</w:t>
      </w:r>
      <w:r>
        <w:rPr>
          <w:color w:val="808080"/>
          <w:spacing w:val="-13"/>
        </w:rPr>
        <w:t> </w:t>
      </w:r>
      <w:r>
        <w:rPr>
          <w:color w:val="808080"/>
        </w:rPr>
        <w:t>manipulado.</w:t>
      </w:r>
    </w:p>
    <w:p>
      <w:pPr>
        <w:spacing w:before="88"/>
        <w:ind w:left="767" w:right="0" w:firstLine="0"/>
        <w:jc w:val="left"/>
        <w:rPr>
          <w:sz w:val="36"/>
        </w:rPr>
      </w:pPr>
      <w:r>
        <w:rPr>
          <w:color w:val="808080"/>
          <w:sz w:val="36"/>
        </w:rPr>
        <w:t>A tener en cuenta:</w:t>
      </w:r>
    </w:p>
    <w:p>
      <w:pPr>
        <w:pStyle w:val="ListParagraph"/>
        <w:numPr>
          <w:ilvl w:val="0"/>
          <w:numId w:val="9"/>
        </w:numPr>
        <w:tabs>
          <w:tab w:pos="1308" w:val="left" w:leader="none"/>
        </w:tabs>
        <w:spacing w:line="249" w:lineRule="auto" w:before="104" w:after="0"/>
        <w:ind w:left="1307" w:right="762" w:hanging="540"/>
        <w:jc w:val="both"/>
        <w:rPr>
          <w:sz w:val="36"/>
        </w:rPr>
      </w:pPr>
      <w:r>
        <w:rPr>
          <w:color w:val="808080"/>
          <w:sz w:val="36"/>
        </w:rPr>
        <w:t>Para que la manipulación sea posible se deben considerar básicamente los elementos para </w:t>
      </w:r>
      <w:r>
        <w:rPr>
          <w:color w:val="6F2F9F"/>
          <w:sz w:val="36"/>
        </w:rPr>
        <w:t>la localización, los espacios de aproximación y uso, la ubicación, el diseño, los elementos para el transporte y los servicios auxiliares.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p>
    <w:p>
      <w:pPr>
        <w:spacing w:line="233" w:lineRule="exact" w:before="0"/>
        <w:ind w:left="5540" w:right="0" w:firstLine="0"/>
        <w:jc w:val="left"/>
        <w:rPr>
          <w:sz w:val="24"/>
        </w:rPr>
      </w:pPr>
      <w:r>
        <w:rPr>
          <w:b/>
          <w:sz w:val="24"/>
        </w:rPr>
        <w:t>CURSO DE ACCESIBILIDAD UNIVERSAL</w:t>
      </w:r>
      <w:r>
        <w:rPr>
          <w:sz w:val="24"/>
        </w:rPr>
        <w:t>: ENTORNOS</w:t>
      </w:r>
    </w:p>
    <w:p>
      <w:pPr>
        <w:tabs>
          <w:tab w:pos="13776" w:val="right" w:leader="none"/>
        </w:tabs>
        <w:spacing w:line="331" w:lineRule="exact" w:before="0"/>
        <w:ind w:left="5862" w:right="0" w:firstLine="0"/>
        <w:jc w:val="left"/>
        <w:rPr>
          <w:sz w:val="28"/>
        </w:rPr>
      </w:pPr>
      <w:r>
        <w:rPr>
          <w:sz w:val="24"/>
        </w:rPr>
        <w:t>ACCESIBLES Y GESTIÓN DE</w:t>
      </w:r>
      <w:r>
        <w:rPr>
          <w:spacing w:val="-17"/>
          <w:sz w:val="24"/>
        </w:rPr>
        <w:t> </w:t>
      </w:r>
      <w:r>
        <w:rPr>
          <w:sz w:val="24"/>
        </w:rPr>
        <w:t>LA</w:t>
      </w:r>
      <w:r>
        <w:rPr>
          <w:spacing w:val="-28"/>
          <w:sz w:val="24"/>
        </w:rPr>
        <w:t> </w:t>
      </w:r>
      <w:r>
        <w:rPr>
          <w:sz w:val="24"/>
        </w:rPr>
        <w:t>ACCESIBILIDAD</w:t>
      </w:r>
      <w:r>
        <w:rPr>
          <w:position w:val="6"/>
          <w:sz w:val="24"/>
        </w:rPr>
        <w:tab/>
      </w:r>
      <w:r>
        <w:rPr>
          <w:position w:val="6"/>
          <w:sz w:val="28"/>
        </w:rPr>
        <w:t>9</w:t>
      </w:r>
    </w:p>
    <w:p>
      <w:pPr>
        <w:spacing w:after="0" w:line="331" w:lineRule="exact"/>
        <w:jc w:val="left"/>
        <w:rPr>
          <w:sz w:val="28"/>
        </w:rPr>
        <w:sectPr>
          <w:pgSz w:w="14400" w:h="10800" w:orient="landscape"/>
          <w:pgMar w:top="100" w:bottom="0" w:left="0" w:right="0"/>
        </w:sectPr>
      </w:pPr>
    </w:p>
    <w:p>
      <w:pPr>
        <w:spacing w:line="240" w:lineRule="auto"/>
        <w:ind w:left="525" w:right="0" w:firstLine="0"/>
        <w:rPr>
          <w:sz w:val="20"/>
        </w:rPr>
      </w:pPr>
      <w:r>
        <w:rPr/>
        <w:drawing>
          <wp:anchor distT="0" distB="0" distL="0" distR="0" allowOverlap="1" layoutInCell="1" locked="0" behindDoc="1" simplePos="0" relativeHeight="268343231">
            <wp:simplePos x="0" y="0"/>
            <wp:positionH relativeFrom="page">
              <wp:posOffset>0</wp:posOffset>
            </wp:positionH>
            <wp:positionV relativeFrom="page">
              <wp:posOffset>0</wp:posOffset>
            </wp:positionV>
            <wp:extent cx="9144000" cy="6857997"/>
            <wp:effectExtent l="0" t="0" r="0" b="0"/>
            <wp:wrapNone/>
            <wp:docPr id="27" name="image2.jpeg" descr=""/>
            <wp:cNvGraphicFramePr>
              <a:graphicFrameLocks noChangeAspect="1"/>
            </wp:cNvGraphicFramePr>
            <a:graphic>
              <a:graphicData uri="http://schemas.openxmlformats.org/drawingml/2006/picture">
                <pic:pic>
                  <pic:nvPicPr>
                    <pic:cNvPr id="28"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401.8pt;height:82.35pt;mso-position-horizontal-relative:char;mso-position-vertical-relative:line" coordorigin="0,0" coordsize="8036,1647">
            <v:shape style="position:absolute;left:0;top:0;width:905;height:1071" type="#_x0000_t75" stroked="false">
              <v:imagedata r:id="rId31" o:title=""/>
            </v:shape>
            <v:shape style="position:absolute;left:266;top:0;width:773;height:1071" type="#_x0000_t75" stroked="false">
              <v:imagedata r:id="rId26" o:title=""/>
            </v:shape>
            <v:shape style="position:absolute;left:400;top:0;width:752;height:1071" type="#_x0000_t75" stroked="false">
              <v:imagedata r:id="rId32" o:title=""/>
            </v:shape>
            <v:shape style="position:absolute;left:513;top:0;width:4152;height:1071" type="#_x0000_t75" stroked="false">
              <v:imagedata r:id="rId33" o:title=""/>
            </v:shape>
            <v:shape style="position:absolute;left:4027;top:0;width:780;height:1071" type="#_x0000_t75" stroked="false">
              <v:imagedata r:id="rId28" o:title=""/>
            </v:shape>
            <v:shape style="position:absolute;left:4168;top:0;width:800;height:1071" type="#_x0000_t75" stroked="false">
              <v:imagedata r:id="rId34" o:title=""/>
            </v:shape>
            <v:shape style="position:absolute;left:4329;top:0;width:3411;height:1071" type="#_x0000_t75" stroked="false">
              <v:imagedata r:id="rId35" o:title=""/>
            </v:shape>
            <v:shape style="position:absolute;left:7101;top:0;width:800;height:1071" type="#_x0000_t75" stroked="false">
              <v:imagedata r:id="rId30" o:title=""/>
            </v:shape>
            <v:shape style="position:absolute;left:7262;top:0;width:773;height:1071" type="#_x0000_t75" stroked="false">
              <v:imagedata r:id="rId12" o:title=""/>
            </v:shape>
            <v:shape style="position:absolute;left:6177;top:576;width:773;height:1071" type="#_x0000_t75" stroked="false">
              <v:imagedata r:id="rId12" o:title=""/>
            </v:shape>
            <v:shape style="position:absolute;left:0;top:0;width:8036;height:1647" type="#_x0000_t202" filled="false" stroked="false">
              <v:textbox inset="0,0,0,0">
                <w:txbxContent>
                  <w:p>
                    <w:pPr>
                      <w:spacing w:before="174"/>
                      <w:ind w:left="299" w:right="0" w:firstLine="0"/>
                      <w:jc w:val="left"/>
                      <w:rPr>
                        <w:b/>
                        <w:sz w:val="48"/>
                      </w:rPr>
                    </w:pPr>
                    <w:r>
                      <w:rPr>
                        <w:b/>
                        <w:color w:val="990099"/>
                        <w:sz w:val="48"/>
                      </w:rPr>
                      <w:t>5. APREHENSIÓN (CRITERIOS):</w:t>
                    </w:r>
                  </w:p>
                </w:txbxContent>
              </v:textbox>
              <w10:wrap type="none"/>
            </v:shape>
          </v:group>
        </w:pict>
      </w:r>
      <w:r>
        <w:rPr>
          <w:sz w:val="20"/>
        </w:rPr>
      </w:r>
    </w:p>
    <w:p>
      <w:pPr>
        <w:spacing w:line="240" w:lineRule="auto" w:before="0"/>
        <w:rPr>
          <w:sz w:val="20"/>
        </w:rPr>
      </w:pPr>
    </w:p>
    <w:p>
      <w:pPr>
        <w:spacing w:line="240" w:lineRule="auto" w:before="11"/>
        <w:rPr>
          <w:sz w:val="29"/>
        </w:rPr>
      </w:pPr>
      <w:r>
        <w:rPr/>
        <w:pict>
          <v:shape style="position:absolute;margin-left:38.063999pt;margin-top:18.441977pt;width:148pt;height:58pt;mso-position-horizontal-relative:page;mso-position-vertical-relative:paragraph;z-index:2272;mso-wrap-distance-left:0;mso-wrap-distance-right:0" type="#_x0000_t202" filled="true" fillcolor="#6f2f9f" stroked="false">
            <v:textbox inset="0,0,0,0">
              <w:txbxContent>
                <w:p>
                  <w:pPr>
                    <w:spacing w:line="216" w:lineRule="auto" w:before="250"/>
                    <w:ind w:left="648" w:right="173" w:hanging="461"/>
                    <w:jc w:val="left"/>
                    <w:rPr>
                      <w:sz w:val="32"/>
                    </w:rPr>
                  </w:pPr>
                  <w:r>
                    <w:rPr>
                      <w:color w:val="FFFFFF"/>
                      <w:sz w:val="32"/>
                    </w:rPr>
                    <w:t>Elementos para la localización</w:t>
                  </w:r>
                </w:p>
              </w:txbxContent>
            </v:textbox>
            <v:fill type="solid"/>
            <w10:wrap type="topAndBottom"/>
          </v:shape>
        </w:pict>
      </w:r>
      <w:r>
        <w:rPr/>
        <w:pict>
          <v:shape style="position:absolute;margin-left:209.029999pt;margin-top:18.441977pt;width:148pt;height:58pt;mso-position-horizontal-relative:page;mso-position-vertical-relative:paragraph;z-index:2296;mso-wrap-distance-left:0;mso-wrap-distance-right:0" type="#_x0000_t202" filled="true" fillcolor="#6f2f9f" stroked="false">
            <v:textbox inset="0,0,0,0">
              <w:txbxContent>
                <w:p>
                  <w:pPr>
                    <w:spacing w:line="240" w:lineRule="auto" w:before="10"/>
                    <w:rPr>
                      <w:sz w:val="32"/>
                    </w:rPr>
                  </w:pPr>
                </w:p>
                <w:p>
                  <w:pPr>
                    <w:spacing w:before="1"/>
                    <w:ind w:left="776" w:right="0" w:firstLine="0"/>
                    <w:jc w:val="left"/>
                    <w:rPr>
                      <w:sz w:val="32"/>
                    </w:rPr>
                  </w:pPr>
                  <w:r>
                    <w:rPr>
                      <w:color w:val="FFFFFF"/>
                      <w:sz w:val="32"/>
                    </w:rPr>
                    <w:t>Ubicación</w:t>
                  </w:r>
                </w:p>
              </w:txbxContent>
            </v:textbox>
            <v:fill type="solid"/>
            <w10:wrap type="topAndBottom"/>
          </v:shape>
        </w:pict>
      </w:r>
      <w:r>
        <w:rPr/>
        <w:pict>
          <v:shape style="position:absolute;margin-left:380pt;margin-top:18.441977pt;width:148pt;height:58pt;mso-position-horizontal-relative:page;mso-position-vertical-relative:paragraph;z-index:2320;mso-wrap-distance-left:0;mso-wrap-distance-right:0" type="#_x0000_t202" filled="true" fillcolor="#6f2f9f" stroked="false">
            <v:textbox inset="0,0,0,0">
              <w:txbxContent>
                <w:p>
                  <w:pPr>
                    <w:spacing w:line="240" w:lineRule="auto" w:before="10"/>
                    <w:rPr>
                      <w:sz w:val="32"/>
                    </w:rPr>
                  </w:pPr>
                </w:p>
                <w:p>
                  <w:pPr>
                    <w:spacing w:before="1"/>
                    <w:ind w:left="981" w:right="0" w:firstLine="0"/>
                    <w:jc w:val="left"/>
                    <w:rPr>
                      <w:sz w:val="32"/>
                    </w:rPr>
                  </w:pPr>
                  <w:r>
                    <w:rPr>
                      <w:color w:val="FFFFFF"/>
                      <w:sz w:val="32"/>
                    </w:rPr>
                    <w:t>Diseño</w:t>
                  </w:r>
                </w:p>
              </w:txbxContent>
            </v:textbox>
            <v:fill type="solid"/>
            <w10:wrap type="topAndBottom"/>
          </v:shape>
        </w:pict>
      </w:r>
      <w:r>
        <w:rPr/>
        <w:pict>
          <v:shape style="position:absolute;margin-left:550.969971pt;margin-top:18.441977pt;width:148pt;height:58pt;mso-position-horizontal-relative:page;mso-position-vertical-relative:paragraph;z-index:2344;mso-wrap-distance-left:0;mso-wrap-distance-right:0" type="#_x0000_t202" filled="true" fillcolor="#6f2f9f" stroked="false">
            <v:textbox inset="0,0,0,0">
              <w:txbxContent>
                <w:p>
                  <w:pPr>
                    <w:spacing w:line="216" w:lineRule="auto" w:before="250"/>
                    <w:ind w:left="804" w:right="173" w:firstLine="26"/>
                    <w:jc w:val="left"/>
                    <w:rPr>
                      <w:sz w:val="32"/>
                    </w:rPr>
                  </w:pPr>
                  <w:r>
                    <w:rPr>
                      <w:color w:val="FFFFFF"/>
                      <w:sz w:val="32"/>
                    </w:rPr>
                    <w:t>Servicios </w:t>
                  </w:r>
                  <w:r>
                    <w:rPr>
                      <w:color w:val="FFFFFF"/>
                      <w:w w:val="95"/>
                      <w:sz w:val="32"/>
                    </w:rPr>
                    <w:t>auxiliares</w:t>
                  </w:r>
                </w:p>
              </w:txbxContent>
            </v:textbox>
            <v:fill type="solid"/>
            <w10:wrap type="topAndBottom"/>
          </v:shape>
        </w:pict>
      </w:r>
    </w:p>
    <w:p>
      <w:pPr>
        <w:tabs>
          <w:tab w:pos="4140" w:val="left" w:leader="none"/>
          <w:tab w:pos="7560" w:val="left" w:leader="none"/>
          <w:tab w:pos="10979" w:val="left" w:leader="none"/>
        </w:tabs>
        <w:spacing w:line="240" w:lineRule="auto"/>
        <w:ind w:left="721" w:right="0" w:firstLine="0"/>
        <w:rPr>
          <w:sz w:val="20"/>
        </w:rPr>
      </w:pPr>
      <w:r>
        <w:rPr>
          <w:sz w:val="20"/>
        </w:rPr>
        <w:pict>
          <v:group style="width:152pt;height:226.8pt;mso-position-horizontal-relative:char;mso-position-vertical-relative:line" coordorigin="0,0" coordsize="3040,4536">
            <v:rect style="position:absolute;left:20;top:19;width:3000;height:4496" filled="true" fillcolor="#ceceee" stroked="false">
              <v:fill opacity="59110f" type="solid"/>
            </v:rect>
            <v:shape style="position:absolute;left:20;top:20;width:3000;height:4496" type="#_x0000_t202" filled="false" stroked="true" strokeweight="2pt" strokecolor="#e7f3f4">
              <v:textbox inset="0,0,0,0">
                <w:txbxContent>
                  <w:p>
                    <w:pPr>
                      <w:numPr>
                        <w:ilvl w:val="0"/>
                        <w:numId w:val="10"/>
                      </w:numPr>
                      <w:tabs>
                        <w:tab w:pos="278" w:val="left" w:leader="none"/>
                      </w:tabs>
                      <w:spacing w:line="216" w:lineRule="auto" w:before="99"/>
                      <w:ind w:left="277" w:right="822" w:hanging="180"/>
                      <w:jc w:val="left"/>
                      <w:rPr>
                        <w:sz w:val="28"/>
                      </w:rPr>
                    </w:pPr>
                    <w:r>
                      <w:rPr>
                        <w:sz w:val="28"/>
                      </w:rPr>
                      <w:t>Correctamente señalizados e iluminados</w:t>
                    </w:r>
                  </w:p>
                </w:txbxContent>
              </v:textbox>
              <v:stroke dashstyle="solid"/>
              <w10:wrap type="none"/>
            </v:shape>
          </v:group>
        </w:pict>
      </w:r>
      <w:r>
        <w:rPr>
          <w:sz w:val="20"/>
        </w:rPr>
      </w:r>
      <w:r>
        <w:rPr>
          <w:sz w:val="20"/>
        </w:rPr>
        <w:tab/>
      </w:r>
      <w:r>
        <w:rPr>
          <w:sz w:val="20"/>
        </w:rPr>
        <w:pict>
          <v:group style="width:152pt;height:226.8pt;mso-position-horizontal-relative:char;mso-position-vertical-relative:line" coordorigin="0,0" coordsize="3040,4536">
            <v:rect style="position:absolute;left:20;top:19;width:3000;height:4496" filled="true" fillcolor="#ceceee" stroked="false">
              <v:fill opacity="59110f" type="solid"/>
            </v:rect>
            <v:shape style="position:absolute;left:20;top:20;width:3000;height:4496" type="#_x0000_t202" filled="false" stroked="true" strokeweight="2pt" strokecolor="#e7f3f4">
              <v:textbox inset="0,0,0,0">
                <w:txbxContent>
                  <w:p>
                    <w:pPr>
                      <w:numPr>
                        <w:ilvl w:val="0"/>
                        <w:numId w:val="11"/>
                      </w:numPr>
                      <w:tabs>
                        <w:tab w:pos="279" w:val="left" w:leader="none"/>
                      </w:tabs>
                      <w:spacing w:line="216" w:lineRule="auto" w:before="99"/>
                      <w:ind w:left="278" w:right="343" w:hanging="180"/>
                      <w:jc w:val="left"/>
                      <w:rPr>
                        <w:sz w:val="28"/>
                      </w:rPr>
                    </w:pPr>
                    <w:r>
                      <w:rPr>
                        <w:sz w:val="28"/>
                      </w:rPr>
                      <w:t>Aproximación, alcance y movimientos requeridos para su uso</w:t>
                    </w:r>
                  </w:p>
                </w:txbxContent>
              </v:textbox>
              <v:stroke dashstyle="solid"/>
              <w10:wrap type="none"/>
            </v:shape>
          </v:group>
        </w:pict>
      </w:r>
      <w:r>
        <w:rPr>
          <w:sz w:val="20"/>
        </w:rPr>
      </w:r>
      <w:r>
        <w:rPr>
          <w:sz w:val="20"/>
        </w:rPr>
        <w:tab/>
      </w:r>
      <w:r>
        <w:rPr>
          <w:sz w:val="20"/>
        </w:rPr>
        <w:pict>
          <v:group style="width:152pt;height:226.8pt;mso-position-horizontal-relative:char;mso-position-vertical-relative:line" coordorigin="0,0" coordsize="3040,4536">
            <v:rect style="position:absolute;left:20;top:19;width:3000;height:4496" filled="true" fillcolor="#ceceee" stroked="false">
              <v:fill opacity="59110f" type="solid"/>
            </v:rect>
            <v:shape style="position:absolute;left:20;top:20;width:3000;height:4496" type="#_x0000_t202" filled="false" stroked="true" strokeweight="2pt" strokecolor="#e7f3f4">
              <v:textbox inset="0,0,0,0">
                <w:txbxContent>
                  <w:p>
                    <w:pPr>
                      <w:numPr>
                        <w:ilvl w:val="0"/>
                        <w:numId w:val="12"/>
                      </w:numPr>
                      <w:tabs>
                        <w:tab w:pos="280" w:val="left" w:leader="none"/>
                      </w:tabs>
                      <w:spacing w:line="216" w:lineRule="auto" w:before="99"/>
                      <w:ind w:left="279" w:right="156" w:hanging="180"/>
                      <w:jc w:val="left"/>
                      <w:rPr>
                        <w:sz w:val="28"/>
                      </w:rPr>
                    </w:pPr>
                    <w:r>
                      <w:rPr>
                        <w:sz w:val="28"/>
                      </w:rPr>
                      <w:t>Debe ser adecuado para su uso por cualquier usuario y prever el espacio de maniobra</w:t>
                    </w:r>
                    <w:r>
                      <w:rPr>
                        <w:spacing w:val="-1"/>
                        <w:sz w:val="28"/>
                      </w:rPr>
                      <w:t> </w:t>
                    </w:r>
                    <w:r>
                      <w:rPr>
                        <w:sz w:val="28"/>
                      </w:rPr>
                      <w:t>necesario</w:t>
                    </w:r>
                  </w:p>
                  <w:p>
                    <w:pPr>
                      <w:numPr>
                        <w:ilvl w:val="0"/>
                        <w:numId w:val="12"/>
                      </w:numPr>
                      <w:tabs>
                        <w:tab w:pos="280" w:val="left" w:leader="none"/>
                      </w:tabs>
                      <w:spacing w:line="216" w:lineRule="auto" w:before="48"/>
                      <w:ind w:left="279" w:right="340" w:hanging="180"/>
                      <w:jc w:val="left"/>
                      <w:rPr>
                        <w:sz w:val="28"/>
                      </w:rPr>
                    </w:pPr>
                    <w:r>
                      <w:rPr>
                        <w:sz w:val="28"/>
                      </w:rPr>
                      <w:t>Se permita la aprehensión, asimiento, giro, pulsación, presión, traslado.</w:t>
                    </w:r>
                  </w:p>
                  <w:p>
                    <w:pPr>
                      <w:numPr>
                        <w:ilvl w:val="0"/>
                        <w:numId w:val="12"/>
                      </w:numPr>
                      <w:tabs>
                        <w:tab w:pos="280" w:val="left" w:leader="none"/>
                      </w:tabs>
                      <w:spacing w:line="216" w:lineRule="auto" w:before="48"/>
                      <w:ind w:left="279" w:right="780" w:hanging="180"/>
                      <w:jc w:val="left"/>
                      <w:rPr>
                        <w:sz w:val="28"/>
                      </w:rPr>
                    </w:pPr>
                    <w:r>
                      <w:rPr>
                        <w:sz w:val="28"/>
                      </w:rPr>
                      <w:t>Resistencia del accionamiento</w:t>
                    </w:r>
                  </w:p>
                </w:txbxContent>
              </v:textbox>
              <v:stroke dashstyle="solid"/>
              <w10:wrap type="none"/>
            </v:shape>
          </v:group>
        </w:pict>
      </w:r>
      <w:r>
        <w:rPr>
          <w:sz w:val="20"/>
        </w:rPr>
      </w:r>
      <w:r>
        <w:rPr>
          <w:sz w:val="20"/>
        </w:rPr>
        <w:tab/>
      </w:r>
      <w:r>
        <w:rPr>
          <w:sz w:val="20"/>
        </w:rPr>
        <w:pict>
          <v:group style="width:152pt;height:226.8pt;mso-position-horizontal-relative:char;mso-position-vertical-relative:line" coordorigin="0,0" coordsize="3040,4536">
            <v:rect style="position:absolute;left:20;top:19;width:3000;height:4496" filled="true" fillcolor="#ceceee" stroked="false">
              <v:fill opacity="59110f" type="solid"/>
            </v:rect>
            <v:shape style="position:absolute;left:20;top:20;width:3000;height:4496" type="#_x0000_t202" filled="false" stroked="true" strokeweight="2pt" strokecolor="#e7f3f4">
              <v:textbox inset="0,0,0,0">
                <w:txbxContent>
                  <w:p>
                    <w:pPr>
                      <w:numPr>
                        <w:ilvl w:val="0"/>
                        <w:numId w:val="13"/>
                      </w:numPr>
                      <w:tabs>
                        <w:tab w:pos="280" w:val="left" w:leader="none"/>
                      </w:tabs>
                      <w:spacing w:line="216" w:lineRule="auto" w:before="99"/>
                      <w:ind w:left="279" w:right="187" w:hanging="180"/>
                      <w:jc w:val="left"/>
                      <w:rPr>
                        <w:sz w:val="28"/>
                      </w:rPr>
                    </w:pPr>
                    <w:r>
                      <w:rPr>
                        <w:sz w:val="28"/>
                      </w:rPr>
                      <w:t>Personal auxiliar cuando sea necesario para realizar acciones de manipulación</w:t>
                    </w:r>
                  </w:p>
                </w:txbxContent>
              </v:textbox>
              <v:stroke dashstyle="solid"/>
              <w10:wrap type="none"/>
            </v:shape>
          </v:group>
        </w:pict>
      </w:r>
      <w:r>
        <w:rPr>
          <w:sz w:val="20"/>
        </w:rPr>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4"/>
        <w:rPr>
          <w:sz w:val="37"/>
        </w:rPr>
      </w:pPr>
    </w:p>
    <w:p>
      <w:pPr>
        <w:spacing w:line="233" w:lineRule="exact" w:before="0"/>
        <w:ind w:left="5540" w:right="0" w:firstLine="0"/>
        <w:jc w:val="left"/>
        <w:rPr>
          <w:sz w:val="24"/>
        </w:rPr>
      </w:pP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10</w:t>
      </w:r>
    </w:p>
    <w:p>
      <w:pPr>
        <w:spacing w:after="0" w:line="331" w:lineRule="exact"/>
        <w:jc w:val="left"/>
        <w:rPr>
          <w:sz w:val="28"/>
        </w:rPr>
        <w:sectPr>
          <w:pgSz w:w="14400" w:h="10800" w:orient="landscape"/>
          <w:pgMar w:top="600" w:bottom="0" w:left="0" w:right="0"/>
        </w:sectPr>
      </w:pPr>
    </w:p>
    <w:p>
      <w:pPr>
        <w:spacing w:line="240" w:lineRule="auto"/>
        <w:ind w:left="0" w:right="0" w:firstLine="0"/>
        <w:rPr>
          <w:sz w:val="20"/>
        </w:rPr>
      </w:pPr>
      <w:r>
        <w:rPr/>
        <w:drawing>
          <wp:anchor distT="0" distB="0" distL="0" distR="0" allowOverlap="1" layoutInCell="1" locked="0" behindDoc="1" simplePos="0" relativeHeight="268343303">
            <wp:simplePos x="0" y="0"/>
            <wp:positionH relativeFrom="page">
              <wp:posOffset>0</wp:posOffset>
            </wp:positionH>
            <wp:positionV relativeFrom="page">
              <wp:posOffset>0</wp:posOffset>
            </wp:positionV>
            <wp:extent cx="9144000" cy="6857997"/>
            <wp:effectExtent l="0" t="0" r="0" b="0"/>
            <wp:wrapNone/>
            <wp:docPr id="29" name="image2.jpeg" descr=""/>
            <wp:cNvGraphicFramePr>
              <a:graphicFrameLocks noChangeAspect="1"/>
            </wp:cNvGraphicFramePr>
            <a:graphic>
              <a:graphicData uri="http://schemas.openxmlformats.org/drawingml/2006/picture">
                <pic:pic>
                  <pic:nvPicPr>
                    <pic:cNvPr id="3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sz w:val="20"/>
        </w:rPr>
      </w:r>
    </w:p>
    <w:p>
      <w:pPr>
        <w:pStyle w:val="Heading8"/>
        <w:numPr>
          <w:ilvl w:val="0"/>
          <w:numId w:val="3"/>
        </w:numPr>
        <w:tabs>
          <w:tab w:pos="1195" w:val="left" w:leader="none"/>
        </w:tabs>
        <w:spacing w:line="249" w:lineRule="auto" w:before="90" w:after="0"/>
        <w:ind w:left="767" w:right="766" w:firstLine="0"/>
        <w:jc w:val="left"/>
      </w:pPr>
      <w:r>
        <w:rPr>
          <w:b/>
          <w:color w:val="990099"/>
        </w:rPr>
        <w:t>LOCALIZACIÓN (CRITERIOS): </w:t>
      </w:r>
      <w:r>
        <w:rPr>
          <w:color w:val="808080"/>
        </w:rPr>
        <w:t>La acción de localización e identificación de lugares y objetos sigue a la de orientación en el espacio y a la</w:t>
      </w:r>
      <w:r>
        <w:rPr>
          <w:color w:val="808080"/>
          <w:spacing w:val="2"/>
        </w:rPr>
        <w:t> </w:t>
      </w:r>
      <w:r>
        <w:rPr>
          <w:color w:val="808080"/>
        </w:rPr>
        <w:t>de</w:t>
      </w:r>
    </w:p>
    <w:p>
      <w:pPr>
        <w:spacing w:line="249" w:lineRule="auto" w:before="88"/>
        <w:ind w:left="767" w:right="955" w:firstLine="0"/>
        <w:jc w:val="left"/>
        <w:rPr>
          <w:sz w:val="36"/>
        </w:rPr>
      </w:pPr>
      <w:r>
        <w:rPr>
          <w:color w:val="808080"/>
          <w:sz w:val="36"/>
        </w:rPr>
        <w:t>comprensión de sus relaciones y ambientes específicos, así como, en su caso, a la planificación de las posibles rutas y al desplazamiento por</w:t>
      </w:r>
      <w:r>
        <w:rPr>
          <w:color w:val="808080"/>
          <w:spacing w:val="1"/>
          <w:sz w:val="36"/>
        </w:rPr>
        <w:t> </w:t>
      </w:r>
      <w:r>
        <w:rPr>
          <w:color w:val="808080"/>
          <w:sz w:val="36"/>
        </w:rPr>
        <w:t>ellas.</w:t>
      </w:r>
    </w:p>
    <w:p>
      <w:pPr>
        <w:spacing w:before="88"/>
        <w:ind w:left="767" w:right="0" w:firstLine="0"/>
        <w:jc w:val="left"/>
        <w:rPr>
          <w:sz w:val="36"/>
        </w:rPr>
      </w:pPr>
      <w:r>
        <w:rPr>
          <w:color w:val="808080"/>
          <w:sz w:val="36"/>
        </w:rPr>
        <w:t>A tener en cuenta:</w:t>
      </w:r>
    </w:p>
    <w:p>
      <w:pPr>
        <w:pStyle w:val="ListParagraph"/>
        <w:numPr>
          <w:ilvl w:val="0"/>
          <w:numId w:val="9"/>
        </w:numPr>
        <w:tabs>
          <w:tab w:pos="1308" w:val="left" w:leader="none"/>
        </w:tabs>
        <w:spacing w:line="249" w:lineRule="auto" w:before="104" w:after="0"/>
        <w:ind w:left="1307" w:right="766" w:hanging="540"/>
        <w:jc w:val="both"/>
        <w:rPr>
          <w:sz w:val="36"/>
        </w:rPr>
      </w:pPr>
      <w:r>
        <w:rPr>
          <w:color w:val="808080"/>
          <w:sz w:val="36"/>
        </w:rPr>
        <w:t>Para que la localización sea posible se deben considerar básicamente los elementos para </w:t>
      </w:r>
      <w:r>
        <w:rPr>
          <w:color w:val="6F2F9F"/>
          <w:sz w:val="36"/>
        </w:rPr>
        <w:t>la señalización, la iluminación, el pavimento, otros medios</w:t>
      </w:r>
      <w:r>
        <w:rPr>
          <w:color w:val="6F2F9F"/>
          <w:spacing w:val="-15"/>
          <w:sz w:val="36"/>
        </w:rPr>
        <w:t> </w:t>
      </w:r>
      <w:r>
        <w:rPr>
          <w:color w:val="6F2F9F"/>
          <w:sz w:val="36"/>
        </w:rPr>
        <w:t>de localización y los servicios</w:t>
      </w:r>
      <w:r>
        <w:rPr>
          <w:color w:val="6F2F9F"/>
          <w:spacing w:val="10"/>
          <w:sz w:val="36"/>
        </w:rPr>
        <w:t> </w:t>
      </w:r>
      <w:r>
        <w:rPr>
          <w:color w:val="6F2F9F"/>
          <w:sz w:val="36"/>
        </w:rPr>
        <w:t>auxiliares.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0"/>
        </w:rPr>
      </w:pPr>
    </w:p>
    <w:p>
      <w:pPr>
        <w:spacing w:line="233" w:lineRule="exact" w:before="93"/>
        <w:ind w:left="5540" w:right="0" w:firstLine="0"/>
        <w:jc w:val="left"/>
        <w:rPr>
          <w:sz w:val="24"/>
        </w:rPr>
      </w:pPr>
      <w:r>
        <w:rPr>
          <w:b/>
          <w:sz w:val="24"/>
        </w:rPr>
        <w:t>CURSO DE ACCESIBILIDAD UNIVERSAL</w:t>
      </w:r>
      <w:r>
        <w:rPr>
          <w:sz w:val="24"/>
        </w:rPr>
        <w:t>: ENTORNOS</w:t>
      </w:r>
    </w:p>
    <w:p>
      <w:pPr>
        <w:tabs>
          <w:tab w:pos="13754" w:val="right" w:leader="none"/>
        </w:tabs>
        <w:spacing w:line="331" w:lineRule="exact" w:before="0"/>
        <w:ind w:left="5862" w:right="0" w:firstLine="0"/>
        <w:jc w:val="left"/>
        <w:rPr>
          <w:sz w:val="28"/>
        </w:rPr>
      </w:pPr>
      <w:r>
        <w:rPr>
          <w:sz w:val="24"/>
        </w:rPr>
        <w:t>ACCESIBLES Y GESTIÓN DE</w:t>
      </w:r>
      <w:r>
        <w:rPr>
          <w:spacing w:val="-17"/>
          <w:sz w:val="24"/>
        </w:rPr>
        <w:t> </w:t>
      </w:r>
      <w:r>
        <w:rPr>
          <w:sz w:val="24"/>
        </w:rPr>
        <w:t>LA</w:t>
      </w:r>
      <w:r>
        <w:rPr>
          <w:spacing w:val="-28"/>
          <w:sz w:val="24"/>
        </w:rPr>
        <w:t> </w:t>
      </w:r>
      <w:r>
        <w:rPr>
          <w:sz w:val="24"/>
        </w:rPr>
        <w:t>ACCESIBILIDAD</w:t>
      </w:r>
      <w:r>
        <w:rPr>
          <w:position w:val="6"/>
          <w:sz w:val="24"/>
        </w:rPr>
        <w:tab/>
      </w:r>
      <w:r>
        <w:rPr>
          <w:spacing w:val="-22"/>
          <w:position w:val="6"/>
          <w:sz w:val="28"/>
        </w:rPr>
        <w:t>11</w:t>
      </w:r>
    </w:p>
    <w:p>
      <w:pPr>
        <w:spacing w:after="0" w:line="331" w:lineRule="exact"/>
        <w:jc w:val="left"/>
        <w:rPr>
          <w:sz w:val="28"/>
        </w:rPr>
        <w:sectPr>
          <w:pgSz w:w="14400" w:h="10800" w:orient="landscape"/>
          <w:pgMar w:top="100" w:bottom="0" w:left="0" w:right="0"/>
        </w:sectPr>
      </w:pPr>
    </w:p>
    <w:p>
      <w:pPr>
        <w:spacing w:line="240" w:lineRule="auto" w:before="0"/>
        <w:rPr>
          <w:sz w:val="20"/>
        </w:rPr>
      </w:pPr>
      <w:r>
        <w:rPr/>
        <w:drawing>
          <wp:anchor distT="0" distB="0" distL="0" distR="0" allowOverlap="1" layoutInCell="1" locked="0" behindDoc="1" simplePos="0" relativeHeight="268343423">
            <wp:simplePos x="0" y="0"/>
            <wp:positionH relativeFrom="page">
              <wp:posOffset>0</wp:posOffset>
            </wp:positionH>
            <wp:positionV relativeFrom="page">
              <wp:posOffset>0</wp:posOffset>
            </wp:positionV>
            <wp:extent cx="9144000" cy="6857997"/>
            <wp:effectExtent l="0" t="0" r="0" b="0"/>
            <wp:wrapNone/>
            <wp:docPr id="31" name="image2.jpeg" descr=""/>
            <wp:cNvGraphicFramePr>
              <a:graphicFrameLocks noChangeAspect="1"/>
            </wp:cNvGraphicFramePr>
            <a:graphic>
              <a:graphicData uri="http://schemas.openxmlformats.org/drawingml/2006/picture">
                <pic:pic>
                  <pic:nvPicPr>
                    <pic:cNvPr id="3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26.280001pt;margin-top:30.24pt;width:407.9pt;height:92.2pt;mso-position-horizontal-relative:page;mso-position-vertical-relative:page;z-index:-91912" coordorigin="526,605" coordsize="8158,1844">
            <v:shape style="position:absolute;left:525;top:604;width:905;height:1071" type="#_x0000_t75" stroked="false">
              <v:imagedata r:id="rId36" o:title=""/>
            </v:shape>
            <v:shape style="position:absolute;left:792;top:604;width:773;height:1071" type="#_x0000_t75" stroked="false">
              <v:imagedata r:id="rId26" o:title=""/>
            </v:shape>
            <v:shape style="position:absolute;left:926;top:604;width:771;height:1071" type="#_x0000_t75" stroked="false">
              <v:imagedata r:id="rId12" o:title=""/>
            </v:shape>
            <v:shape style="position:absolute;left:1058;top:604;width:4263;height:1071" type="#_x0000_t75" stroked="false">
              <v:imagedata r:id="rId37" o:title=""/>
            </v:shape>
            <v:shape style="position:absolute;left:4682;top:604;width:773;height:1071" type="#_x0000_t75" stroked="false">
              <v:imagedata r:id="rId12" o:title=""/>
            </v:shape>
            <v:shape style="position:absolute;left:4816;top:604;width:800;height:1071" type="#_x0000_t75" stroked="false">
              <v:imagedata r:id="rId34" o:title=""/>
            </v:shape>
            <v:shape style="position:absolute;left:4977;top:604;width:3411;height:1071" type="#_x0000_t75" stroked="false">
              <v:imagedata r:id="rId35" o:title=""/>
            </v:shape>
            <v:shape style="position:absolute;left:7749;top:604;width:800;height:1071" type="#_x0000_t75" stroked="false">
              <v:imagedata r:id="rId30" o:title=""/>
            </v:shape>
            <v:shape style="position:absolute;left:7910;top:604;width:773;height:1071" type="#_x0000_t75" stroked="false">
              <v:imagedata r:id="rId12" o:title=""/>
            </v:shape>
            <v:shape style="position:absolute;left:6703;top:1180;width:773;height:1071" type="#_x0000_t75" stroked="false">
              <v:imagedata r:id="rId12" o:title=""/>
            </v:shape>
            <v:shape style="position:absolute;left:525;top:604;width:8158;height:1647" type="#_x0000_t202" filled="false" stroked="false">
              <v:textbox inset="0,0,0,0">
                <w:txbxContent>
                  <w:p>
                    <w:pPr>
                      <w:spacing w:before="174"/>
                      <w:ind w:left="299" w:right="0" w:firstLine="0"/>
                      <w:jc w:val="left"/>
                      <w:rPr>
                        <w:b/>
                        <w:sz w:val="48"/>
                      </w:rPr>
                    </w:pPr>
                    <w:r>
                      <w:rPr>
                        <w:b/>
                        <w:color w:val="990099"/>
                        <w:sz w:val="48"/>
                      </w:rPr>
                      <w:t>6. LOCALIZACIÓN (CRITERIOS):</w:t>
                    </w:r>
                  </w:p>
                </w:txbxContent>
              </v:textbox>
              <w10:wrap type="none"/>
            </v:shape>
            <v:shape style="position:absolute;left:541;top:1556;width:2678;height:885" type="#_x0000_t202" filled="false" stroked="false">
              <v:textbox inset="0,0,0,0">
                <w:txbxContent>
                  <w:p>
                    <w:pPr>
                      <w:spacing w:before="240"/>
                      <w:ind w:left="430" w:right="0" w:firstLine="0"/>
                      <w:jc w:val="left"/>
                      <w:rPr>
                        <w:sz w:val="32"/>
                      </w:rPr>
                    </w:pPr>
                    <w:r>
                      <w:rPr>
                        <w:color w:val="FFFFFF"/>
                        <w:sz w:val="32"/>
                      </w:rPr>
                      <w:t>Señalización</w:t>
                    </w:r>
                  </w:p>
                </w:txbxContent>
              </v:textbox>
              <w10:wrap type="none"/>
            </v:shape>
            <v:shape style="position:absolute;left:3582;top:1564;width:2269;height:885" type="#_x0000_t202" filled="false" stroked="false">
              <v:textbox inset="0,0,0,0">
                <w:txbxContent>
                  <w:p>
                    <w:pPr>
                      <w:spacing w:before="240"/>
                      <w:ind w:left="325" w:right="0" w:firstLine="0"/>
                      <w:jc w:val="left"/>
                      <w:rPr>
                        <w:sz w:val="32"/>
                      </w:rPr>
                    </w:pPr>
                    <w:r>
                      <w:rPr>
                        <w:color w:val="FFFFFF"/>
                        <w:sz w:val="32"/>
                      </w:rPr>
                      <w:t>Iluminación</w:t>
                    </w:r>
                  </w:p>
                </w:txbxContent>
              </v:textbox>
              <w10:wrap type="none"/>
            </v:shape>
            <v:shape style="position:absolute;left:6213;top:1564;width:2269;height:885" type="#_x0000_t202" filled="false" stroked="false">
              <v:textbox inset="0,0,0,0">
                <w:txbxContent>
                  <w:p>
                    <w:pPr>
                      <w:spacing w:before="240"/>
                      <w:ind w:left="378" w:right="0" w:firstLine="0"/>
                      <w:jc w:val="left"/>
                      <w:rPr>
                        <w:sz w:val="32"/>
                      </w:rPr>
                    </w:pPr>
                    <w:r>
                      <w:rPr>
                        <w:color w:val="FFFFFF"/>
                        <w:sz w:val="32"/>
                      </w:rPr>
                      <w:t>Pavimento</w:t>
                    </w:r>
                  </w:p>
                </w:txbxContent>
              </v:textbox>
              <w10:wrap type="none"/>
            </v:shape>
            <w10:wrap type="none"/>
          </v:group>
        </w:pict>
      </w:r>
    </w:p>
    <w:p>
      <w:pPr>
        <w:spacing w:line="240" w:lineRule="auto" w:before="0"/>
        <w:rPr>
          <w:sz w:val="20"/>
        </w:rPr>
      </w:pPr>
    </w:p>
    <w:p>
      <w:pPr>
        <w:spacing w:line="240" w:lineRule="auto" w:before="0"/>
        <w:rPr>
          <w:sz w:val="20"/>
        </w:rPr>
      </w:pPr>
    </w:p>
    <w:p>
      <w:pPr>
        <w:spacing w:line="240" w:lineRule="auto" w:before="9" w:after="1"/>
        <w:rPr>
          <w:sz w:val="23"/>
        </w:rPr>
      </w:pPr>
    </w:p>
    <w:p>
      <w:pPr>
        <w:tabs>
          <w:tab w:pos="8845" w:val="left" w:leader="none"/>
          <w:tab w:pos="11476" w:val="left" w:leader="none"/>
        </w:tabs>
        <w:spacing w:line="240" w:lineRule="auto"/>
        <w:ind w:left="501" w:right="0" w:firstLine="0"/>
        <w:rPr>
          <w:sz w:val="20"/>
        </w:rPr>
      </w:pPr>
      <w:r>
        <w:rPr>
          <w:sz w:val="20"/>
        </w:rPr>
        <w:pict>
          <v:group style="width:137.9pt;height:347.85pt;mso-position-horizontal-relative:char;mso-position-vertical-relative:line" coordorigin="0,0" coordsize="2758,6957">
            <v:rect style="position:absolute;left:20;top:19;width:2718;height:6917" filled="true" fillcolor="#ceceee" stroked="false">
              <v:fill opacity="59110f" type="solid"/>
            </v:rect>
            <v:shape style="position:absolute;left:20;top:20;width:2718;height:6917" type="#_x0000_t202" filled="false" stroked="true" strokeweight="2pt" strokecolor="#e7f3f4">
              <v:textbox inset="0,0,0,0">
                <w:txbxContent>
                  <w:p>
                    <w:pPr>
                      <w:numPr>
                        <w:ilvl w:val="0"/>
                        <w:numId w:val="14"/>
                      </w:numPr>
                      <w:tabs>
                        <w:tab w:pos="278" w:val="left" w:leader="none"/>
                      </w:tabs>
                      <w:spacing w:line="306" w:lineRule="exact" w:before="66"/>
                      <w:ind w:left="277" w:right="0" w:hanging="180"/>
                      <w:jc w:val="left"/>
                      <w:rPr>
                        <w:sz w:val="28"/>
                      </w:rPr>
                    </w:pPr>
                    <w:r>
                      <w:rPr>
                        <w:sz w:val="28"/>
                      </w:rPr>
                      <w:t>Sencilla,</w:t>
                    </w:r>
                  </w:p>
                  <w:p>
                    <w:pPr>
                      <w:spacing w:line="306" w:lineRule="exact" w:before="0"/>
                      <w:ind w:left="277" w:right="0" w:firstLine="0"/>
                      <w:jc w:val="left"/>
                      <w:rPr>
                        <w:sz w:val="28"/>
                      </w:rPr>
                    </w:pPr>
                    <w:r>
                      <w:rPr>
                        <w:sz w:val="28"/>
                      </w:rPr>
                      <w:t>asimilable.</w:t>
                    </w:r>
                  </w:p>
                  <w:p>
                    <w:pPr>
                      <w:numPr>
                        <w:ilvl w:val="0"/>
                        <w:numId w:val="14"/>
                      </w:numPr>
                      <w:tabs>
                        <w:tab w:pos="278" w:val="left" w:leader="none"/>
                      </w:tabs>
                      <w:spacing w:line="216" w:lineRule="auto" w:before="48"/>
                      <w:ind w:left="277" w:right="391" w:hanging="180"/>
                      <w:jc w:val="both"/>
                      <w:rPr>
                        <w:sz w:val="28"/>
                      </w:rPr>
                    </w:pPr>
                    <w:r>
                      <w:rPr>
                        <w:sz w:val="28"/>
                      </w:rPr>
                      <w:t>Debe ser visual, acústica, táctil o combinación de ambas</w:t>
                    </w:r>
                  </w:p>
                  <w:p>
                    <w:pPr>
                      <w:numPr>
                        <w:ilvl w:val="0"/>
                        <w:numId w:val="14"/>
                      </w:numPr>
                      <w:tabs>
                        <w:tab w:pos="278" w:val="left" w:leader="none"/>
                      </w:tabs>
                      <w:spacing w:line="216" w:lineRule="auto" w:before="48"/>
                      <w:ind w:left="277" w:right="466" w:hanging="180"/>
                      <w:jc w:val="left"/>
                      <w:rPr>
                        <w:sz w:val="28"/>
                      </w:rPr>
                    </w:pPr>
                    <w:r>
                      <w:rPr>
                        <w:sz w:val="28"/>
                      </w:rPr>
                      <w:t>Debe mantener un patrón constante</w:t>
                    </w:r>
                  </w:p>
                  <w:p>
                    <w:pPr>
                      <w:numPr>
                        <w:ilvl w:val="0"/>
                        <w:numId w:val="14"/>
                      </w:numPr>
                      <w:tabs>
                        <w:tab w:pos="278" w:val="left" w:leader="none"/>
                      </w:tabs>
                      <w:spacing w:line="216" w:lineRule="auto" w:before="48"/>
                      <w:ind w:left="277" w:right="245" w:hanging="180"/>
                      <w:jc w:val="left"/>
                      <w:rPr>
                        <w:sz w:val="28"/>
                      </w:rPr>
                    </w:pPr>
                    <w:r>
                      <w:rPr>
                        <w:sz w:val="28"/>
                      </w:rPr>
                      <w:t>Ubicación que evite reflejos y deslumbramiento s</w:t>
                    </w:r>
                  </w:p>
                  <w:p>
                    <w:pPr>
                      <w:numPr>
                        <w:ilvl w:val="0"/>
                        <w:numId w:val="14"/>
                      </w:numPr>
                      <w:tabs>
                        <w:tab w:pos="278" w:val="left" w:leader="none"/>
                      </w:tabs>
                      <w:spacing w:line="216" w:lineRule="auto" w:before="48"/>
                      <w:ind w:left="277" w:right="468" w:hanging="180"/>
                      <w:jc w:val="both"/>
                      <w:rPr>
                        <w:sz w:val="28"/>
                      </w:rPr>
                    </w:pPr>
                    <w:r>
                      <w:rPr>
                        <w:sz w:val="28"/>
                      </w:rPr>
                      <w:t>Emergencias al menos visual y sonora.</w:t>
                    </w:r>
                  </w:p>
                  <w:p>
                    <w:pPr>
                      <w:numPr>
                        <w:ilvl w:val="0"/>
                        <w:numId w:val="14"/>
                      </w:numPr>
                      <w:tabs>
                        <w:tab w:pos="278" w:val="left" w:leader="none"/>
                      </w:tabs>
                      <w:spacing w:line="213" w:lineRule="auto" w:before="51"/>
                      <w:ind w:left="277" w:right="421" w:hanging="180"/>
                      <w:jc w:val="left"/>
                      <w:rPr>
                        <w:sz w:val="28"/>
                      </w:rPr>
                    </w:pPr>
                    <w:r>
                      <w:rPr>
                        <w:sz w:val="28"/>
                      </w:rPr>
                      <w:t>Evitar el exceso de señalización</w:t>
                    </w:r>
                  </w:p>
                </w:txbxContent>
              </v:textbox>
              <v:stroke dashstyle="solid"/>
              <w10:wrap type="none"/>
            </v:shape>
          </v:group>
        </w:pict>
      </w:r>
      <w:r>
        <w:rPr>
          <w:sz w:val="20"/>
        </w:rPr>
      </w:r>
      <w:r>
        <w:rPr>
          <w:sz w:val="20"/>
        </w:rPr>
        <w:tab/>
      </w:r>
      <w:r>
        <w:rPr>
          <w:position w:val="695"/>
          <w:sz w:val="20"/>
        </w:rPr>
        <w:pict>
          <v:shape style="width:113.45pt;height:44.25pt;mso-position-horizontal-relative:char;mso-position-vertical-relative:line" type="#_x0000_t202" filled="true" fillcolor="#6f2f9f" stroked="false">
            <w10:anchorlock/>
            <v:textbox inset="0,0,0,0">
              <w:txbxContent>
                <w:p>
                  <w:pPr>
                    <w:spacing w:line="259" w:lineRule="exact" w:before="0"/>
                    <w:ind w:left="164" w:right="162" w:firstLine="0"/>
                    <w:jc w:val="center"/>
                    <w:rPr>
                      <w:sz w:val="32"/>
                    </w:rPr>
                  </w:pPr>
                  <w:r>
                    <w:rPr>
                      <w:color w:val="FFFFFF"/>
                      <w:sz w:val="32"/>
                    </w:rPr>
                    <w:t>Otros medios</w:t>
                  </w:r>
                </w:p>
                <w:p>
                  <w:pPr>
                    <w:spacing w:line="331" w:lineRule="exact" w:before="0"/>
                    <w:ind w:left="164" w:right="162" w:firstLine="0"/>
                    <w:jc w:val="center"/>
                    <w:rPr>
                      <w:sz w:val="32"/>
                    </w:rPr>
                  </w:pPr>
                  <w:r>
                    <w:rPr>
                      <w:color w:val="FFFFFF"/>
                      <w:sz w:val="32"/>
                    </w:rPr>
                    <w:t>de</w:t>
                  </w:r>
                </w:p>
                <w:p>
                  <w:pPr>
                    <w:spacing w:line="294" w:lineRule="exact" w:before="0"/>
                    <w:ind w:left="164" w:right="162" w:firstLine="0"/>
                    <w:jc w:val="center"/>
                    <w:rPr>
                      <w:sz w:val="32"/>
                    </w:rPr>
                  </w:pPr>
                  <w:r>
                    <w:rPr>
                      <w:color w:val="FFFFFF"/>
                      <w:sz w:val="32"/>
                    </w:rPr>
                    <w:t>localización</w:t>
                  </w:r>
                </w:p>
              </w:txbxContent>
            </v:textbox>
            <v:fill type="solid"/>
          </v:shape>
        </w:pict>
      </w:r>
      <w:r>
        <w:rPr>
          <w:position w:val="695"/>
          <w:sz w:val="20"/>
        </w:rPr>
      </w:r>
      <w:r>
        <w:rPr>
          <w:position w:val="695"/>
          <w:sz w:val="20"/>
        </w:rPr>
        <w:tab/>
      </w:r>
      <w:r>
        <w:rPr>
          <w:position w:val="695"/>
          <w:sz w:val="20"/>
        </w:rPr>
        <w:pict>
          <v:shape style="width:113.45pt;height:44.25pt;mso-position-horizontal-relative:char;mso-position-vertical-relative:line" type="#_x0000_t202" filled="true" fillcolor="#6f2f9f" stroked="false">
            <w10:anchorlock/>
            <v:textbox inset="0,0,0,0">
              <w:txbxContent>
                <w:p>
                  <w:pPr>
                    <w:spacing w:line="216" w:lineRule="auto" w:before="112"/>
                    <w:ind w:left="461" w:right="436" w:firstLine="24"/>
                    <w:jc w:val="left"/>
                    <w:rPr>
                      <w:sz w:val="32"/>
                    </w:rPr>
                  </w:pPr>
                  <w:r>
                    <w:rPr>
                      <w:color w:val="FFFFFF"/>
                      <w:sz w:val="32"/>
                    </w:rPr>
                    <w:t>Servicios auxiliares</w:t>
                  </w:r>
                </w:p>
              </w:txbxContent>
            </v:textbox>
            <v:fill type="solid"/>
          </v:shape>
        </w:pict>
      </w:r>
      <w:r>
        <w:rPr>
          <w:position w:val="695"/>
          <w:sz w:val="20"/>
        </w:rPr>
      </w:r>
    </w:p>
    <w:p>
      <w:pPr>
        <w:spacing w:line="240" w:lineRule="auto" w:before="0"/>
        <w:rPr>
          <w:sz w:val="26"/>
        </w:rPr>
      </w:pPr>
    </w:p>
    <w:p>
      <w:pPr>
        <w:spacing w:line="233" w:lineRule="exact" w:before="194"/>
        <w:ind w:left="5540" w:right="0" w:firstLine="0"/>
        <w:jc w:val="left"/>
        <w:rPr>
          <w:sz w:val="24"/>
        </w:rPr>
      </w:pPr>
      <w:r>
        <w:rPr/>
        <w:pict>
          <v:group style="position:absolute;margin-left:177.119995pt;margin-top:-363.730652pt;width:117.45pt;height:347.05pt;mso-position-horizontal-relative:page;mso-position-vertical-relative:paragraph;z-index:-91864" coordorigin="3542,-7275" coordsize="2349,6941">
            <v:rect style="position:absolute;left:3562;top:-7255;width:2309;height:6901" filled="true" fillcolor="#ceceee" stroked="false">
              <v:fill opacity="59110f" type="solid"/>
            </v:rect>
            <v:shape style="position:absolute;left:3562;top:-7255;width:2309;height:6901" type="#_x0000_t202" filled="false" stroked="true" strokeweight="2pt" strokecolor="#e7f3f4">
              <v:textbox inset="0,0,0,0">
                <w:txbxContent>
                  <w:p>
                    <w:pPr>
                      <w:numPr>
                        <w:ilvl w:val="0"/>
                        <w:numId w:val="15"/>
                      </w:numPr>
                      <w:tabs>
                        <w:tab w:pos="279" w:val="left" w:leader="none"/>
                      </w:tabs>
                      <w:spacing w:line="216" w:lineRule="auto" w:before="98"/>
                      <w:ind w:left="278" w:right="151" w:hanging="180"/>
                      <w:jc w:val="left"/>
                      <w:rPr>
                        <w:sz w:val="28"/>
                      </w:rPr>
                    </w:pPr>
                    <w:r>
                      <w:rPr>
                        <w:sz w:val="28"/>
                      </w:rPr>
                      <w:t>Adecuada en zonas claves y el uso de colores ayudan a localizar y a orientar.</w:t>
                    </w:r>
                  </w:p>
                  <w:p>
                    <w:pPr>
                      <w:numPr>
                        <w:ilvl w:val="0"/>
                        <w:numId w:val="15"/>
                      </w:numPr>
                      <w:tabs>
                        <w:tab w:pos="279" w:val="left" w:leader="none"/>
                      </w:tabs>
                      <w:spacing w:line="216" w:lineRule="auto" w:before="46"/>
                      <w:ind w:left="278" w:right="379" w:hanging="180"/>
                      <w:jc w:val="left"/>
                      <w:rPr>
                        <w:sz w:val="28"/>
                      </w:rPr>
                    </w:pPr>
                    <w:r>
                      <w:rPr>
                        <w:sz w:val="28"/>
                      </w:rPr>
                      <w:t>Permita marcar elementos estructurales como columnas, varandillas</w:t>
                    </w:r>
                  </w:p>
                </w:txbxContent>
              </v:textbox>
              <v:stroke dashstyle="solid"/>
              <w10:wrap type="none"/>
            </v:shape>
            <w10:wrap type="none"/>
          </v:group>
        </w:pict>
      </w:r>
      <w:r>
        <w:rPr/>
        <w:pict>
          <v:group style="position:absolute;margin-left:308.690002pt;margin-top:-363.730652pt;width:117.45pt;height:347.05pt;mso-position-horizontal-relative:page;mso-position-vertical-relative:paragraph;z-index:-91816" coordorigin="6174,-7275" coordsize="2349,6941">
            <v:rect style="position:absolute;left:6193;top:-7255;width:2309;height:6901" filled="true" fillcolor="#ceceee" stroked="false">
              <v:fill opacity="59110f" type="solid"/>
            </v:rect>
            <v:shape style="position:absolute;left:6193;top:-7255;width:2309;height:6901" type="#_x0000_t202" filled="false" stroked="true" strokeweight="2pt" strokecolor="#e7f3f4">
              <v:textbox inset="0,0,0,0">
                <w:txbxContent>
                  <w:p>
                    <w:pPr>
                      <w:numPr>
                        <w:ilvl w:val="0"/>
                        <w:numId w:val="16"/>
                      </w:numPr>
                      <w:tabs>
                        <w:tab w:pos="279" w:val="left" w:leader="none"/>
                      </w:tabs>
                      <w:spacing w:line="216" w:lineRule="auto" w:before="98"/>
                      <w:ind w:left="278" w:right="163" w:hanging="180"/>
                      <w:jc w:val="left"/>
                      <w:rPr>
                        <w:sz w:val="28"/>
                      </w:rPr>
                    </w:pPr>
                    <w:r>
                      <w:rPr>
                        <w:sz w:val="28"/>
                      </w:rPr>
                      <w:t>Aconsejable el uso de líneas de encaminamien to o áreas con distinta textura.</w:t>
                    </w:r>
                  </w:p>
                  <w:p>
                    <w:pPr>
                      <w:numPr>
                        <w:ilvl w:val="0"/>
                        <w:numId w:val="16"/>
                      </w:numPr>
                      <w:tabs>
                        <w:tab w:pos="279" w:val="left" w:leader="none"/>
                      </w:tabs>
                      <w:spacing w:line="216" w:lineRule="auto" w:before="46"/>
                      <w:ind w:left="278" w:right="152" w:hanging="180"/>
                      <w:jc w:val="left"/>
                      <w:rPr>
                        <w:sz w:val="28"/>
                      </w:rPr>
                    </w:pPr>
                    <w:r>
                      <w:rPr>
                        <w:sz w:val="28"/>
                      </w:rPr>
                      <w:t>Uso de franjas de dirección y aviso para la localización de ciertos elementos</w:t>
                    </w:r>
                  </w:p>
                </w:txbxContent>
              </v:textbox>
              <v:stroke dashstyle="solid"/>
              <w10:wrap type="none"/>
            </v:shape>
            <w10:wrap type="none"/>
          </v:group>
        </w:pict>
      </w:r>
      <w:r>
        <w:rPr/>
        <w:pict>
          <v:group style="position:absolute;margin-left:440.26001pt;margin-top:-363.730652pt;width:117.45pt;height:347.05pt;mso-position-horizontal-relative:page;mso-position-vertical-relative:paragraph;z-index:-91768" coordorigin="8805,-7275" coordsize="2349,6941">
            <v:rect style="position:absolute;left:8825;top:-7255;width:2309;height:6901" filled="true" fillcolor="#ceceee" stroked="false">
              <v:fill opacity="59110f" type="solid"/>
            </v:rect>
            <v:shape style="position:absolute;left:8825;top:-7255;width:2309;height:6901" type="#_x0000_t202" filled="false" stroked="true" strokeweight="2pt" strokecolor="#e7f3f4">
              <v:textbox inset="0,0,0,0">
                <w:txbxContent>
                  <w:p>
                    <w:pPr>
                      <w:numPr>
                        <w:ilvl w:val="0"/>
                        <w:numId w:val="17"/>
                      </w:numPr>
                      <w:tabs>
                        <w:tab w:pos="280" w:val="left" w:leader="none"/>
                      </w:tabs>
                      <w:spacing w:line="216" w:lineRule="auto" w:before="98"/>
                      <w:ind w:left="279" w:right="347" w:hanging="180"/>
                      <w:jc w:val="left"/>
                      <w:rPr>
                        <w:sz w:val="28"/>
                      </w:rPr>
                    </w:pPr>
                    <w:r>
                      <w:rPr>
                        <w:sz w:val="28"/>
                      </w:rPr>
                      <w:t>Planos tacto- visuales</w:t>
                    </w:r>
                  </w:p>
                </w:txbxContent>
              </v:textbox>
              <v:stroke dashstyle="solid"/>
              <w10:wrap type="none"/>
            </v:shape>
            <w10:wrap type="none"/>
          </v:group>
        </w:pict>
      </w:r>
      <w:r>
        <w:rPr/>
        <w:pict>
          <v:group style="position:absolute;margin-left:571.830017pt;margin-top:-363.730652pt;width:117.45pt;height:347.05pt;mso-position-horizontal-relative:page;mso-position-vertical-relative:paragraph;z-index:-91720" coordorigin="11437,-7275" coordsize="2349,6941">
            <v:rect style="position:absolute;left:11456;top:-7255;width:2309;height:6901" filled="true" fillcolor="#ceceee" stroked="false">
              <v:fill opacity="59110f" type="solid"/>
            </v:rect>
            <v:shape style="position:absolute;left:11456;top:-7255;width:2309;height:6901" type="#_x0000_t202" filled="false" stroked="true" strokeweight="2pt" strokecolor="#e7f3f4">
              <v:textbox inset="0,0,0,0">
                <w:txbxContent>
                  <w:p>
                    <w:pPr>
                      <w:numPr>
                        <w:ilvl w:val="0"/>
                        <w:numId w:val="18"/>
                      </w:numPr>
                      <w:tabs>
                        <w:tab w:pos="280" w:val="left" w:leader="none"/>
                      </w:tabs>
                      <w:spacing w:line="216" w:lineRule="auto" w:before="98"/>
                      <w:ind w:left="279" w:right="134" w:hanging="180"/>
                      <w:jc w:val="left"/>
                      <w:rPr>
                        <w:sz w:val="28"/>
                      </w:rPr>
                    </w:pPr>
                    <w:r>
                      <w:rPr>
                        <w:sz w:val="28"/>
                      </w:rPr>
                      <w:t>Personal auxiliar cuando sea necesario para realizar acciones de localización</w:t>
                    </w:r>
                  </w:p>
                </w:txbxContent>
              </v:textbox>
              <v:stroke dashstyle="solid"/>
              <w10:wrap type="none"/>
            </v:shape>
            <w10:wrap type="none"/>
          </v:group>
        </w:pict>
      </w: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12</w:t>
      </w:r>
    </w:p>
    <w:p>
      <w:pPr>
        <w:spacing w:after="0" w:line="331" w:lineRule="exact"/>
        <w:jc w:val="left"/>
        <w:rPr>
          <w:sz w:val="28"/>
        </w:rPr>
        <w:sectPr>
          <w:pgSz w:w="14400" w:h="10800" w:orient="landscape"/>
          <w:pgMar w:top="600" w:bottom="0" w:left="0" w:right="0"/>
        </w:sectPr>
      </w:pPr>
    </w:p>
    <w:p>
      <w:pPr>
        <w:spacing w:line="240" w:lineRule="auto"/>
        <w:ind w:left="0" w:right="0" w:firstLine="0"/>
        <w:rPr>
          <w:sz w:val="20"/>
        </w:rPr>
      </w:pPr>
      <w:r>
        <w:rPr/>
        <w:drawing>
          <wp:anchor distT="0" distB="0" distL="0" distR="0" allowOverlap="1" layoutInCell="1" locked="0" behindDoc="1" simplePos="0" relativeHeight="268343807">
            <wp:simplePos x="0" y="0"/>
            <wp:positionH relativeFrom="page">
              <wp:posOffset>0</wp:posOffset>
            </wp:positionH>
            <wp:positionV relativeFrom="page">
              <wp:posOffset>0</wp:posOffset>
            </wp:positionV>
            <wp:extent cx="9144000" cy="6857997"/>
            <wp:effectExtent l="0" t="0" r="0" b="0"/>
            <wp:wrapNone/>
            <wp:docPr id="33" name="image2.jpeg" descr=""/>
            <wp:cNvGraphicFramePr>
              <a:graphicFrameLocks noChangeAspect="1"/>
            </wp:cNvGraphicFramePr>
            <a:graphic>
              <a:graphicData uri="http://schemas.openxmlformats.org/drawingml/2006/picture">
                <pic:pic>
                  <pic:nvPicPr>
                    <pic:cNvPr id="3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sz w:val="20"/>
        </w:rPr>
      </w:r>
    </w:p>
    <w:p>
      <w:pPr>
        <w:pStyle w:val="Heading8"/>
        <w:numPr>
          <w:ilvl w:val="0"/>
          <w:numId w:val="3"/>
        </w:numPr>
        <w:tabs>
          <w:tab w:pos="1214" w:val="left" w:leader="none"/>
        </w:tabs>
        <w:spacing w:line="249" w:lineRule="auto" w:before="90" w:after="0"/>
        <w:ind w:left="767" w:right="763" w:firstLine="0"/>
        <w:jc w:val="both"/>
      </w:pPr>
      <w:r>
        <w:rPr>
          <w:b/>
          <w:color w:val="990099"/>
        </w:rPr>
        <w:t>COMUNICACIÓN (CRITERIOS): </w:t>
      </w:r>
      <w:r>
        <w:rPr>
          <w:color w:val="808080"/>
        </w:rPr>
        <w:t>Se refiere a la transmisión y recepción de información que acompaña a la puesta a disposición de bienes y servicios y que se realiza tanto a través de medios materiales como a través del personal. Así, el sistema de comunicación debe abarcar todos los medios que permitan obtener la información precisa para que el entorno pueda ser utilizable por todas las personas en condiciones de seguridad, comodidad y de la forma mas autónoma y natural</w:t>
      </w:r>
      <w:r>
        <w:rPr>
          <w:color w:val="808080"/>
          <w:spacing w:val="1"/>
        </w:rPr>
        <w:t> </w:t>
      </w:r>
      <w:r>
        <w:rPr>
          <w:color w:val="808080"/>
        </w:rPr>
        <w:t>posible.</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20"/>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13</w:t>
      </w:r>
    </w:p>
    <w:p>
      <w:pPr>
        <w:spacing w:after="0" w:line="331" w:lineRule="exact"/>
        <w:jc w:val="left"/>
        <w:rPr>
          <w:sz w:val="28"/>
        </w:rPr>
        <w:sectPr>
          <w:pgSz w:w="14400" w:h="10800" w:orient="landscape"/>
          <w:pgMar w:top="100" w:bottom="0" w:left="0" w:right="0"/>
        </w:sectPr>
      </w:pPr>
    </w:p>
    <w:p>
      <w:pPr>
        <w:spacing w:line="240" w:lineRule="auto"/>
        <w:ind w:left="525" w:right="0" w:firstLine="0"/>
        <w:rPr>
          <w:sz w:val="20"/>
        </w:rPr>
      </w:pPr>
      <w:r>
        <w:rPr/>
        <w:drawing>
          <wp:anchor distT="0" distB="0" distL="0" distR="0" allowOverlap="1" layoutInCell="1" locked="0" behindDoc="1" simplePos="0" relativeHeight="268344023">
            <wp:simplePos x="0" y="0"/>
            <wp:positionH relativeFrom="page">
              <wp:posOffset>0</wp:posOffset>
            </wp:positionH>
            <wp:positionV relativeFrom="page">
              <wp:posOffset>0</wp:posOffset>
            </wp:positionV>
            <wp:extent cx="9144000" cy="6857997"/>
            <wp:effectExtent l="0" t="0" r="0" b="0"/>
            <wp:wrapNone/>
            <wp:docPr id="35" name="image2.jpeg" descr=""/>
            <wp:cNvGraphicFramePr>
              <a:graphicFrameLocks noChangeAspect="1"/>
            </wp:cNvGraphicFramePr>
            <a:graphic>
              <a:graphicData uri="http://schemas.openxmlformats.org/drawingml/2006/picture">
                <pic:pic>
                  <pic:nvPicPr>
                    <pic:cNvPr id="3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60.9pt;height:106.5pt;mso-position-horizontal-relative:char;mso-position-vertical-relative:line" coordorigin="0,0" coordsize="13218,2130">
            <v:shape style="position:absolute;left:0;top:0;width:905;height:1071" type="#_x0000_t75" stroked="false">
              <v:imagedata r:id="rId38" o:title=""/>
            </v:shape>
            <v:shape style="position:absolute;left:266;top:0;width:773;height:1071" type="#_x0000_t75" stroked="false">
              <v:imagedata r:id="rId26" o:title=""/>
            </v:shape>
            <v:shape style="position:absolute;left:400;top:0;width:771;height:1071" type="#_x0000_t75" stroked="false">
              <v:imagedata r:id="rId12" o:title=""/>
            </v:shape>
            <v:shape style="position:absolute;left:532;top:0;width:4476;height:1071" type="#_x0000_t75" stroked="false">
              <v:imagedata r:id="rId39" o:title=""/>
            </v:shape>
            <v:shape style="position:absolute;left:4370;top:0;width:776;height:1071" type="#_x0000_t75" stroked="false">
              <v:imagedata r:id="rId28" o:title=""/>
            </v:shape>
            <v:shape style="position:absolute;left:4507;top:0;width:800;height:1071" type="#_x0000_t75" stroked="false">
              <v:imagedata r:id="rId34" o:title=""/>
            </v:shape>
            <v:shape style="position:absolute;left:4668;top:0;width:3411;height:1071" type="#_x0000_t75" stroked="false">
              <v:imagedata r:id="rId35" o:title=""/>
            </v:shape>
            <v:shape style="position:absolute;left:7440;top:0;width:800;height:1071" type="#_x0000_t75" stroked="false">
              <v:imagedata r:id="rId30" o:title=""/>
            </v:shape>
            <v:shape style="position:absolute;left:7600;top:0;width:773;height:1071" type="#_x0000_t75" stroked="false">
              <v:imagedata r:id="rId12" o:title=""/>
            </v:shape>
            <v:shape style="position:absolute;left:6177;top:576;width:773;height:1071" type="#_x0000_t75" stroked="false">
              <v:imagedata r:id="rId12" o:title=""/>
            </v:shape>
            <v:shape style="position:absolute;left:0;top:0;width:8374;height:1647" type="#_x0000_t202" filled="false" stroked="false">
              <v:textbox inset="0,0,0,0">
                <w:txbxContent>
                  <w:p>
                    <w:pPr>
                      <w:spacing w:before="174"/>
                      <w:ind w:left="299" w:right="0" w:firstLine="0"/>
                      <w:jc w:val="left"/>
                      <w:rPr>
                        <w:b/>
                        <w:sz w:val="48"/>
                      </w:rPr>
                    </w:pPr>
                    <w:r>
                      <w:rPr>
                        <w:b/>
                        <w:color w:val="990099"/>
                        <w:sz w:val="48"/>
                      </w:rPr>
                      <w:t>7. COMUNICACIÓN (CRITERIOS):</w:t>
                    </w:r>
                  </w:p>
                </w:txbxContent>
              </v:textbox>
              <w10:wrap type="none"/>
            </v:shape>
            <v:shape style="position:absolute;left:17;top:1288;width:6250;height:841" type="#_x0000_t202" filled="false" stroked="false">
              <v:textbox inset="0,0,0,0">
                <w:txbxContent>
                  <w:p>
                    <w:pPr>
                      <w:spacing w:line="216" w:lineRule="auto" w:before="90"/>
                      <w:ind w:left="2394" w:right="812" w:hanging="1566"/>
                      <w:jc w:val="left"/>
                      <w:rPr>
                        <w:sz w:val="32"/>
                      </w:rPr>
                    </w:pPr>
                    <w:r>
                      <w:rPr>
                        <w:color w:val="FFFFFF"/>
                        <w:sz w:val="32"/>
                      </w:rPr>
                      <w:t>Medios para la comunicación no interactiva</w:t>
                    </w:r>
                  </w:p>
                </w:txbxContent>
              </v:textbox>
              <w10:wrap type="none"/>
            </v:shape>
            <v:shape style="position:absolute;left:6996;top:1288;width:6221;height:841" type="#_x0000_t202" filled="true" fillcolor="#6f2f9f" stroked="false">
              <v:textbox inset="0,0,0,0">
                <w:txbxContent>
                  <w:p>
                    <w:pPr>
                      <w:spacing w:before="219"/>
                      <w:ind w:left="265" w:right="0" w:firstLine="0"/>
                      <w:jc w:val="left"/>
                      <w:rPr>
                        <w:sz w:val="32"/>
                      </w:rPr>
                    </w:pPr>
                    <w:r>
                      <w:rPr>
                        <w:color w:val="FFFFFF"/>
                        <w:sz w:val="32"/>
                      </w:rPr>
                      <w:t>Medios para la comunicación interactiva</w:t>
                    </w:r>
                  </w:p>
                </w:txbxContent>
              </v:textbox>
              <v:fill type="solid"/>
              <w10:wrap type="none"/>
            </v:shape>
          </v:group>
        </w:pict>
      </w:r>
      <w:r>
        <w:rPr>
          <w:sz w:val="20"/>
        </w:rPr>
      </w:r>
    </w:p>
    <w:p>
      <w:pPr>
        <w:tabs>
          <w:tab w:pos="7482" w:val="left" w:leader="none"/>
        </w:tabs>
        <w:spacing w:line="240" w:lineRule="auto"/>
        <w:ind w:left="503" w:right="0" w:firstLine="0"/>
        <w:rPr>
          <w:sz w:val="20"/>
        </w:rPr>
      </w:pPr>
      <w:r>
        <w:rPr>
          <w:sz w:val="20"/>
        </w:rPr>
        <w:pict>
          <v:group style="width:316.5pt;height:316.3pt;mso-position-horizontal-relative:char;mso-position-vertical-relative:line" coordorigin="0,0" coordsize="6330,6326">
            <v:rect style="position:absolute;left:20;top:20;width:6290;height:6286" filled="true" fillcolor="#ceceee" stroked="false">
              <v:fill opacity="59110f" type="solid"/>
            </v:rect>
            <v:shape style="position:absolute;left:20;top:20;width:6290;height:6286" type="#_x0000_t202" filled="false" stroked="true" strokeweight="2pt" strokecolor="#e7f3f4">
              <v:textbox inset="0,0,0,0">
                <w:txbxContent>
                  <w:p>
                    <w:pPr>
                      <w:numPr>
                        <w:ilvl w:val="0"/>
                        <w:numId w:val="19"/>
                      </w:numPr>
                      <w:tabs>
                        <w:tab w:pos="386" w:val="left" w:leader="none"/>
                      </w:tabs>
                      <w:spacing w:line="216" w:lineRule="auto" w:before="116"/>
                      <w:ind w:left="385" w:right="1738" w:hanging="271"/>
                      <w:jc w:val="left"/>
                      <w:rPr>
                        <w:sz w:val="32"/>
                      </w:rPr>
                    </w:pPr>
                    <w:r>
                      <w:rPr>
                        <w:b/>
                        <w:sz w:val="32"/>
                      </w:rPr>
                      <w:t>Señales en forma de panel</w:t>
                    </w:r>
                    <w:r>
                      <w:rPr>
                        <w:sz w:val="32"/>
                      </w:rPr>
                      <w:t>: Normalizadas</w:t>
                    </w:r>
                  </w:p>
                  <w:p>
                    <w:pPr>
                      <w:numPr>
                        <w:ilvl w:val="0"/>
                        <w:numId w:val="19"/>
                      </w:numPr>
                      <w:tabs>
                        <w:tab w:pos="386" w:val="left" w:leader="none"/>
                      </w:tabs>
                      <w:spacing w:line="216" w:lineRule="auto" w:before="55"/>
                      <w:ind w:left="385" w:right="614" w:hanging="271"/>
                      <w:jc w:val="left"/>
                      <w:rPr>
                        <w:sz w:val="32"/>
                      </w:rPr>
                    </w:pPr>
                    <w:r>
                      <w:rPr>
                        <w:b/>
                        <w:sz w:val="32"/>
                      </w:rPr>
                      <w:t>Otros medios de comunicación gráficos y escritos: </w:t>
                    </w:r>
                    <w:r>
                      <w:rPr>
                        <w:sz w:val="32"/>
                      </w:rPr>
                      <w:t>folletos, planos, catálogos que permitan una fácil percepción de los</w:t>
                    </w:r>
                    <w:r>
                      <w:rPr>
                        <w:spacing w:val="-3"/>
                        <w:sz w:val="32"/>
                      </w:rPr>
                      <w:t> </w:t>
                    </w:r>
                    <w:r>
                      <w:rPr>
                        <w:sz w:val="32"/>
                      </w:rPr>
                      <w:t>mensajes</w:t>
                    </w:r>
                  </w:p>
                  <w:p>
                    <w:pPr>
                      <w:numPr>
                        <w:ilvl w:val="0"/>
                        <w:numId w:val="19"/>
                      </w:numPr>
                      <w:tabs>
                        <w:tab w:pos="386" w:val="left" w:leader="none"/>
                      </w:tabs>
                      <w:spacing w:line="216" w:lineRule="auto" w:before="54"/>
                      <w:ind w:left="385" w:right="421" w:hanging="271"/>
                      <w:jc w:val="left"/>
                      <w:rPr>
                        <w:sz w:val="32"/>
                      </w:rPr>
                    </w:pPr>
                    <w:r>
                      <w:rPr>
                        <w:b/>
                        <w:sz w:val="32"/>
                      </w:rPr>
                      <w:t>Soportes audiovisuales</w:t>
                    </w:r>
                    <w:r>
                      <w:rPr>
                        <w:sz w:val="32"/>
                      </w:rPr>
                      <w:t>: Información subtitulada y audiodescrita.</w:t>
                    </w:r>
                  </w:p>
                  <w:p>
                    <w:pPr>
                      <w:numPr>
                        <w:ilvl w:val="0"/>
                        <w:numId w:val="19"/>
                      </w:numPr>
                      <w:tabs>
                        <w:tab w:pos="386" w:val="left" w:leader="none"/>
                      </w:tabs>
                      <w:spacing w:line="216" w:lineRule="auto" w:before="55"/>
                      <w:ind w:left="385" w:right="349" w:hanging="271"/>
                      <w:jc w:val="left"/>
                      <w:rPr>
                        <w:sz w:val="32"/>
                      </w:rPr>
                    </w:pPr>
                    <w:r>
                      <w:rPr>
                        <w:b/>
                        <w:sz w:val="32"/>
                      </w:rPr>
                      <w:t>Señales luminosas: </w:t>
                    </w:r>
                    <w:r>
                      <w:rPr>
                        <w:sz w:val="32"/>
                      </w:rPr>
                      <w:t>Con un contraste adecuado con el entorno, de una intensidad adecuada que no produzca deslumbramiento</w:t>
                    </w:r>
                  </w:p>
                  <w:p>
                    <w:pPr>
                      <w:numPr>
                        <w:ilvl w:val="0"/>
                        <w:numId w:val="19"/>
                      </w:numPr>
                      <w:tabs>
                        <w:tab w:pos="386" w:val="left" w:leader="none"/>
                      </w:tabs>
                      <w:spacing w:before="18"/>
                      <w:ind w:left="385" w:right="0" w:hanging="271"/>
                      <w:jc w:val="left"/>
                      <w:rPr>
                        <w:b/>
                        <w:sz w:val="32"/>
                      </w:rPr>
                    </w:pPr>
                    <w:r>
                      <w:rPr>
                        <w:b/>
                        <w:sz w:val="32"/>
                      </w:rPr>
                      <w:t>Señales acústicas</w:t>
                    </w:r>
                  </w:p>
                  <w:p>
                    <w:pPr>
                      <w:numPr>
                        <w:ilvl w:val="0"/>
                        <w:numId w:val="19"/>
                      </w:numPr>
                      <w:tabs>
                        <w:tab w:pos="386" w:val="left" w:leader="none"/>
                      </w:tabs>
                      <w:spacing w:line="216" w:lineRule="auto" w:before="55"/>
                      <w:ind w:left="385" w:right="453" w:hanging="271"/>
                      <w:jc w:val="left"/>
                      <w:rPr>
                        <w:sz w:val="32"/>
                      </w:rPr>
                    </w:pPr>
                    <w:r>
                      <w:rPr>
                        <w:b/>
                        <w:sz w:val="32"/>
                      </w:rPr>
                      <w:t>Señales táctiles: </w:t>
                    </w:r>
                    <w:r>
                      <w:rPr>
                        <w:sz w:val="32"/>
                      </w:rPr>
                      <w:t>que deben ubicarse en lugares donde el usuario pueda localizarlas</w:t>
                    </w:r>
                    <w:r>
                      <w:rPr>
                        <w:spacing w:val="-2"/>
                        <w:sz w:val="32"/>
                      </w:rPr>
                      <w:t> </w:t>
                    </w:r>
                    <w:r>
                      <w:rPr>
                        <w:sz w:val="32"/>
                      </w:rPr>
                      <w:t>fácilmente</w:t>
                    </w:r>
                  </w:p>
                </w:txbxContent>
              </v:textbox>
              <v:stroke dashstyle="solid"/>
              <w10:wrap type="none"/>
            </v:shape>
          </v:group>
        </w:pict>
      </w:r>
      <w:r>
        <w:rPr>
          <w:sz w:val="20"/>
        </w:rPr>
      </w:r>
      <w:r>
        <w:rPr>
          <w:sz w:val="20"/>
        </w:rPr>
        <w:tab/>
      </w:r>
      <w:r>
        <w:rPr>
          <w:sz w:val="20"/>
        </w:rPr>
        <w:pict>
          <v:group style="width:315.05pt;height:316.3pt;mso-position-horizontal-relative:char;mso-position-vertical-relative:line" coordorigin="0,0" coordsize="6301,6326">
            <v:rect style="position:absolute;left:20;top:20;width:6261;height:6286" filled="true" fillcolor="#ceceee" stroked="false">
              <v:fill opacity="59110f" type="solid"/>
            </v:rect>
            <v:shape style="position:absolute;left:20;top:20;width:6261;height:6286" type="#_x0000_t202" filled="false" stroked="true" strokeweight="2pt" strokecolor="#e7f3f4">
              <v:textbox inset="0,0,0,0">
                <w:txbxContent>
                  <w:p>
                    <w:pPr>
                      <w:numPr>
                        <w:ilvl w:val="0"/>
                        <w:numId w:val="20"/>
                      </w:numPr>
                      <w:tabs>
                        <w:tab w:pos="387" w:val="left" w:leader="none"/>
                      </w:tabs>
                      <w:spacing w:before="79"/>
                      <w:ind w:left="387" w:right="0" w:hanging="272"/>
                      <w:jc w:val="left"/>
                      <w:rPr>
                        <w:sz w:val="32"/>
                      </w:rPr>
                    </w:pPr>
                    <w:r>
                      <w:rPr>
                        <w:sz w:val="32"/>
                      </w:rPr>
                      <w:t>Ordenador</w:t>
                    </w:r>
                  </w:p>
                  <w:p>
                    <w:pPr>
                      <w:numPr>
                        <w:ilvl w:val="0"/>
                        <w:numId w:val="20"/>
                      </w:numPr>
                      <w:tabs>
                        <w:tab w:pos="387" w:val="left" w:leader="none"/>
                      </w:tabs>
                      <w:spacing w:before="18"/>
                      <w:ind w:left="387" w:right="0" w:hanging="272"/>
                      <w:jc w:val="left"/>
                      <w:rPr>
                        <w:sz w:val="32"/>
                      </w:rPr>
                    </w:pPr>
                    <w:r>
                      <w:rPr>
                        <w:sz w:val="32"/>
                      </w:rPr>
                      <w:t>Lector óptico</w:t>
                    </w:r>
                  </w:p>
                  <w:p>
                    <w:pPr>
                      <w:numPr>
                        <w:ilvl w:val="0"/>
                        <w:numId w:val="20"/>
                      </w:numPr>
                      <w:tabs>
                        <w:tab w:pos="387" w:val="left" w:leader="none"/>
                      </w:tabs>
                      <w:spacing w:line="350" w:lineRule="exact" w:before="18"/>
                      <w:ind w:left="387" w:right="0" w:hanging="272"/>
                      <w:jc w:val="left"/>
                      <w:rPr>
                        <w:sz w:val="32"/>
                      </w:rPr>
                    </w:pPr>
                    <w:r>
                      <w:rPr>
                        <w:sz w:val="32"/>
                      </w:rPr>
                      <w:t>Personal competente en lengua</w:t>
                    </w:r>
                    <w:r>
                      <w:rPr>
                        <w:spacing w:val="-2"/>
                        <w:sz w:val="32"/>
                      </w:rPr>
                      <w:t> </w:t>
                    </w:r>
                    <w:r>
                      <w:rPr>
                        <w:sz w:val="32"/>
                      </w:rPr>
                      <w:t>de</w:t>
                    </w:r>
                  </w:p>
                  <w:p>
                    <w:pPr>
                      <w:spacing w:line="350" w:lineRule="exact" w:before="0"/>
                      <w:ind w:left="386" w:right="0" w:firstLine="0"/>
                      <w:jc w:val="left"/>
                      <w:rPr>
                        <w:sz w:val="32"/>
                      </w:rPr>
                    </w:pPr>
                    <w:r>
                      <w:rPr>
                        <w:sz w:val="32"/>
                      </w:rPr>
                      <w:t>signos</w:t>
                    </w:r>
                  </w:p>
                  <w:p>
                    <w:pPr>
                      <w:numPr>
                        <w:ilvl w:val="0"/>
                        <w:numId w:val="20"/>
                      </w:numPr>
                      <w:tabs>
                        <w:tab w:pos="387" w:val="left" w:leader="none"/>
                      </w:tabs>
                      <w:spacing w:line="216" w:lineRule="auto" w:before="55"/>
                      <w:ind w:left="387" w:right="1246" w:hanging="272"/>
                      <w:jc w:val="left"/>
                      <w:rPr>
                        <w:sz w:val="32"/>
                      </w:rPr>
                    </w:pPr>
                    <w:r>
                      <w:rPr>
                        <w:sz w:val="32"/>
                      </w:rPr>
                      <w:t>Formación al personal en tareas informativas</w:t>
                    </w:r>
                  </w:p>
                </w:txbxContent>
              </v:textbox>
              <v:stroke dashstyle="solid"/>
              <w10:wrap type="none"/>
            </v:shape>
          </v:group>
        </w:pict>
      </w:r>
      <w:r>
        <w:rPr>
          <w:sz w:val="20"/>
        </w:rPr>
      </w:r>
    </w:p>
    <w:p>
      <w:pPr>
        <w:spacing w:line="240" w:lineRule="auto" w:before="0"/>
        <w:rPr>
          <w:sz w:val="26"/>
        </w:rPr>
      </w:pPr>
    </w:p>
    <w:p>
      <w:pPr>
        <w:spacing w:line="240" w:lineRule="auto" w:before="0"/>
        <w:rPr>
          <w:sz w:val="26"/>
        </w:rPr>
      </w:pPr>
    </w:p>
    <w:p>
      <w:pPr>
        <w:spacing w:line="240" w:lineRule="auto" w:before="4"/>
        <w:rPr>
          <w:sz w:val="20"/>
        </w:rPr>
      </w:pPr>
    </w:p>
    <w:p>
      <w:pPr>
        <w:spacing w:line="233" w:lineRule="exact" w:before="0"/>
        <w:ind w:left="5540" w:right="0" w:firstLine="0"/>
        <w:jc w:val="left"/>
        <w:rPr>
          <w:sz w:val="24"/>
        </w:rPr>
      </w:pP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14</w:t>
      </w:r>
    </w:p>
    <w:p>
      <w:pPr>
        <w:spacing w:after="0" w:line="331" w:lineRule="exact"/>
        <w:jc w:val="left"/>
        <w:rPr>
          <w:sz w:val="28"/>
        </w:rPr>
        <w:sectPr>
          <w:pgSz w:w="14400" w:h="10800" w:orient="landscape"/>
          <w:pgMar w:top="600" w:bottom="0" w:left="0" w:right="0"/>
        </w:sectPr>
      </w:pPr>
    </w:p>
    <w:p>
      <w:pPr>
        <w:spacing w:line="240" w:lineRule="auto"/>
        <w:ind w:left="0" w:right="0" w:firstLine="0"/>
        <w:rPr>
          <w:sz w:val="20"/>
        </w:rPr>
      </w:pPr>
      <w:r>
        <w:rPr/>
        <w:drawing>
          <wp:anchor distT="0" distB="0" distL="0" distR="0" allowOverlap="1" layoutInCell="1" locked="0" behindDoc="1" simplePos="0" relativeHeight="268344119">
            <wp:simplePos x="0" y="0"/>
            <wp:positionH relativeFrom="page">
              <wp:posOffset>0</wp:posOffset>
            </wp:positionH>
            <wp:positionV relativeFrom="page">
              <wp:posOffset>0</wp:posOffset>
            </wp:positionV>
            <wp:extent cx="9144000" cy="6857997"/>
            <wp:effectExtent l="0" t="0" r="0" b="0"/>
            <wp:wrapNone/>
            <wp:docPr id="37" name="image2.jpeg" descr=""/>
            <wp:cNvGraphicFramePr>
              <a:graphicFrameLocks noChangeAspect="1"/>
            </wp:cNvGraphicFramePr>
            <a:graphic>
              <a:graphicData uri="http://schemas.openxmlformats.org/drawingml/2006/picture">
                <pic:pic>
                  <pic:nvPicPr>
                    <pic:cNvPr id="38"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4.15pt;mso-position-horizontal-relative:char;mso-position-vertical-relative:line" coordorigin="0,0" coordsize="12680,228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257;top:188;width:11975;height:1113" type="#_x0000_t202" filled="false" stroked="false">
              <v:textbox inset="0,0,0,0">
                <w:txbxContent>
                  <w:p>
                    <w:pPr>
                      <w:spacing w:line="536" w:lineRule="exact" w:before="0"/>
                      <w:ind w:left="0" w:right="0" w:firstLine="0"/>
                      <w:jc w:val="left"/>
                      <w:rPr>
                        <w:b/>
                        <w:sz w:val="48"/>
                      </w:rPr>
                    </w:pPr>
                    <w:r>
                      <w:rPr>
                        <w:b/>
                        <w:color w:val="92246D"/>
                        <w:sz w:val="48"/>
                      </w:rPr>
                      <w:t>UNE 170001-1 Criterios para facilitar la accesibilidad</w:t>
                    </w:r>
                  </w:p>
                  <w:p>
                    <w:pPr>
                      <w:spacing w:before="24"/>
                      <w:ind w:left="0" w:right="0" w:firstLine="0"/>
                      <w:jc w:val="left"/>
                      <w:rPr>
                        <w:b/>
                        <w:sz w:val="48"/>
                      </w:rPr>
                    </w:pPr>
                    <w:r>
                      <w:rPr>
                        <w:b/>
                        <w:color w:val="92246D"/>
                        <w:sz w:val="48"/>
                      </w:rPr>
                      <w:t>al entorno Requisitos DALCO</w:t>
                    </w:r>
                  </w:p>
                </w:txbxContent>
              </v:textbox>
              <w10:wrap type="none"/>
            </v:shape>
            <v:shape style="position:absolute;left:767;top:1880;width:6145;height:403" type="#_x0000_t202" filled="false" stroked="false">
              <v:textbox inset="0,0,0,0">
                <w:txbxContent>
                  <w:p>
                    <w:pPr>
                      <w:spacing w:line="402" w:lineRule="exact" w:before="0"/>
                      <w:ind w:left="0" w:right="0" w:firstLine="0"/>
                      <w:jc w:val="left"/>
                      <w:rPr>
                        <w:b/>
                        <w:sz w:val="36"/>
                      </w:rPr>
                    </w:pPr>
                    <w:r>
                      <w:rPr>
                        <w:b/>
                        <w:color w:val="990099"/>
                        <w:sz w:val="36"/>
                      </w:rPr>
                      <w:t>8. CRITERIOS </w:t>
                    </w:r>
                    <w:r>
                      <w:rPr>
                        <w:b/>
                        <w:color w:val="990099"/>
                        <w:spacing w:val="-3"/>
                        <w:sz w:val="36"/>
                      </w:rPr>
                      <w:t>COMPLEMENTARIOS</w:t>
                    </w:r>
                  </w:p>
                </w:txbxContent>
              </v:textbox>
              <w10:wrap type="none"/>
            </v:shape>
          </v:group>
        </w:pict>
      </w:r>
      <w:r>
        <w:rPr>
          <w:sz w:val="20"/>
        </w:rPr>
      </w:r>
    </w:p>
    <w:p>
      <w:pPr>
        <w:spacing w:before="94"/>
        <w:ind w:left="767" w:right="0" w:firstLine="0"/>
        <w:jc w:val="left"/>
        <w:rPr>
          <w:b/>
          <w:sz w:val="36"/>
        </w:rPr>
      </w:pPr>
      <w:r>
        <w:rPr>
          <w:b/>
          <w:color w:val="990099"/>
          <w:sz w:val="36"/>
        </w:rPr>
        <w:t>Servicios Complementarios:</w:t>
      </w:r>
    </w:p>
    <w:p>
      <w:pPr>
        <w:pStyle w:val="Heading8"/>
        <w:spacing w:line="249" w:lineRule="auto" w:before="103"/>
        <w:ind w:left="767" w:right="763"/>
        <w:jc w:val="both"/>
      </w:pPr>
      <w:r>
        <w:rPr>
          <w:color w:val="808080"/>
        </w:rPr>
        <w:t>Los responsables de la oferta de productos o servicios deben poner a disposición de los usuarios el personal auxiliar ó los servicios que les permitan resolver las posibles dificultades o impedimentos que pudieran surgir en el uso del entorno, sin perjuicio de la puesta en marcha de las actuaciones encaminadas, en su caso, a corregir las no conformidades .</w:t>
      </w:r>
    </w:p>
    <w:p>
      <w:pPr>
        <w:pStyle w:val="ListParagraph"/>
        <w:numPr>
          <w:ilvl w:val="0"/>
          <w:numId w:val="21"/>
        </w:numPr>
        <w:tabs>
          <w:tab w:pos="1306" w:val="left" w:leader="none"/>
          <w:tab w:pos="1308" w:val="left" w:leader="none"/>
        </w:tabs>
        <w:spacing w:line="240" w:lineRule="auto" w:before="87" w:after="0"/>
        <w:ind w:left="1307" w:right="0" w:hanging="540"/>
        <w:jc w:val="left"/>
        <w:rPr>
          <w:rFonts w:ascii="Wingdings" w:hAnsi="Wingdings"/>
          <w:color w:val="6F2F9F"/>
          <w:sz w:val="36"/>
        </w:rPr>
      </w:pPr>
      <w:r>
        <w:rPr>
          <w:color w:val="6F2F9F"/>
          <w:sz w:val="36"/>
        </w:rPr>
        <w:t>Intérpretes de lenguaje de</w:t>
      </w:r>
      <w:r>
        <w:rPr>
          <w:color w:val="6F2F9F"/>
          <w:spacing w:val="5"/>
          <w:sz w:val="36"/>
        </w:rPr>
        <w:t> </w:t>
      </w:r>
      <w:r>
        <w:rPr>
          <w:color w:val="6F2F9F"/>
          <w:sz w:val="36"/>
        </w:rPr>
        <w:t>signos</w:t>
      </w:r>
    </w:p>
    <w:p>
      <w:pPr>
        <w:pStyle w:val="ListParagraph"/>
        <w:numPr>
          <w:ilvl w:val="0"/>
          <w:numId w:val="21"/>
        </w:numPr>
        <w:tabs>
          <w:tab w:pos="1306" w:val="left" w:leader="none"/>
          <w:tab w:pos="1308" w:val="left" w:leader="none"/>
        </w:tabs>
        <w:spacing w:line="240" w:lineRule="auto" w:before="103" w:after="0"/>
        <w:ind w:left="1307" w:right="0" w:hanging="540"/>
        <w:jc w:val="left"/>
        <w:rPr>
          <w:rFonts w:ascii="Wingdings"/>
          <w:color w:val="6F2F9F"/>
          <w:sz w:val="36"/>
        </w:rPr>
      </w:pPr>
      <w:r>
        <w:rPr>
          <w:color w:val="6F2F9F"/>
          <w:sz w:val="36"/>
        </w:rPr>
        <w:t>Personal soporte </w:t>
      </w:r>
      <w:r>
        <w:rPr>
          <w:color w:val="808080"/>
          <w:sz w:val="36"/>
        </w:rPr>
        <w:t>para</w:t>
      </w:r>
      <w:r>
        <w:rPr>
          <w:color w:val="808080"/>
          <w:spacing w:val="3"/>
          <w:sz w:val="36"/>
        </w:rPr>
        <w:t> </w:t>
      </w:r>
      <w:r>
        <w:rPr>
          <w:color w:val="808080"/>
          <w:sz w:val="36"/>
        </w:rPr>
        <w:t>eventos</w:t>
      </w:r>
    </w:p>
    <w:p>
      <w:pPr>
        <w:pStyle w:val="ListParagraph"/>
        <w:numPr>
          <w:ilvl w:val="0"/>
          <w:numId w:val="21"/>
        </w:numPr>
        <w:tabs>
          <w:tab w:pos="1386" w:val="left" w:leader="none"/>
          <w:tab w:pos="1387" w:val="left" w:leader="none"/>
        </w:tabs>
        <w:spacing w:line="240" w:lineRule="auto" w:before="104" w:after="0"/>
        <w:ind w:left="1386" w:right="0" w:hanging="619"/>
        <w:jc w:val="left"/>
        <w:rPr>
          <w:rFonts w:ascii="Wingdings" w:hAnsi="Wingdings"/>
          <w:color w:val="808080"/>
          <w:sz w:val="36"/>
        </w:rPr>
      </w:pPr>
      <w:r>
        <w:rPr>
          <w:color w:val="808080"/>
          <w:sz w:val="36"/>
        </w:rPr>
        <w:t>Acompañantes</w:t>
      </w:r>
    </w:p>
    <w:p>
      <w:pPr>
        <w:spacing w:before="104"/>
        <w:ind w:left="767" w:right="0" w:firstLine="0"/>
        <w:jc w:val="left"/>
        <w:rPr>
          <w:b/>
          <w:sz w:val="36"/>
        </w:rPr>
      </w:pPr>
      <w:r>
        <w:rPr>
          <w:b/>
          <w:color w:val="990099"/>
          <w:sz w:val="36"/>
        </w:rPr>
        <w:t>Reformas u obras temporales:</w:t>
      </w:r>
    </w:p>
    <w:p>
      <w:pPr>
        <w:pStyle w:val="ListParagraph"/>
        <w:numPr>
          <w:ilvl w:val="0"/>
          <w:numId w:val="21"/>
        </w:numPr>
        <w:tabs>
          <w:tab w:pos="1306" w:val="left" w:leader="none"/>
          <w:tab w:pos="1308" w:val="left" w:leader="none"/>
        </w:tabs>
        <w:spacing w:line="240" w:lineRule="auto" w:before="104" w:after="0"/>
        <w:ind w:left="1307" w:right="0" w:hanging="540"/>
        <w:jc w:val="left"/>
        <w:rPr>
          <w:rFonts w:ascii="Wingdings"/>
          <w:color w:val="808080"/>
          <w:sz w:val="36"/>
        </w:rPr>
      </w:pPr>
      <w:r>
        <w:rPr>
          <w:color w:val="808080"/>
          <w:sz w:val="36"/>
        </w:rPr>
        <w:t>Se deben de disponer de recorridos alternativos</w:t>
      </w:r>
      <w:r>
        <w:rPr>
          <w:color w:val="808080"/>
          <w:spacing w:val="6"/>
          <w:sz w:val="36"/>
        </w:rPr>
        <w:t> </w:t>
      </w:r>
      <w:r>
        <w:rPr>
          <w:color w:val="808080"/>
          <w:sz w:val="36"/>
        </w:rPr>
        <w:t>accesibles</w:t>
      </w:r>
    </w:p>
    <w:p>
      <w:pPr>
        <w:pStyle w:val="ListParagraph"/>
        <w:numPr>
          <w:ilvl w:val="0"/>
          <w:numId w:val="21"/>
        </w:numPr>
        <w:tabs>
          <w:tab w:pos="1306" w:val="left" w:leader="none"/>
          <w:tab w:pos="1308" w:val="left" w:leader="none"/>
        </w:tabs>
        <w:spacing w:line="249" w:lineRule="auto" w:before="104" w:after="0"/>
        <w:ind w:left="1307" w:right="762" w:hanging="540"/>
        <w:jc w:val="left"/>
        <w:rPr>
          <w:rFonts w:ascii="Wingdings" w:hAnsi="Wingdings"/>
          <w:color w:val="808080"/>
          <w:sz w:val="36"/>
        </w:rPr>
      </w:pPr>
      <w:r>
        <w:rPr>
          <w:color w:val="808080"/>
          <w:sz w:val="36"/>
        </w:rPr>
        <w:t>Criterios de accesibilidad en la adquisición de nuevos equipos, máquinas y mobiliario.</w:t>
      </w:r>
    </w:p>
    <w:p>
      <w:pPr>
        <w:pStyle w:val="ListParagraph"/>
        <w:numPr>
          <w:ilvl w:val="0"/>
          <w:numId w:val="21"/>
        </w:numPr>
        <w:tabs>
          <w:tab w:pos="1306" w:val="left" w:leader="none"/>
          <w:tab w:pos="1308" w:val="left" w:leader="none"/>
        </w:tabs>
        <w:spacing w:line="249" w:lineRule="auto" w:before="88" w:after="0"/>
        <w:ind w:left="1307" w:right="763" w:hanging="540"/>
        <w:jc w:val="left"/>
        <w:rPr>
          <w:rFonts w:ascii="Wingdings" w:hAnsi="Wingdings"/>
          <w:color w:val="808080"/>
          <w:sz w:val="36"/>
        </w:rPr>
      </w:pPr>
      <w:r>
        <w:rPr>
          <w:color w:val="808080"/>
          <w:sz w:val="36"/>
        </w:rPr>
        <w:t>Se dispondrá de un procedimiento dentro del Sistema de Gestión que prevea estas situaciones y las soluciones</w:t>
      </w:r>
      <w:r>
        <w:rPr>
          <w:color w:val="808080"/>
          <w:spacing w:val="8"/>
          <w:sz w:val="36"/>
        </w:rPr>
        <w:t> </w:t>
      </w:r>
      <w:r>
        <w:rPr>
          <w:color w:val="808080"/>
          <w:sz w:val="36"/>
        </w:rPr>
        <w:t>aplicables</w:t>
      </w:r>
    </w:p>
    <w:p>
      <w:pPr>
        <w:spacing w:line="240" w:lineRule="auto" w:before="4"/>
        <w:rPr>
          <w:sz w:val="14"/>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15</w:t>
      </w:r>
    </w:p>
    <w:p>
      <w:pPr>
        <w:spacing w:after="0" w:line="331" w:lineRule="exact"/>
        <w:jc w:val="left"/>
        <w:rPr>
          <w:sz w:val="28"/>
        </w:rPr>
        <w:sectPr>
          <w:pgSz w:w="14400" w:h="10800" w:orient="landscape"/>
          <w:pgMar w:top="100" w:bottom="0" w:left="0" w:right="0"/>
        </w:sectPr>
      </w:pPr>
    </w:p>
    <w:p>
      <w:pPr>
        <w:spacing w:line="240" w:lineRule="auto" w:before="0"/>
        <w:rPr>
          <w:sz w:val="40"/>
        </w:rPr>
      </w:pPr>
      <w:r>
        <w:rPr/>
        <w:drawing>
          <wp:anchor distT="0" distB="0" distL="0" distR="0" allowOverlap="1" layoutInCell="1" locked="0" behindDoc="1" simplePos="0" relativeHeight="268344143">
            <wp:simplePos x="0" y="0"/>
            <wp:positionH relativeFrom="page">
              <wp:posOffset>0</wp:posOffset>
            </wp:positionH>
            <wp:positionV relativeFrom="page">
              <wp:posOffset>0</wp:posOffset>
            </wp:positionV>
            <wp:extent cx="9144000" cy="6857997"/>
            <wp:effectExtent l="0" t="0" r="0" b="0"/>
            <wp:wrapNone/>
            <wp:docPr id="39" name="image2.jpeg" descr=""/>
            <wp:cNvGraphicFramePr>
              <a:graphicFrameLocks noChangeAspect="1"/>
            </wp:cNvGraphicFramePr>
            <a:graphic>
              <a:graphicData uri="http://schemas.openxmlformats.org/drawingml/2006/picture">
                <pic:pic>
                  <pic:nvPicPr>
                    <pic:cNvPr id="40"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40"/>
        </w:rPr>
      </w:pPr>
    </w:p>
    <w:p>
      <w:pPr>
        <w:spacing w:line="240" w:lineRule="auto" w:before="0"/>
        <w:rPr>
          <w:sz w:val="40"/>
        </w:rPr>
      </w:pPr>
    </w:p>
    <w:p>
      <w:pPr>
        <w:spacing w:line="240" w:lineRule="auto" w:before="0"/>
        <w:rPr>
          <w:sz w:val="40"/>
        </w:rPr>
      </w:pPr>
    </w:p>
    <w:p>
      <w:pPr>
        <w:pStyle w:val="Heading7"/>
        <w:numPr>
          <w:ilvl w:val="0"/>
          <w:numId w:val="3"/>
        </w:numPr>
        <w:tabs>
          <w:tab w:pos="1168" w:val="left" w:leader="none"/>
        </w:tabs>
        <w:spacing w:line="300" w:lineRule="auto" w:before="257" w:after="0"/>
        <w:ind w:left="767" w:right="7506" w:firstLine="0"/>
        <w:jc w:val="left"/>
      </w:pPr>
      <w:r>
        <w:rPr/>
        <w:pict>
          <v:group style="position:absolute;margin-left:0pt;margin-top:-91.946213pt;width:634pt;height:111.15pt;mso-position-horizontal-relative:page;mso-position-vertical-relative:paragraph;z-index:-91264" coordorigin="0,-1839" coordsize="12680,2223">
            <v:shape style="position:absolute;left:0;top:-1839;width:1743;height:1071" type="#_x0000_t75" stroked="false">
              <v:imagedata r:id="rId17" o:title=""/>
            </v:shape>
            <v:shape style="position:absolute;left:1104;top:-1839;width:2237;height:1071" type="#_x0000_t75" stroked="false">
              <v:imagedata r:id="rId18" o:title=""/>
            </v:shape>
            <v:shape style="position:absolute;left:2702;top:-1839;width:800;height:1071" type="#_x0000_t75" stroked="false">
              <v:imagedata r:id="rId19" o:title=""/>
            </v:shape>
            <v:shape style="position:absolute;left:2863;top:-1839;width:3152;height:1071" type="#_x0000_t75" stroked="false">
              <v:imagedata r:id="rId20" o:title=""/>
            </v:shape>
            <v:shape style="position:absolute;left:5376;top:-1839;width:7304;height:1071" type="#_x0000_t75" stroked="false">
              <v:imagedata r:id="rId21" o:title=""/>
            </v:shape>
            <v:shape style="position:absolute;left:0;top:-1263;width:1128;height:1071" type="#_x0000_t75" stroked="false">
              <v:imagedata r:id="rId22" o:title=""/>
            </v:shape>
            <v:shape style="position:absolute;left:489;top:-1263;width:5141;height:1071" type="#_x0000_t75" stroked="false">
              <v:imagedata r:id="rId23" o:title=""/>
            </v:shape>
            <v:shape style="position:absolute;left:4992;top:-1263;width:2343;height:1071" type="#_x0000_t75" stroked="false">
              <v:imagedata r:id="rId24" o:title=""/>
            </v:shape>
            <v:shape style="position:absolute;left:6696;top:-1263;width:773;height:1071" type="#_x0000_t75" stroked="false">
              <v:imagedata r:id="rId12" o:title=""/>
            </v:shape>
            <v:shape style="position:absolute;left:6134;top:-687;width:773;height:1071" type="#_x0000_t75" stroked="false">
              <v:imagedata r:id="rId12" o:title=""/>
            </v:shape>
            <v:shape style="position:absolute;left:0;top:-1839;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w10:wrap type="none"/>
          </v:group>
        </w:pict>
      </w:r>
      <w:r>
        <w:rPr>
          <w:color w:val="990099"/>
        </w:rPr>
        <w:t>CRITERIOS </w:t>
      </w:r>
      <w:r>
        <w:rPr>
          <w:color w:val="990099"/>
          <w:spacing w:val="-3"/>
        </w:rPr>
        <w:t>COMPLEMENTARIOS </w:t>
      </w:r>
      <w:r>
        <w:rPr>
          <w:color w:val="990099"/>
        </w:rPr>
        <w:t>Mantenimiento:</w:t>
      </w:r>
    </w:p>
    <w:p>
      <w:pPr>
        <w:pStyle w:val="Heading8"/>
        <w:numPr>
          <w:ilvl w:val="0"/>
          <w:numId w:val="21"/>
        </w:numPr>
        <w:tabs>
          <w:tab w:pos="1306" w:val="left" w:leader="none"/>
          <w:tab w:pos="1308" w:val="left" w:leader="none"/>
        </w:tabs>
        <w:spacing w:line="240" w:lineRule="auto" w:before="4" w:after="0"/>
        <w:ind w:left="1307" w:right="0" w:hanging="540"/>
        <w:jc w:val="left"/>
        <w:rPr>
          <w:rFonts w:ascii="Wingdings"/>
          <w:color w:val="808080"/>
        </w:rPr>
      </w:pPr>
      <w:r>
        <w:rPr>
          <w:color w:val="808080"/>
        </w:rPr>
        <w:t>Debe garantizar la continuidad de la accesibilidad en el</w:t>
      </w:r>
      <w:r>
        <w:rPr>
          <w:color w:val="808080"/>
          <w:spacing w:val="2"/>
        </w:rPr>
        <w:t> </w:t>
      </w:r>
      <w:r>
        <w:rPr>
          <w:color w:val="808080"/>
        </w:rPr>
        <w:t>tiempo</w:t>
      </w:r>
    </w:p>
    <w:p>
      <w:pPr>
        <w:pStyle w:val="ListParagraph"/>
        <w:numPr>
          <w:ilvl w:val="0"/>
          <w:numId w:val="21"/>
        </w:numPr>
        <w:tabs>
          <w:tab w:pos="1306" w:val="left" w:leader="none"/>
          <w:tab w:pos="1308" w:val="left" w:leader="none"/>
        </w:tabs>
        <w:spacing w:line="249" w:lineRule="auto" w:before="104" w:after="0"/>
        <w:ind w:left="1307" w:right="763" w:hanging="540"/>
        <w:jc w:val="left"/>
        <w:rPr>
          <w:rFonts w:ascii="Wingdings" w:hAnsi="Wingdings"/>
          <w:color w:val="808080"/>
          <w:sz w:val="36"/>
        </w:rPr>
      </w:pPr>
      <w:r>
        <w:rPr>
          <w:color w:val="808080"/>
          <w:sz w:val="36"/>
        </w:rPr>
        <w:t>Se dispondrá de un procedimiento dentro del Sistema de Gestión que prevea estas situaciones y las soluciones</w:t>
      </w:r>
      <w:r>
        <w:rPr>
          <w:color w:val="808080"/>
          <w:spacing w:val="8"/>
          <w:sz w:val="36"/>
        </w:rPr>
        <w:t> </w:t>
      </w:r>
      <w:r>
        <w:rPr>
          <w:color w:val="808080"/>
          <w:sz w:val="36"/>
        </w:rPr>
        <w:t>aplicables</w:t>
      </w:r>
    </w:p>
    <w:p>
      <w:pPr>
        <w:spacing w:before="191"/>
        <w:ind w:left="3942" w:right="0" w:firstLine="0"/>
        <w:jc w:val="left"/>
        <w:rPr>
          <w:sz w:val="36"/>
        </w:rPr>
      </w:pPr>
      <w:r>
        <w:rPr/>
        <w:pict>
          <v:group style="position:absolute;margin-left:50.065815pt;margin-top:16.479261pt;width:114.9pt;height:138.25pt;mso-position-horizontal-relative:page;mso-position-vertical-relative:paragraph;z-index:3544" coordorigin="1001,330" coordsize="2298,2765">
            <v:shape style="position:absolute;left:2513;top:1044;width:51;height:92" coordorigin="2513,1045" coordsize="51,92" path="m2525,1045l2513,1134,2555,1137,2564,1050,2525,1045xe" filled="true" fillcolor="#9fe8ff" stroked="false">
              <v:path arrowok="t"/>
              <v:fill type="solid"/>
            </v:shape>
            <v:shape style="position:absolute;left:2615;top:1103;width:201;height:169" type="#_x0000_t75" stroked="false">
              <v:imagedata r:id="rId40" o:title=""/>
            </v:shape>
            <v:shape style="position:absolute;left:2441;top:1274;width:61;height:52" coordorigin="2441,1275" coordsize="61,52" path="m2471,1275l2459,1277,2450,1283,2444,1290,2441,1300,2444,1311,2450,1318,2456,1323,2468,1326,2480,1326,2489,1321,2495,1313,2501,1303,2498,1293,2492,1285,2483,1277,2471,1275xe" filled="true" fillcolor="#000000" stroked="false">
              <v:path arrowok="t"/>
              <v:fill type="solid"/>
            </v:shape>
            <v:shape style="position:absolute;left:1001;top:518;width:843;height:698" coordorigin="1001,519" coordsize="843,698" path="m1649,1162l1520,1162,1592,1216,1649,1162xm1406,519l1367,519,1331,521,1295,529,1223,549,1190,565,1157,583,1127,606,1100,629,1052,682,1022,743,1004,805,1001,869,1013,933,1040,991,1079,1048,1133,1096,1175,1124,1220,1147,1268,1165,1319,1175,1370,1180,1421,1180,1472,1175,1520,1162,1649,1162,1844,979,1769,922,1778,879,1778,835,1772,795,1760,751,1742,710,1718,672,1685,636,1649,603,1619,583,1586,562,1514,537,1478,526,1442,521,1406,519xe" filled="true" fillcolor="#ffd720" stroked="false">
              <v:path arrowok="t"/>
              <v:fill type="solid"/>
            </v:shape>
            <v:shape style="position:absolute;left:1625;top:996;width:435;height:379" type="#_x0000_t75" stroked="false">
              <v:imagedata r:id="rId41" o:title=""/>
            </v:shape>
            <v:shape style="position:absolute;left:1293;top:329;width:350;height:136" coordorigin="1293,330" coordsize="350,136" path="m1352,409l1336,332,1293,332,1310,414,1352,409m1493,337l1454,330,1430,416,1469,424,1493,337m1643,401l1616,376,1541,439,1571,465,1643,401e" filled="true" fillcolor="#ffd720" stroked="false">
              <v:path arrowok="t"/>
              <v:fill type="solid"/>
            </v:shape>
            <v:shape style="position:absolute;left:1571;top:1290;width:1728;height:1804" coordorigin="1571,1290" coordsize="1728,1804" path="m2579,1426l2553,1380,2540,1357,2483,1380,2453,1349,2435,1336,2417,1326,2396,1316,2372,1306,2363,1303,2363,1413,2363,1426,2360,1438,2351,1449,2339,1456,2324,1456,2309,1454,2297,1446,2291,1433,2288,1421,2294,1410,2303,1400,2321,1392,2327,1392,2330,1392,2336,1392,2342,1395,2348,1400,2354,1403,2363,1413,2363,1303,2351,1300,2327,1295,2324,1295,2321,1293,2312,1293,2297,1290,2264,1290,2234,1295,2216,1298,2201,1300,2183,1306,2135,1326,2093,1352,2057,1382,2030,1418,2012,1459,2003,1500,2006,1543,2018,1587,2042,1628,2072,1661,2108,1689,2153,1712,2201,1725,2252,1732,2303,1730,2357,1717,2384,1709,2408,1696,2450,1671,2468,1656,2483,1638,2495,1620,2497,1617,2507,1599,2489,1607,2471,1612,2450,1615,2432,1617,2396,1615,2366,1607,2336,1594,2294,1569,2279,1558,2270,1548,2267,1546,2261,1538,2261,1533,2264,1525,2270,1520,2276,1518,2291,1518,2309,1533,2321,1541,2336,1551,2357,1564,2378,1571,2405,1579,2432,1581,2444,1581,2468,1576,2504,1561,2528,1546,2534,1523,2534,1518,2534,1497,2528,1474,2524,1456,2522,1449,2579,1426m3299,2598l3296,2560,3284,2527,3248,2486,3215,2468,3197,2458,3137,2437,3068,2422,3032,2419,2996,2417,2924,2414,2807,2419,2690,1939,2768,1942,2799,1939,2831,1937,2882,1924,2921,1909,2951,1891,2954,1888,2972,1870,2984,1847,2993,1824,2996,1801,2996,1778,2990,1755,2978,1735,2960,1714,2942,1696,2918,1681,2897,1666,2894,1663,2867,1651,2837,1638,2810,1625,2783,1615,2783,1612,2777,1581,2768,1569,2756,1558,2741,1548,2726,1541,2690,1535,2654,1541,2639,1548,2615,1569,2606,1581,2600,1612,2606,1643,2615,1656,2627,1668,2639,1679,2654,1686,2690,1691,2711,1689,2729,1684,2747,1676,2759,1666,2783,1676,2807,1684,2831,1696,2855,1707,2876,1719,2894,1735,2912,1748,2924,1763,2930,1773,2933,1786,2933,1809,2930,1822,2921,1837,2906,1852,2885,1868,2852,1878,2804,1886,2744,1888,2705,1886,2666,1883,2642,1852,2612,1824,2579,1801,2543,1781,2501,1768,2459,1760,2417,1760,2372,1765,2342,1773,2312,1783,2285,1794,2261,1809,2219,1845,2201,1865,2186,1886,2153,1873,2066,1850,2018,1842,1964,1837,1907,1840,1853,1847,1802,1868,1766,1888,1733,1914,1703,1947,1682,1983,1661,2023,1649,2072,1640,2123,1634,2182,1622,2187,1613,2190,1607,2192,1583,2215,1571,2243,1571,2274,1586,2302,1598,2315,1613,2325,1628,2330,1646,2335,1664,2338,1682,2335,1700,2330,1715,2322,1739,2299,1754,2271,1751,2241,1736,2213,1727,2202,1718,2195,1709,2190,1697,2184,1700,2133,1709,2087,1721,2047,1736,2011,1754,1980,1775,1952,1802,1932,1832,1914,1877,1898,1922,1891,1970,1891,2018,1896,2060,1903,2102,1914,2138,1926,2165,1937,2159,1960,2159,2011,2165,2036,2162,2036,2270,2483,2177,2499,2099,2522,2033,2550,1982,2583,1943,2621,1916,2662,1898,2703,1889,2747,1889,2785,1898,2821,1913,2854,1934,2887,1958,2915,1988,2941,2021,2961,2060,2976,1949,3048,1940,3056,1937,3066,1937,3076,1943,3084,1952,3091,1964,3094,1976,3094,1985,3089,2216,2943,2132,2938,2096,2933,2060,2920,2030,2900,2003,2877,1979,2849,1964,2818,1955,2785,1952,2749,1958,2716,1973,2680,1997,2649,2033,2619,2078,2591,2135,2568,2201,2547,2282,2534,2303,2619,2762,2534,2831,2522,2819,2471,2873,2468,2933,2468,2996,2471,3056,2476,3113,2486,3161,2501,3200,2522,3227,2550,3236,2570,3236,2596,3230,2626,3212,2665,3179,2711,3134,2767,3071,2831,2990,2902,2945,2938,3200,2976,3212,2976,3224,2971,3233,2964,3236,2956,3236,2946,3230,2936,3224,2928,3212,2925,3074,2902,3140,2841,3194,2785,3239,2734,3269,2685,3290,2639,3299,2598e" filled="true" fillcolor="#000000" stroked="false">
              <v:path arrowok="t"/>
              <v:fill type="solid"/>
            </v:shape>
            <w10:wrap type="none"/>
          </v:group>
        </w:pict>
      </w:r>
      <w:r>
        <w:rPr>
          <w:color w:val="6F2F9F"/>
          <w:sz w:val="36"/>
        </w:rPr>
        <w:t>Es necesario por tanto:</w:t>
      </w:r>
    </w:p>
    <w:p>
      <w:pPr>
        <w:pStyle w:val="ListParagraph"/>
        <w:numPr>
          <w:ilvl w:val="1"/>
          <w:numId w:val="3"/>
        </w:numPr>
        <w:tabs>
          <w:tab w:pos="4244" w:val="left" w:leader="none"/>
        </w:tabs>
        <w:spacing w:line="240" w:lineRule="auto" w:before="18" w:after="0"/>
        <w:ind w:left="3942" w:right="0" w:firstLine="0"/>
        <w:jc w:val="left"/>
        <w:rPr>
          <w:color w:val="6F2F9F"/>
          <w:sz w:val="34"/>
        </w:rPr>
      </w:pPr>
      <w:r>
        <w:rPr>
          <w:color w:val="6F2F9F"/>
          <w:sz w:val="36"/>
        </w:rPr>
        <w:t>Disponer</w:t>
      </w:r>
      <w:r>
        <w:rPr>
          <w:color w:val="6F2F9F"/>
          <w:spacing w:val="67"/>
          <w:sz w:val="36"/>
        </w:rPr>
        <w:t> </w:t>
      </w:r>
      <w:r>
        <w:rPr>
          <w:color w:val="6F2F9F"/>
          <w:sz w:val="36"/>
        </w:rPr>
        <w:t>de</w:t>
      </w:r>
      <w:r>
        <w:rPr>
          <w:color w:val="6F2F9F"/>
          <w:spacing w:val="68"/>
          <w:sz w:val="36"/>
        </w:rPr>
        <w:t> </w:t>
      </w:r>
      <w:r>
        <w:rPr>
          <w:color w:val="6F2F9F"/>
          <w:sz w:val="36"/>
        </w:rPr>
        <w:t>un</w:t>
      </w:r>
      <w:r>
        <w:rPr>
          <w:color w:val="6F2F9F"/>
          <w:spacing w:val="66"/>
          <w:sz w:val="36"/>
        </w:rPr>
        <w:t> </w:t>
      </w:r>
      <w:r>
        <w:rPr>
          <w:b/>
          <w:color w:val="6F2F9F"/>
          <w:sz w:val="36"/>
        </w:rPr>
        <w:t>Plan</w:t>
      </w:r>
      <w:r>
        <w:rPr>
          <w:b/>
          <w:color w:val="6F2F9F"/>
          <w:spacing w:val="67"/>
          <w:sz w:val="36"/>
        </w:rPr>
        <w:t> </w:t>
      </w:r>
      <w:r>
        <w:rPr>
          <w:b/>
          <w:color w:val="6F2F9F"/>
          <w:sz w:val="36"/>
        </w:rPr>
        <w:t>de</w:t>
      </w:r>
      <w:r>
        <w:rPr>
          <w:b/>
          <w:color w:val="6F2F9F"/>
          <w:spacing w:val="66"/>
          <w:sz w:val="36"/>
        </w:rPr>
        <w:t> </w:t>
      </w:r>
      <w:r>
        <w:rPr>
          <w:b/>
          <w:color w:val="6F2F9F"/>
          <w:sz w:val="36"/>
        </w:rPr>
        <w:t>Mantenimiento</w:t>
      </w:r>
      <w:r>
        <w:rPr>
          <w:b/>
          <w:color w:val="6F2F9F"/>
          <w:spacing w:val="70"/>
          <w:sz w:val="36"/>
        </w:rPr>
        <w:t> </w:t>
      </w:r>
      <w:r>
        <w:rPr>
          <w:b/>
          <w:color w:val="6F2F9F"/>
          <w:sz w:val="36"/>
        </w:rPr>
        <w:t>Preventivo</w:t>
      </w:r>
      <w:r>
        <w:rPr>
          <w:b/>
          <w:color w:val="6F2F9F"/>
          <w:spacing w:val="70"/>
          <w:sz w:val="36"/>
        </w:rPr>
        <w:t> </w:t>
      </w:r>
      <w:r>
        <w:rPr>
          <w:color w:val="6F2F9F"/>
          <w:sz w:val="36"/>
        </w:rPr>
        <w:t>de</w:t>
      </w:r>
    </w:p>
    <w:p>
      <w:pPr>
        <w:pStyle w:val="Heading8"/>
        <w:spacing w:before="18"/>
        <w:ind w:left="3942"/>
      </w:pPr>
      <w:r>
        <w:rPr>
          <w:color w:val="6F2F9F"/>
        </w:rPr>
        <w:t>los elementos de la accesibilidad que lo requieran.</w:t>
      </w:r>
    </w:p>
    <w:p>
      <w:pPr>
        <w:pStyle w:val="ListParagraph"/>
        <w:numPr>
          <w:ilvl w:val="1"/>
          <w:numId w:val="3"/>
        </w:numPr>
        <w:tabs>
          <w:tab w:pos="4244" w:val="left" w:leader="none"/>
          <w:tab w:pos="5419" w:val="left" w:leader="none"/>
          <w:tab w:pos="6940" w:val="left" w:leader="none"/>
          <w:tab w:pos="7658" w:val="left" w:leader="none"/>
          <w:tab w:pos="8436" w:val="left" w:leader="none"/>
          <w:tab w:pos="10555" w:val="left" w:leader="none"/>
          <w:tab w:pos="11276" w:val="left" w:leader="none"/>
        </w:tabs>
        <w:spacing w:line="249" w:lineRule="auto" w:before="17" w:after="0"/>
        <w:ind w:left="3942" w:right="764" w:firstLine="0"/>
        <w:jc w:val="left"/>
        <w:rPr>
          <w:color w:val="6F2F9F"/>
          <w:sz w:val="34"/>
        </w:rPr>
      </w:pPr>
      <w:r>
        <w:rPr>
          <w:color w:val="6F2F9F"/>
          <w:sz w:val="36"/>
        </w:rPr>
        <w:t>Dejar</w:t>
        <w:tab/>
        <w:t>registro</w:t>
        <w:tab/>
        <w:t>de</w:t>
        <w:tab/>
        <w:t>las</w:t>
        <w:tab/>
        <w:t>actividades</w:t>
        <w:tab/>
        <w:t>de</w:t>
        <w:tab/>
      </w:r>
      <w:r>
        <w:rPr>
          <w:color w:val="6F2F9F"/>
          <w:spacing w:val="-1"/>
          <w:sz w:val="36"/>
        </w:rPr>
        <w:t>mantenimiento </w:t>
      </w:r>
      <w:r>
        <w:rPr>
          <w:color w:val="6F2F9F"/>
          <w:sz w:val="36"/>
        </w:rPr>
        <w:t>preventivo</w:t>
      </w:r>
      <w:r>
        <w:rPr>
          <w:color w:val="6F2F9F"/>
          <w:spacing w:val="0"/>
          <w:sz w:val="36"/>
        </w:rPr>
        <w:t> </w:t>
      </w:r>
      <w:r>
        <w:rPr>
          <w:color w:val="6F2F9F"/>
          <w:sz w:val="36"/>
        </w:rPr>
        <w:t>realizadas.</w:t>
      </w:r>
    </w:p>
    <w:p>
      <w:pPr>
        <w:pStyle w:val="ListParagraph"/>
        <w:numPr>
          <w:ilvl w:val="1"/>
          <w:numId w:val="3"/>
        </w:numPr>
        <w:tabs>
          <w:tab w:pos="4244" w:val="left" w:leader="none"/>
        </w:tabs>
        <w:spacing w:line="249" w:lineRule="auto" w:before="1" w:after="0"/>
        <w:ind w:left="3942" w:right="766" w:firstLine="0"/>
        <w:jc w:val="left"/>
        <w:rPr>
          <w:color w:val="6F2F9F"/>
          <w:sz w:val="34"/>
        </w:rPr>
      </w:pPr>
      <w:r>
        <w:rPr>
          <w:color w:val="6F2F9F"/>
          <w:sz w:val="36"/>
        </w:rPr>
        <w:t>Disponer de una sistemática de comunicación , registro y solución de las averías que se</w:t>
      </w:r>
      <w:r>
        <w:rPr>
          <w:color w:val="6F2F9F"/>
          <w:spacing w:val="0"/>
          <w:sz w:val="36"/>
        </w:rPr>
        <w:t> </w:t>
      </w:r>
      <w:r>
        <w:rPr>
          <w:color w:val="6F2F9F"/>
          <w:sz w:val="36"/>
        </w:rPr>
        <w:t>produzcan</w:t>
      </w:r>
    </w:p>
    <w:p>
      <w:pPr>
        <w:spacing w:line="240" w:lineRule="auto" w:before="2"/>
        <w:rPr>
          <w:sz w:val="53"/>
        </w:rPr>
      </w:pPr>
    </w:p>
    <w:p>
      <w:pPr>
        <w:spacing w:line="249" w:lineRule="auto" w:before="0"/>
        <w:ind w:left="1220" w:right="7970" w:firstLine="0"/>
        <w:jc w:val="left"/>
        <w:rPr>
          <w:i/>
          <w:sz w:val="32"/>
        </w:rPr>
      </w:pPr>
      <w:r>
        <w:rPr>
          <w:i/>
          <w:color w:val="009999"/>
          <w:sz w:val="32"/>
          <w:u w:val="thick" w:color="009999"/>
        </w:rPr>
        <w:t>Programa de mantenimiento</w:t>
      </w:r>
      <w:r>
        <w:rPr>
          <w:i/>
          <w:color w:val="009999"/>
          <w:sz w:val="32"/>
        </w:rPr>
        <w:t> </w:t>
      </w:r>
      <w:r>
        <w:rPr>
          <w:i/>
          <w:color w:val="009999"/>
          <w:sz w:val="32"/>
          <w:u w:val="thick" w:color="009999"/>
        </w:rPr>
        <w:t>Registro de mantenimiento</w:t>
      </w:r>
    </w:p>
    <w:p>
      <w:pPr>
        <w:spacing w:line="240" w:lineRule="auto" w:before="0"/>
        <w:rPr>
          <w:i/>
          <w:sz w:val="20"/>
        </w:rPr>
      </w:pPr>
    </w:p>
    <w:p>
      <w:pPr>
        <w:spacing w:line="240" w:lineRule="auto" w:before="0"/>
        <w:rPr>
          <w:i/>
          <w:sz w:val="20"/>
        </w:rPr>
      </w:pPr>
    </w:p>
    <w:p>
      <w:pPr>
        <w:spacing w:line="240" w:lineRule="auto" w:before="8"/>
        <w:rPr>
          <w:i/>
          <w:sz w:val="21"/>
        </w:rPr>
      </w:pPr>
    </w:p>
    <w:p>
      <w:pPr>
        <w:spacing w:line="233" w:lineRule="exact" w:before="0"/>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16</w:t>
      </w:r>
    </w:p>
    <w:p>
      <w:pPr>
        <w:spacing w:after="0" w:line="331" w:lineRule="exact"/>
        <w:jc w:val="left"/>
        <w:rPr>
          <w:sz w:val="28"/>
        </w:rPr>
        <w:sectPr>
          <w:pgSz w:w="14400" w:h="10800" w:orient="landscape"/>
          <w:pgMar w:top="100" w:bottom="0" w:left="0" w:right="0"/>
        </w:sectPr>
      </w:pPr>
    </w:p>
    <w:p>
      <w:pPr>
        <w:spacing w:line="240" w:lineRule="auto"/>
        <w:ind w:left="0" w:right="0" w:firstLine="0"/>
        <w:rPr>
          <w:sz w:val="20"/>
        </w:rPr>
      </w:pPr>
      <w:r>
        <w:rPr/>
        <w:drawing>
          <wp:anchor distT="0" distB="0" distL="0" distR="0" allowOverlap="1" layoutInCell="1" locked="0" behindDoc="1" simplePos="0" relativeHeight="268344287">
            <wp:simplePos x="0" y="0"/>
            <wp:positionH relativeFrom="page">
              <wp:posOffset>0</wp:posOffset>
            </wp:positionH>
            <wp:positionV relativeFrom="page">
              <wp:posOffset>0</wp:posOffset>
            </wp:positionV>
            <wp:extent cx="9144000" cy="6857997"/>
            <wp:effectExtent l="0" t="0" r="0" b="0"/>
            <wp:wrapNone/>
            <wp:docPr id="41" name="image2.jpeg" descr=""/>
            <wp:cNvGraphicFramePr>
              <a:graphicFrameLocks noChangeAspect="1"/>
            </wp:cNvGraphicFramePr>
            <a:graphic>
              <a:graphicData uri="http://schemas.openxmlformats.org/drawingml/2006/picture">
                <pic:pic>
                  <pic:nvPicPr>
                    <pic:cNvPr id="4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sz w:val="20"/>
        </w:rPr>
      </w:r>
    </w:p>
    <w:p>
      <w:pPr>
        <w:spacing w:line="240" w:lineRule="auto" w:before="9"/>
        <w:rPr>
          <w:sz w:val="19"/>
        </w:rPr>
      </w:pPr>
    </w:p>
    <w:p>
      <w:pPr>
        <w:pStyle w:val="Heading7"/>
        <w:numPr>
          <w:ilvl w:val="0"/>
          <w:numId w:val="22"/>
        </w:numPr>
        <w:tabs>
          <w:tab w:pos="1168" w:val="left" w:leader="none"/>
        </w:tabs>
        <w:spacing w:line="240" w:lineRule="auto" w:before="89" w:after="0"/>
        <w:ind w:left="1167" w:right="0" w:hanging="400"/>
        <w:jc w:val="left"/>
      </w:pPr>
      <w:r>
        <w:rPr>
          <w:color w:val="990099"/>
        </w:rPr>
        <w:t>CRITERIOS </w:t>
      </w:r>
      <w:r>
        <w:rPr>
          <w:color w:val="990099"/>
          <w:spacing w:val="-3"/>
        </w:rPr>
        <w:t>COMPLEMENTARIOS</w:t>
      </w:r>
    </w:p>
    <w:p>
      <w:pPr>
        <w:spacing w:before="104"/>
        <w:ind w:left="767" w:right="0" w:firstLine="0"/>
        <w:jc w:val="left"/>
        <w:rPr>
          <w:b/>
          <w:sz w:val="36"/>
        </w:rPr>
      </w:pPr>
      <w:r>
        <w:rPr>
          <w:b/>
          <w:color w:val="990099"/>
          <w:sz w:val="36"/>
        </w:rPr>
        <w:t>Otros elementos a considerar:</w:t>
      </w:r>
    </w:p>
    <w:p>
      <w:pPr>
        <w:spacing w:line="240" w:lineRule="auto" w:before="1"/>
        <w:rPr>
          <w:b/>
          <w:sz w:val="54"/>
        </w:rPr>
      </w:pPr>
    </w:p>
    <w:p>
      <w:pPr>
        <w:pStyle w:val="Heading8"/>
        <w:numPr>
          <w:ilvl w:val="1"/>
          <w:numId w:val="22"/>
        </w:numPr>
        <w:tabs>
          <w:tab w:pos="1939" w:val="left" w:leader="none"/>
        </w:tabs>
        <w:spacing w:line="240" w:lineRule="auto" w:before="0" w:after="0"/>
        <w:ind w:left="1938" w:right="0" w:hanging="451"/>
        <w:jc w:val="left"/>
      </w:pPr>
      <w:r>
        <w:rPr>
          <w:color w:val="808080"/>
        </w:rPr>
        <w:t>Alrededores de la</w:t>
      </w:r>
      <w:r>
        <w:rPr>
          <w:color w:val="808080"/>
          <w:spacing w:val="5"/>
        </w:rPr>
        <w:t> </w:t>
      </w:r>
      <w:r>
        <w:rPr>
          <w:color w:val="808080"/>
        </w:rPr>
        <w:t>Universidad</w:t>
      </w:r>
    </w:p>
    <w:p>
      <w:pPr>
        <w:pStyle w:val="ListParagraph"/>
        <w:numPr>
          <w:ilvl w:val="1"/>
          <w:numId w:val="22"/>
        </w:numPr>
        <w:tabs>
          <w:tab w:pos="1939" w:val="left" w:leader="none"/>
        </w:tabs>
        <w:spacing w:line="240" w:lineRule="auto" w:before="104" w:after="0"/>
        <w:ind w:left="1938" w:right="0" w:hanging="451"/>
        <w:jc w:val="left"/>
        <w:rPr>
          <w:sz w:val="36"/>
        </w:rPr>
      </w:pPr>
      <w:r>
        <w:rPr>
          <w:color w:val="808080"/>
          <w:sz w:val="36"/>
        </w:rPr>
        <w:t>Aparcamiento</w:t>
      </w:r>
    </w:p>
    <w:p>
      <w:pPr>
        <w:pStyle w:val="ListParagraph"/>
        <w:numPr>
          <w:ilvl w:val="2"/>
          <w:numId w:val="22"/>
        </w:numPr>
        <w:tabs>
          <w:tab w:pos="2568" w:val="left" w:leader="none"/>
        </w:tabs>
        <w:spacing w:line="240" w:lineRule="auto" w:before="104" w:after="0"/>
        <w:ind w:left="2567" w:right="0" w:hanging="360"/>
        <w:jc w:val="left"/>
        <w:rPr>
          <w:sz w:val="36"/>
        </w:rPr>
      </w:pPr>
      <w:r>
        <w:rPr>
          <w:color w:val="808080"/>
          <w:sz w:val="36"/>
        </w:rPr>
        <w:t>Plazas</w:t>
      </w:r>
      <w:r>
        <w:rPr>
          <w:color w:val="808080"/>
          <w:spacing w:val="0"/>
          <w:sz w:val="36"/>
        </w:rPr>
        <w:t> </w:t>
      </w:r>
      <w:r>
        <w:rPr>
          <w:color w:val="808080"/>
          <w:sz w:val="36"/>
        </w:rPr>
        <w:t>reservadas</w:t>
      </w:r>
    </w:p>
    <w:p>
      <w:pPr>
        <w:pStyle w:val="ListParagraph"/>
        <w:numPr>
          <w:ilvl w:val="2"/>
          <w:numId w:val="22"/>
        </w:numPr>
        <w:tabs>
          <w:tab w:pos="2568" w:val="left" w:leader="none"/>
        </w:tabs>
        <w:spacing w:line="240" w:lineRule="auto" w:before="103" w:after="0"/>
        <w:ind w:left="2567" w:right="0" w:hanging="360"/>
        <w:jc w:val="left"/>
        <w:rPr>
          <w:sz w:val="36"/>
        </w:rPr>
      </w:pPr>
      <w:r>
        <w:rPr>
          <w:color w:val="808080"/>
          <w:sz w:val="36"/>
        </w:rPr>
        <w:t>Información sobre uso de las</w:t>
      </w:r>
      <w:r>
        <w:rPr>
          <w:color w:val="808080"/>
          <w:spacing w:val="1"/>
          <w:sz w:val="36"/>
        </w:rPr>
        <w:t> </w:t>
      </w:r>
      <w:r>
        <w:rPr>
          <w:color w:val="808080"/>
          <w:sz w:val="36"/>
        </w:rPr>
        <w:t>plazas</w:t>
      </w:r>
    </w:p>
    <w:p>
      <w:pPr>
        <w:pStyle w:val="ListParagraph"/>
        <w:numPr>
          <w:ilvl w:val="1"/>
          <w:numId w:val="22"/>
        </w:numPr>
        <w:tabs>
          <w:tab w:pos="1939" w:val="left" w:leader="none"/>
        </w:tabs>
        <w:spacing w:line="240" w:lineRule="auto" w:before="103" w:after="0"/>
        <w:ind w:left="1938" w:right="0" w:hanging="451"/>
        <w:jc w:val="left"/>
        <w:rPr>
          <w:sz w:val="36"/>
        </w:rPr>
      </w:pPr>
      <w:r>
        <w:rPr>
          <w:color w:val="808080"/>
          <w:sz w:val="36"/>
        </w:rPr>
        <w:t>Transportes posibles al</w:t>
      </w:r>
      <w:r>
        <w:rPr>
          <w:color w:val="808080"/>
          <w:spacing w:val="5"/>
          <w:sz w:val="36"/>
        </w:rPr>
        <w:t> </w:t>
      </w:r>
      <w:r>
        <w:rPr>
          <w:color w:val="808080"/>
          <w:sz w:val="36"/>
        </w:rPr>
        <w:t>edifico</w:t>
      </w:r>
    </w:p>
    <w:p>
      <w:pPr>
        <w:spacing w:line="240" w:lineRule="auto" w:before="8"/>
        <w:rPr>
          <w:sz w:val="50"/>
        </w:rPr>
      </w:pPr>
    </w:p>
    <w:p>
      <w:pPr>
        <w:spacing w:before="0"/>
        <w:ind w:left="1427" w:right="0" w:firstLine="0"/>
        <w:jc w:val="left"/>
        <w:rPr>
          <w:sz w:val="64"/>
        </w:rPr>
      </w:pPr>
      <w:r>
        <w:rPr>
          <w:color w:val="6F2F9F"/>
          <w:sz w:val="64"/>
        </w:rPr>
        <w:t>Garantizar por lo tanto la accesibilidad al</w:t>
      </w:r>
    </w:p>
    <w:p>
      <w:pPr>
        <w:spacing w:before="32"/>
        <w:ind w:left="4832" w:right="4833" w:firstLine="0"/>
        <w:jc w:val="center"/>
        <w:rPr>
          <w:sz w:val="64"/>
        </w:rPr>
      </w:pPr>
      <w:r>
        <w:rPr>
          <w:color w:val="6F2F9F"/>
          <w:sz w:val="64"/>
        </w:rPr>
        <w:t>entorno</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33" w:lineRule="exact" w:before="215"/>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17</w:t>
      </w:r>
    </w:p>
    <w:p>
      <w:pPr>
        <w:spacing w:after="0" w:line="331" w:lineRule="exact"/>
        <w:jc w:val="left"/>
        <w:rPr>
          <w:sz w:val="28"/>
        </w:rPr>
        <w:sectPr>
          <w:pgSz w:w="14400" w:h="10800" w:orient="landscape"/>
          <w:pgMar w:top="100" w:bottom="0" w:left="0" w:right="0"/>
        </w:sectPr>
      </w:pPr>
    </w:p>
    <w:p>
      <w:pPr>
        <w:spacing w:line="240" w:lineRule="auto"/>
        <w:ind w:left="0" w:right="0" w:firstLine="0"/>
        <w:rPr>
          <w:sz w:val="20"/>
        </w:rPr>
      </w:pPr>
      <w:r>
        <w:rPr/>
        <w:drawing>
          <wp:anchor distT="0" distB="0" distL="0" distR="0" allowOverlap="1" layoutInCell="1" locked="0" behindDoc="1" simplePos="0" relativeHeight="268344359">
            <wp:simplePos x="0" y="0"/>
            <wp:positionH relativeFrom="page">
              <wp:posOffset>0</wp:posOffset>
            </wp:positionH>
            <wp:positionV relativeFrom="page">
              <wp:posOffset>0</wp:posOffset>
            </wp:positionV>
            <wp:extent cx="9144000" cy="6857997"/>
            <wp:effectExtent l="0" t="0" r="0" b="0"/>
            <wp:wrapNone/>
            <wp:docPr id="43" name="image2.jpeg" descr=""/>
            <wp:cNvGraphicFramePr>
              <a:graphicFrameLocks noChangeAspect="1"/>
            </wp:cNvGraphicFramePr>
            <a:graphic>
              <a:graphicData uri="http://schemas.openxmlformats.org/drawingml/2006/picture">
                <pic:pic>
                  <pic:nvPicPr>
                    <pic:cNvPr id="4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34pt;height:111.15pt;mso-position-horizontal-relative:char;mso-position-vertical-relative:line" coordorigin="0,0" coordsize="12680,2223">
            <v:shape style="position:absolute;left:0;top:0;width:1743;height:1071" type="#_x0000_t75" stroked="false">
              <v:imagedata r:id="rId17" o:title=""/>
            </v:shape>
            <v:shape style="position:absolute;left:1104;top:0;width:2237;height:1071" type="#_x0000_t75" stroked="false">
              <v:imagedata r:id="rId18" o:title=""/>
            </v:shape>
            <v:shape style="position:absolute;left:2702;top:0;width:800;height:1071" type="#_x0000_t75" stroked="false">
              <v:imagedata r:id="rId19" o:title=""/>
            </v:shape>
            <v:shape style="position:absolute;left:2863;top:0;width:3152;height:1071" type="#_x0000_t75" stroked="false">
              <v:imagedata r:id="rId20" o:title=""/>
            </v:shape>
            <v:shape style="position:absolute;left:5376;top:0;width:7304;height:1071" type="#_x0000_t75" stroked="false">
              <v:imagedata r:id="rId21" o:title=""/>
            </v:shape>
            <v:shape style="position:absolute;left:0;top:576;width:1128;height:1071" type="#_x0000_t75" stroked="false">
              <v:imagedata r:id="rId22" o:title=""/>
            </v:shape>
            <v:shape style="position:absolute;left:489;top:576;width:5141;height:1071" type="#_x0000_t75" stroked="false">
              <v:imagedata r:id="rId23" o:title=""/>
            </v:shape>
            <v:shape style="position:absolute;left:4992;top:576;width:2343;height:1071" type="#_x0000_t75" stroked="false">
              <v:imagedata r:id="rId24" o:title=""/>
            </v:shape>
            <v:shape style="position:absolute;left:6696;top:576;width:773;height:1071" type="#_x0000_t75" stroked="false">
              <v:imagedata r:id="rId12" o:title=""/>
            </v:shape>
            <v:shape style="position:absolute;left:6134;top:1152;width:773;height:1071" type="#_x0000_t75" stroked="false">
              <v:imagedata r:id="rId12" o:title=""/>
            </v:shape>
            <v:shape style="position:absolute;left:0;top:0;width:12680;height:2223" type="#_x0000_t202" filled="false" stroked="false">
              <v:textbox inset="0,0,0,0">
                <w:txbxContent>
                  <w:p>
                    <w:pPr>
                      <w:spacing w:line="249" w:lineRule="auto" w:before="172"/>
                      <w:ind w:left="257" w:right="450" w:firstLine="0"/>
                      <w:jc w:val="left"/>
                      <w:rPr>
                        <w:b/>
                        <w:sz w:val="48"/>
                      </w:rPr>
                    </w:pPr>
                    <w:r>
                      <w:rPr>
                        <w:b/>
                        <w:color w:val="92246D"/>
                        <w:sz w:val="48"/>
                      </w:rPr>
                      <w:t>UNE 170001-1 Criterios para facilitar la accesibilidad al entorno Requisitos DALCO</w:t>
                    </w:r>
                  </w:p>
                </w:txbxContent>
              </v:textbox>
              <w10:wrap type="none"/>
            </v:shape>
          </v:group>
        </w:pict>
      </w:r>
      <w:r>
        <w:rPr>
          <w:sz w:val="20"/>
        </w:rPr>
      </w:r>
    </w:p>
    <w:p>
      <w:pPr>
        <w:pStyle w:val="Heading7"/>
        <w:spacing w:before="316"/>
      </w:pPr>
      <w:r>
        <w:rPr>
          <w:color w:val="990099"/>
        </w:rPr>
        <w:t>¿COMO SE DA FORMA A LA REVISIÓN DE ESTOS CRITERIOS DALCO?</w:t>
      </w:r>
    </w:p>
    <w:p>
      <w:pPr>
        <w:spacing w:line="249" w:lineRule="auto" w:before="125"/>
        <w:ind w:left="858" w:right="763" w:firstLine="0"/>
        <w:jc w:val="both"/>
        <w:rPr>
          <w:sz w:val="44"/>
        </w:rPr>
      </w:pPr>
      <w:r>
        <w:rPr>
          <w:color w:val="808080"/>
          <w:sz w:val="44"/>
        </w:rPr>
        <w:t>Es necesario revisar cada uno de los criterios DALCO en todas las cadenas de accesibilidad en función del Alcance definido del sistema y realizar un informe donde se definan las incidencias encontradas</w:t>
      </w:r>
    </w:p>
    <w:p>
      <w:pPr>
        <w:spacing w:line="249" w:lineRule="auto" w:before="108"/>
        <w:ind w:left="858" w:right="765" w:firstLine="0"/>
        <w:jc w:val="both"/>
        <w:rPr>
          <w:sz w:val="44"/>
        </w:rPr>
      </w:pPr>
      <w:r>
        <w:rPr/>
        <w:pict>
          <v:group style="position:absolute;margin-left:93.625pt;margin-top:67.292374pt;width:132.75pt;height:140.9pt;mso-position-horizontal-relative:page;mso-position-vertical-relative:paragraph;z-index:3712" coordorigin="1873,1346" coordsize="2655,2818">
            <v:rect style="position:absolute;left:1872;top:1535;width:2655;height:2628" filled="true" fillcolor="#48b7e9" stroked="false">
              <v:fill type="solid"/>
            </v:rect>
            <v:shape style="position:absolute;left:1872;top:2258;width:2655;height:1905" coordorigin="1873,2258" coordsize="2655,1905" path="m3249,2258l3144,2263,3039,2273,2934,2288,2733,2338,2638,2373,2543,2413,2453,2458,2367,2508,2282,2562,2202,2622,2127,2687,2057,2757,1986,2832,1926,2906,1873,2978,1873,4163,4527,4163,4527,2852,4467,2782,4337,2662,4197,2552,4121,2503,4046,2458,3966,2418,3881,2383,3711,2323,3530,2283,3440,2268,3249,2258xe" filled="true" fillcolor="#6fc8f0" stroked="false">
              <v:path arrowok="t"/>
              <v:fill type="solid"/>
            </v:shape>
            <v:rect style="position:absolute;left:3119;top:2736;width:46;height:1422" filled="true" fillcolor="#999b9e" stroked="false">
              <v:fill type="solid"/>
            </v:rect>
            <v:rect style="position:absolute;left:3164;top:2736;width:146;height:1422" filled="true" fillcolor="#7d8082" stroked="false">
              <v:fill type="solid"/>
            </v:rect>
            <v:shape style="position:absolute;left:3124;top:2273;width:191;height:1427" coordorigin="3124,2273" coordsize="191,1427" path="m3315,2273l3124,2273,3124,3634,3315,3699,3315,2273xe" filled="true" fillcolor="#696a6c" stroked="false">
              <v:path arrowok="t"/>
              <v:fill type="solid"/>
            </v:shape>
            <v:shape style="position:absolute;left:2081;top:1345;width:2221;height:2209" coordorigin="2082,1346" coordsize="2221,2209" path="m3194,1346l3079,1351,2969,1366,2864,1396,2763,1431,2663,1475,2573,1535,2488,1595,2407,1670,2337,1745,2272,1829,2217,1924,2172,2019,2132,2119,2107,2228,2092,2338,2082,2448,2092,2562,2107,2672,2132,2777,2172,2877,2217,2976,2272,3066,2337,3151,2407,3231,2488,3300,2573,3365,2663,3420,2763,3465,2864,3505,2969,3530,3079,3545,3194,3555,3305,3545,3415,3530,3525,3505,3625,3465,3721,3420,3816,3365,3901,3300,3976,3231,4051,3151,4111,3066,4172,2976,4217,2877,4252,2777,4282,2672,4297,2562,4302,2448,4297,2338,4282,2228,4252,2119,4217,2019,4172,1924,4111,1829,4051,1745,3901,1595,3816,1535,3721,1475,3625,1431,3525,1396,3415,1366,3305,1351,3194,1346xe" filled="true" fillcolor="#6f1f22" stroked="false">
              <v:path arrowok="t"/>
              <v:fill type="solid"/>
            </v:shape>
            <v:shape style="position:absolute;left:2146;top:1405;width:2096;height:2085" coordorigin="2147,1406" coordsize="2096,2085" path="m3194,1406l3084,1411,2984,1426,2884,1451,2783,1485,2693,1530,2608,1585,2528,1645,2453,1710,2382,1785,2322,1864,2272,1949,2227,2044,2192,2139,2167,2238,2152,2343,2147,2448,2152,2557,2167,2657,2192,2757,2227,2857,2272,2946,2322,3031,2382,3111,2453,3186,2528,3256,2608,3315,2693,3365,2783,3410,2884,3445,2984,3470,3084,3485,3194,3490,3300,3485,3405,3470,3505,3445,3600,3410,3696,3365,3781,3315,3861,3256,3936,3186,4001,3111,4061,3031,4116,2946,4162,2857,4197,2757,4222,2657,4237,2557,4242,2448,4237,2343,4222,2238,4197,2139,4162,2044,4116,1949,4061,1864,4001,1785,3936,1710,3861,1645,3781,1585,3696,1530,3600,1485,3505,1451,3405,1426,3300,1411,3194,1406xe" filled="true" fillcolor="#c85f5c" stroked="false">
              <v:path arrowok="t"/>
              <v:fill type="solid"/>
            </v:shape>
            <v:shape style="position:absolute;left:2262;top:1520;width:1865;height:1855" coordorigin="2262,1520" coordsize="1865,1855" path="m3194,1520l3099,1525,3004,1540,2919,1565,2828,1595,2748,1635,2673,1680,2603,1735,2533,1795,2473,1859,2422,1929,2372,2009,2332,2089,2302,2173,2282,2263,2267,2353,2262,2448,2267,2542,2282,2637,2302,2727,2332,2812,2372,2892,2473,3041,2533,3106,2603,3166,2673,3216,2748,3265,2828,3305,2919,3335,3004,3355,3099,3370,3194,3375,3290,3370,3380,3355,3470,3335,3555,3305,3640,3265,3716,3216,3786,3166,3851,3106,3911,3041,3966,2966,4011,2892,4051,2812,4081,2727,4106,2637,4121,2542,4127,2448,4121,2353,4106,2263,4081,2173,4051,2089,4011,2009,3966,1929,3911,1859,3851,1795,3786,1735,3716,1680,3640,1635,3555,1595,3470,1565,3380,1540,3290,1525,3194,1520xe" filled="true" fillcolor="#bc293c" stroked="false">
              <v:path arrowok="t"/>
              <v:fill type="solid"/>
            </v:shape>
            <v:shape style="position:absolute;left:2422;top:1525;width:1319;height:1736" coordorigin="2422,1525" coordsize="1319,1736" path="m3254,1525l3124,1525,3069,1530,2959,1550,2934,1590,2914,1630,2899,1670,2884,1705,2874,1745,2869,1780,2864,1849,2874,1914,2904,2034,2929,2094,2969,2208,2979,2263,2989,2313,2984,2368,2974,2398,2964,2423,2954,2453,2914,2508,2838,2582,2788,2622,2678,2697,2623,2737,2573,2782,2528,2822,2483,2872,2448,2926,2422,2986,2488,3071,2558,3141,2643,3206,2728,3261,2743,3221,2773,3151,2828,3086,2914,3041,3059,2991,3144,2966,3365,2896,3420,2877,3570,2802,3595,2777,3625,2752,3665,2702,3696,2647,3716,2587,3731,2528,3736,2463,3741,2393,3741,2328,3736,2293,3721,2258,3706,2218,3605,2019,3590,1974,3580,1934,3575,1889,3585,1849,3600,1805,3625,1765,3665,1720,3721,1680,3600,1610,3470,1560,3400,1545,3254,1525xe" filled="true" fillcolor="#c44b4e" stroked="false">
              <v:path arrowok="t"/>
              <v:fill type="solid"/>
            </v:shape>
            <v:shape style="position:absolute;left:2382;top:2073;width:1629;height:743" coordorigin="2382,2074" coordsize="1629,743" path="m2648,2074l2578,2074,2518,2084,2493,2094,2463,2109,2422,2148,2392,2198,2387,2228,2382,2263,2382,2358,2397,2403,2417,2438,2443,2468,2382,2468,2382,2567,2387,2637,2392,2667,2402,2692,2417,2722,2433,2747,2458,2767,2488,2787,2518,2802,2553,2812,2588,2817,2658,2817,2693,2812,2753,2792,2778,2777,2803,2757,2823,2737,2838,2712,2848,2687,2854,2662,3134,2662,3134,2323,4011,2323,4011,2258,4006,2213,3991,2178,3966,2144,3961,2139,3555,2139,3525,2114,3224,2114,3224,2109,2758,2109,2738,2099,2713,2084,2678,2079,2648,2074xm4011,2323l3134,2323,3134,2577,3139,2632,3144,2657,3164,2707,3179,2732,3199,2752,3219,2767,3239,2787,3264,2797,3320,2812,3375,2817,3435,2812,3465,2807,3490,2797,3525,2777,3555,2752,3836,2752,3836,2562,3881,2557,3921,2542,3946,2533,3966,2513,3996,2473,4001,2453,4011,2428,4011,2323xm3134,2662l2854,2662,2854,2807,3134,2807,3134,2662xm3836,2752l3555,2752,3555,2807,3836,2807,3836,2752xm3776,2084l3555,2084,3555,2139,3961,2139,3936,2114,3891,2099,3841,2089,3776,2084xm3375,2074l3315,2079,3290,2084,3264,2094,3224,2114,3525,2114,3485,2094,3435,2079,3375,2074xm3224,2084l2758,2084,2758,2109,3224,2109,3224,2084xe" filled="true" fillcolor="#8f001c" stroked="false">
              <v:path arrowok="t"/>
              <v:fill type="solid"/>
            </v:shape>
            <v:shape style="position:absolute;left:2442;top:2133;width:627;height:624" coordorigin="2443,2134" coordsize="627,624" path="m2798,2552l2793,2518,2783,2488,2773,2463,2753,2443,2723,2418,2688,2393,2638,2363,2608,2343,2593,2323,2588,2308,2588,2258,2593,2243,2603,2238,2618,2233,2628,2233,2633,2243,2638,2258,2638,2328,2783,2328,2783,2243,2781,2233,2773,2203,2763,2188,2748,2173,2713,2153,2693,2144,2668,2139,2613,2134,2558,2139,2518,2148,2483,2173,2468,2183,2458,2198,2453,2218,2448,2243,2443,2303,2443,2343,2453,2378,2468,2408,2483,2428,2513,2453,2563,2483,2608,2518,2633,2537,2643,2547,2643,2562,2648,2607,2648,2627,2643,2642,2633,2652,2618,2657,2603,2652,2598,2647,2593,2632,2593,2528,2448,2528,2448,2627,2458,2672,2468,2692,2498,2722,2518,2732,2568,2752,2593,2757,2623,2757,2678,2752,2723,2737,2763,2712,2773,2702,2783,2687,2791,2657,2793,2647,2798,2592,2798,2552m3069,2263l2914,2263,2914,2742,3069,2742,3069,2263e" filled="true" fillcolor="#ffffff" stroked="false">
              <v:path arrowok="t"/>
              <v:fill type="solid"/>
            </v:shape>
            <v:line style="position:absolute" from="2823,2203" to="3164,2203" stroked="true" strokeweight="5.979176pt" strokecolor="#ffffff">
              <v:stroke dashstyle="solid"/>
            </v:line>
            <v:shape style="position:absolute;left:3194;top:2133;width:757;height:624" coordorigin="3194,2134" coordsize="757,624" path="m3560,2393l3555,2313,3555,2263,3547,2233,3545,2228,3525,2193,3500,2168,3465,2148,3425,2139,3400,2136,3400,2263,3400,2617,3395,2642,3390,2652,3375,2657,3365,2652,3355,2642,3355,2622,3350,2577,3350,2298,3355,2263,3360,2243,3365,2238,3375,2233,3390,2238,3395,2243,3400,2263,3400,2136,3375,2134,3330,2139,3290,2148,3254,2168,3224,2198,3209,2228,3199,2263,3194,2318,3194,2572,3199,2627,3209,2662,3229,2692,3254,2722,3290,2742,3330,2752,3375,2757,3425,2752,3465,2742,3500,2722,3525,2692,3545,2662,3546,2657,3555,2622,3555,2572,3560,2498,3560,2393m3951,2263l3949,2248,3946,2228,3936,2203,3921,2183,3901,2168,3871,2153,3831,2148,3821,2148,3821,2268,3821,2373,3816,2388,3801,2398,3786,2403,3771,2398,3771,2248,3796,2248,3811,2258,3821,2268,3821,2148,3776,2144,3615,2144,3615,2742,3771,2742,3771,2503,3816,2503,3861,2498,3896,2488,3926,2473,3941,2448,3951,2413,3951,2403,3951,2263e" filled="true" fillcolor="#ffffff" stroked="false">
              <v:path arrowok="t"/>
              <v:fill type="solid"/>
            </v:shape>
            <w10:wrap type="none"/>
          </v:group>
        </w:pict>
      </w:r>
      <w:r>
        <w:rPr>
          <w:color w:val="808080"/>
          <w:sz w:val="44"/>
        </w:rPr>
        <w:t>Para ello se debe utilizar personal experto </w:t>
      </w:r>
      <w:r>
        <w:rPr>
          <w:color w:val="92246D"/>
          <w:sz w:val="44"/>
        </w:rPr>
        <w:t>en accesibilidad y en la legislación</w:t>
      </w:r>
      <w:r>
        <w:rPr>
          <w:color w:val="92246D"/>
          <w:spacing w:val="-2"/>
          <w:sz w:val="44"/>
        </w:rPr>
        <w:t> </w:t>
      </w:r>
      <w:r>
        <w:rPr>
          <w:color w:val="92246D"/>
          <w:sz w:val="44"/>
        </w:rPr>
        <w:t>aplicable.</w:t>
      </w:r>
    </w:p>
    <w:p>
      <w:pPr>
        <w:spacing w:line="240" w:lineRule="auto" w:before="2"/>
        <w:rPr>
          <w:sz w:val="53"/>
        </w:rPr>
      </w:pPr>
    </w:p>
    <w:p>
      <w:pPr>
        <w:spacing w:line="249" w:lineRule="auto" w:before="0"/>
        <w:ind w:left="5757" w:right="1519" w:firstLine="0"/>
        <w:jc w:val="left"/>
        <w:rPr>
          <w:i/>
          <w:sz w:val="36"/>
        </w:rPr>
      </w:pPr>
      <w:r>
        <w:rPr>
          <w:i/>
          <w:color w:val="92246D"/>
          <w:sz w:val="36"/>
        </w:rPr>
        <w:t>Las deficiencias encontradas en el informe </w:t>
      </w:r>
      <w:r>
        <w:rPr>
          <w:i/>
          <w:color w:val="92246D"/>
          <w:sz w:val="36"/>
        </w:rPr>
        <w:t>de revisión de las cadenas de accesibilidad que sean de obligado cumplimiento por requisitos legales, impiden la certificación por terceros del SGAU</w:t>
      </w:r>
    </w:p>
    <w:p>
      <w:pPr>
        <w:spacing w:line="240" w:lineRule="auto" w:before="0"/>
        <w:rPr>
          <w:i/>
          <w:sz w:val="20"/>
        </w:rPr>
      </w:pPr>
    </w:p>
    <w:p>
      <w:pPr>
        <w:spacing w:line="240" w:lineRule="auto" w:before="0"/>
        <w:rPr>
          <w:i/>
          <w:sz w:val="20"/>
        </w:rPr>
      </w:pPr>
    </w:p>
    <w:p>
      <w:pPr>
        <w:spacing w:line="233" w:lineRule="exact" w:before="224"/>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18</w:t>
      </w:r>
    </w:p>
    <w:p>
      <w:pPr>
        <w:spacing w:after="0" w:line="331" w:lineRule="exact"/>
        <w:jc w:val="left"/>
        <w:rPr>
          <w:sz w:val="28"/>
        </w:rPr>
        <w:sectPr>
          <w:pgSz w:w="14400" w:h="10800" w:orient="landscape"/>
          <w:pgMar w:top="100" w:bottom="0" w:left="0" w:right="0"/>
        </w:sectPr>
      </w:pPr>
    </w:p>
    <w:p>
      <w:pPr>
        <w:pStyle w:val="Heading3"/>
        <w:spacing w:line="249" w:lineRule="auto"/>
        <w:ind w:right="2170"/>
      </w:pPr>
      <w:r>
        <w:rPr/>
        <w:pict>
          <v:group style="position:absolute;margin-left:0pt;margin-top:-4.988284pt;width:698.3pt;height:461.9pt;mso-position-horizontal-relative:page;mso-position-vertical-relative:paragraph;z-index:-91024" coordorigin="0,-100" coordsize="13966,9238">
            <v:shape style="position:absolute;left:0;top:-100;width:1743;height:1071" type="#_x0000_t75" stroked="false">
              <v:imagedata r:id="rId17" o:title=""/>
            </v:shape>
            <v:shape style="position:absolute;left:1104;top:-100;width:2237;height:1071" type="#_x0000_t75" stroked="false">
              <v:imagedata r:id="rId18" o:title=""/>
            </v:shape>
            <v:shape style="position:absolute;left:2702;top:-100;width:800;height:1071" type="#_x0000_t75" stroked="false">
              <v:imagedata r:id="rId19" o:title=""/>
            </v:shape>
            <v:shape style="position:absolute;left:2863;top:-100;width:3152;height:1071" type="#_x0000_t75" stroked="false">
              <v:imagedata r:id="rId20" o:title=""/>
            </v:shape>
            <v:shape style="position:absolute;left:5376;top:-100;width:7304;height:1071" type="#_x0000_t75" stroked="false">
              <v:imagedata r:id="rId21" o:title=""/>
            </v:shape>
            <v:shape style="position:absolute;left:0;top:476;width:1128;height:1071" type="#_x0000_t75" stroked="false">
              <v:imagedata r:id="rId22" o:title=""/>
            </v:shape>
            <v:shape style="position:absolute;left:489;top:476;width:5141;height:1071" type="#_x0000_t75" stroked="false">
              <v:imagedata r:id="rId23" o:title=""/>
            </v:shape>
            <v:shape style="position:absolute;left:4992;top:476;width:2343;height:1071" type="#_x0000_t75" stroked="false">
              <v:imagedata r:id="rId24" o:title=""/>
            </v:shape>
            <v:shape style="position:absolute;left:6696;top:476;width:773;height:1071" type="#_x0000_t75" stroked="false">
              <v:imagedata r:id="rId12" o:title=""/>
            </v:shape>
            <v:shape style="position:absolute;left:6134;top:1052;width:773;height:1071" type="#_x0000_t75" stroked="false">
              <v:imagedata r:id="rId12" o:title=""/>
            </v:shape>
            <v:shape style="position:absolute;left:662;top:2218;width:2758;height:1613" type="#_x0000_t75" stroked="false">
              <v:imagedata r:id="rId42" o:title=""/>
            </v:shape>
            <v:shape style="position:absolute;left:712;top:2369;width:2734;height:1395" type="#_x0000_t75" stroked="false">
              <v:imagedata r:id="rId43" o:title=""/>
            </v:shape>
            <v:shape style="position:absolute;left:736;top:2262;width:2609;height:1463" type="#_x0000_t75" stroked="false">
              <v:imagedata r:id="rId44" o:title=""/>
            </v:shape>
            <v:shape style="position:absolute;left:717;top:4277;width:2645;height:1594" type="#_x0000_t75" stroked="false">
              <v:imagedata r:id="rId45" o:title=""/>
            </v:shape>
            <v:shape style="position:absolute;left:746;top:4251;width:2744;height:1731" type="#_x0000_t75" stroked="false">
              <v:imagedata r:id="rId46" o:title=""/>
            </v:shape>
            <v:shape style="position:absolute;left:792;top:4320;width:2495;height:1446" type="#_x0000_t75" stroked="false">
              <v:imagedata r:id="rId47" o:title=""/>
            </v:shape>
            <v:rect style="position:absolute;left:792;top:4320;width:2495;height:1446" filled="false" stroked="true" strokeweight=".75pt" strokecolor="#292988">
              <v:stroke dashstyle="solid"/>
            </v:rect>
            <v:shape style="position:absolute;left:1795;top:3689;width:490;height:908" type="#_x0000_t75" stroked="false">
              <v:imagedata r:id="rId48" o:title=""/>
            </v:shape>
            <v:shape style="position:absolute;left:1947;top:3725;width:186;height:596" coordorigin="1948,3725" coordsize="186,596" path="m1970,4138l1960,4144,1951,4149,1948,4161,1953,4171,2040,4321,2063,4281,2020,4281,2020,4207,1988,4151,1982,4141,1970,4138xm2020,4207l2020,4281,2060,4281,2060,4271,2023,4271,2040,4241,2020,4207xm2111,4138l2099,4141,2093,4151,2060,4207,2060,4281,2063,4281,2133,4161,2130,4149,2111,4138xm2040,4241l2023,4271,2058,4271,2040,4241xm2060,4207l2040,4241,2058,4271,2060,4271,2060,4207xm2060,3725l2020,3725,2020,4207,2040,4241,2060,4207,2060,3725xe" filled="true" fillcolor="#333399" stroked="false">
              <v:path arrowok="t"/>
              <v:fill type="solid"/>
            </v:shape>
            <v:shape style="position:absolute;left:93;top:6404;width:3893;height:2360" type="#_x0000_t75" stroked="false">
              <v:imagedata r:id="rId49" o:title=""/>
            </v:shape>
            <v:shape style="position:absolute;left:1173;top:7011;width:1798;height:1215" type="#_x0000_t75" stroked="false">
              <v:imagedata r:id="rId50" o:title=""/>
            </v:shape>
            <v:shape style="position:absolute;left:169;top:6446;width:3743;height:2212" type="#_x0000_t75" stroked="false">
              <v:imagedata r:id="rId51" o:title=""/>
            </v:shape>
            <v:shape style="position:absolute;left:169;top:6446;width:3743;height:2212" coordorigin="169,6447" coordsize="3743,2212" path="m169,7552l2040,6447,3911,7552,2040,8658,169,7552xe" filled="false" stroked="true" strokeweight=".75pt" strokecolor="#292988">
              <v:path arrowok="t"/>
              <v:stroke dashstyle="solid"/>
            </v:shape>
            <v:shape style="position:absolute;left:1795;top:5729;width:490;height:994" type="#_x0000_t75" stroked="false">
              <v:imagedata r:id="rId52" o:title=""/>
            </v:shape>
            <v:shape style="position:absolute;left:1947;top:5766;width:186;height:681" coordorigin="1948,5766" coordsize="186,681" path="m1970,6264l1960,6270,1951,6275,1948,6288,1953,6297,2040,6447,2063,6407,2020,6407,2020,6333,1988,6277,1982,6268,1970,6264xm2020,6333l2020,6407,2060,6407,2060,6397,2023,6397,2040,6368,2020,6333xm2111,6264l2099,6268,2060,6333,2060,6407,2063,6407,2128,6297,2133,6288,2130,6275,2120,6270,2111,6264xm2040,6368l2023,6397,2058,6397,2040,6368xm2060,6333l2040,6368,2058,6397,2060,6397,2060,6333xm2060,5766l2020,5766,2020,6333,2040,6368,2060,6333,2060,5766xe" filled="true" fillcolor="#333399" stroked="false">
              <v:path arrowok="t"/>
              <v:fill type="solid"/>
            </v:shape>
            <v:shape style="position:absolute;left:5990;top:6785;width:2986;height:1596" type="#_x0000_t75" stroked="false">
              <v:imagedata r:id="rId53" o:title=""/>
            </v:shape>
            <v:shape style="position:absolute;left:6002;top:6929;width:3039;height:1395" type="#_x0000_t75" stroked="false">
              <v:imagedata r:id="rId54" o:title=""/>
            </v:shape>
            <v:shape style="position:absolute;left:6066;top:6829;width:2835;height:1446" type="#_x0000_t75" stroked="false">
              <v:imagedata r:id="rId55" o:title=""/>
            </v:shape>
            <v:rect style="position:absolute;left:6066;top:6829;width:2835;height:1446" filled="false" stroked="true" strokeweight=".75pt" strokecolor="#292988">
              <v:stroke dashstyle="solid"/>
            </v:rect>
            <v:shape style="position:absolute;left:1953;top:8062;width:5775;height:1076" type="#_x0000_t75" stroked="false">
              <v:imagedata r:id="rId56" o:title=""/>
            </v:shape>
            <v:shape style="position:absolute;left:2020;top:8275;width:5556;height:763" coordorigin="2020,8275" coordsize="5556,763" path="m2060,8658l2020,8658,2020,9029,2029,9038,7495,9038,7503,9029,7503,9018,2060,9018,2040,8998,2060,8998,2060,8658xm2060,8998l2040,8998,2060,9018,2060,8998xm7463,8998l2060,8998,2060,9018,7463,9018,7463,8998xm7483,8355l7464,8389,7463,9018,7483,8998,7503,8998,7503,8389,7483,8355xm7503,8998l7483,8998,7463,9018,7503,9018,7503,8998xm7483,8275l7391,8434,7394,8447,7413,8458,7425,8455,7463,8389,7463,8315,7507,8315,7483,8275xm7507,8315l7503,8315,7504,8389,7542,8455,7554,8458,7573,8447,7576,8434,7507,8315xm7503,8315l7463,8315,7463,8389,7483,8355,7466,8325,7503,8325,7503,8315xm7503,8325l7501,8325,7483,8355,7503,8389,7503,8325xm7501,8325l7466,8325,7483,8355,7501,8325xe" filled="true" fillcolor="#333399" stroked="false">
              <v:path arrowok="t"/>
              <v:fill type="solid"/>
            </v:shape>
            <v:rect style="position:absolute;left:6179;top:4405;width:2495;height:1446" filled="true" fillcolor="#2c2c89" stroked="false">
              <v:fill type="solid"/>
            </v:rect>
            <v:rect style="position:absolute;left:6179;top:4405;width:2495;height:1446" filled="false" stroked="true" strokeweight="2pt" strokecolor="#1e1e63">
              <v:stroke dashstyle="solid"/>
            </v:rect>
            <v:shape style="position:absolute;left:3844;top:4913;width:2580;height:2758" type="#_x0000_t75" stroked="false">
              <v:imagedata r:id="rId57" o:title=""/>
            </v:shape>
            <v:shape style="position:absolute;left:3911;top:5035;width:2269;height:2537" coordorigin="3911,5036" coordsize="2269,2537" path="m5505,7532l3911,7532,3911,7572,5536,7572,5545,7563,5545,7552,5505,7552,5505,7532xm6066,5109l5514,5109,5505,5117,5505,7552,5525,7532,5545,7532,5545,5149,5525,5149,5545,5129,6100,5129,6100,5129,6066,5109xm5545,7532l5525,7532,5505,7552,5545,7552,5545,7532xm6100,5129l6000,5187,5997,5199,6008,5218,6020,5221,6030,5216,6145,5149,6140,5149,6140,5146,6130,5146,6100,5129xm5545,5129l5525,5149,5545,5149,5545,5129xm6100,5129l5545,5129,5545,5149,6066,5149,6100,5129xm6145,5109l6140,5109,6140,5149,6145,5149,6180,5129,6145,5109xm6130,5111l6100,5129,6130,5146,6130,5111xm6140,5111l6130,5111,6130,5146,6140,5146,6140,5111xm6020,5036l6008,5039,6003,5048,5997,5058,6000,5070,6100,5129,6130,5111,6140,5111,6140,5109,6145,5109,6030,5041,6020,5036xe" filled="true" fillcolor="#333399" stroked="false">
              <v:path arrowok="t"/>
              <v:fill type="solid"/>
            </v:shape>
            <v:shape style="position:absolute;left:9960;top:3795;width:4006;height:2645" type="#_x0000_t75" stroked="false">
              <v:imagedata r:id="rId58" o:title=""/>
            </v:shape>
            <v:shape style="position:absolute;left:10956;top:4400;width:2012;height:1503" type="#_x0000_t75" stroked="false">
              <v:imagedata r:id="rId59" o:title=""/>
            </v:shape>
            <v:shape style="position:absolute;left:10035;top:3838;width:3856;height:2495" type="#_x0000_t75" stroked="false">
              <v:imagedata r:id="rId60" o:title=""/>
            </v:shape>
            <v:shape style="position:absolute;left:10035;top:3838;width:3856;height:2495" coordorigin="10035,3839" coordsize="3856,2495" path="m10035,5086l11963,3839,13891,5086,11963,6333,10035,5086xe" filled="false" stroked="true" strokeweight=".75pt" strokecolor="#292988">
              <v:path arrowok="t"/>
              <v:stroke dashstyle="solid"/>
            </v:shape>
            <v:shape style="position:absolute;left:8834;top:6118;width:3375;height:1553" type="#_x0000_t75" stroked="false">
              <v:imagedata r:id="rId61" o:title=""/>
            </v:shape>
            <v:shape style="position:absolute;left:8901;top:6333;width:3155;height:1240" coordorigin="8901,6333" coordsize="3155,1240" path="m11943,7532l8901,7532,8901,7572,11974,7572,11983,7563,11983,7552,11943,7552,11943,7532xm11963,6413l11943,6447,11943,7552,11963,7532,11983,7532,11983,6447,11963,6413xm11983,7532l11963,7532,11943,7552,11983,7552,11983,7532xm11963,6333l11875,6483,11870,6492,11873,6505,11883,6510,11892,6516,11904,6513,11943,6447,11943,6373,11986,6373,11963,6333xm11986,6373l11983,6373,11983,6447,12021,6513,12033,6516,12052,6505,12056,6492,12050,6483,11986,6373xm11983,6383l11980,6383,11963,6413,11983,6447,11983,6383xm11983,6373l11943,6373,11943,6447,11963,6413,11945,6383,11983,6383,11983,6373xm11980,6383l11945,6383,11963,6413,11980,6383xe" filled="true" fillcolor="#333399" stroked="false">
              <v:path arrowok="t"/>
              <v:fill type="solid"/>
            </v:shape>
            <v:shape style="position:absolute;left:8428;top:4913;width:1673;height:492" type="#_x0000_t75" stroked="false">
              <v:imagedata r:id="rId62" o:title=""/>
            </v:shape>
            <v:shape style="position:absolute;left:8674;top:5030;width:1362;height:186" coordorigin="8674,5031" coordsize="1362,186" path="m8830,5031l8674,5129,8826,5211,8836,5216,8848,5213,8853,5203,8859,5193,8855,5181,8845,5176,8792,5147,8714,5147,8713,5107,8787,5105,8842,5071,8851,5065,8854,5052,8848,5043,8843,5034,8830,5031xm8787,5105l8713,5107,8714,5147,8788,5145,8787,5144,8724,5144,8723,5110,8779,5110,8787,5105xm8788,5145l8714,5147,8792,5147,8788,5145xm10034,5066l8787,5105,8753,5126,8788,5145,10036,5106,10034,5066xm8723,5110l8724,5144,8753,5126,8723,5110xm8753,5126l8724,5144,8787,5144,8753,5126xm8779,5110l8723,5110,8753,5126,8779,5110xe" filled="true" fillcolor="#333399" stroked="false">
              <v:path arrowok="t"/>
              <v:fill type="solid"/>
            </v:shape>
            <v:rect style="position:absolute;left:6179;top:1939;width:2495;height:1446" filled="true" fillcolor="#ff0000" stroked="false">
              <v:fill type="solid"/>
            </v:rect>
            <v:shape style="position:absolute;left:8428;top:2449;width:3622;height:1488" type="#_x0000_t75" stroked="false">
              <v:imagedata r:id="rId63" o:title=""/>
            </v:shape>
            <v:shape style="position:absolute;left:8674;top:2569;width:3309;height:1270" coordorigin="8674,2569" coordsize="3309,1270" path="m11943,2662l11943,3839,11983,3839,11983,2682,11963,2682,11943,2662xm8833,2569l8824,2575,8674,2662,8824,2749,8833,2755,8845,2752,8857,2733,8853,2720,8788,2682,8714,2682,8714,2642,8788,2642,8853,2604,8857,2592,8845,2572,8833,2569xm8788,2642l8714,2642,8714,2682,8788,2682,8783,2679,8724,2679,8724,2645,8783,2645,8788,2642xm11974,2642l8788,2642,8753,2662,8788,2682,11943,2682,11943,2662,11983,2662,11983,2651,11974,2642xm11983,2662l11943,2662,11963,2682,11983,2682,11983,2662xm8724,2645l8724,2679,8753,2662,8724,2645xm8753,2662l8724,2679,8783,2679,8753,2662xm8783,2645l8724,2645,8753,2662,8783,2645xe" filled="true" fillcolor="#333399" stroked="false">
              <v:path arrowok="t"/>
              <v:fill type="solid"/>
            </v:shape>
            <v:shape style="position:absolute;left:3571;top:4476;width:1588;height:1162" coordorigin="3571,4476" coordsize="1588,1162" path="m5159,4476l3571,4476,3571,5575,3663,5597,3747,5614,3825,5626,3898,5634,3965,5638,4028,5638,4086,5634,4194,5620,4293,5596,4389,5566,4536,5517,4589,5500,4702,5469,4765,5456,4832,5444,4905,5434,4983,5426,5067,5422,5159,5420,5159,4476xe" filled="true" fillcolor="#000000" stroked="false">
              <v:path arrowok="t"/>
              <v:fill type="solid"/>
            </v:shape>
            <v:shape style="position:absolute;left:3571;top:4476;width:1588;height:1162" coordorigin="3571,4476" coordsize="1588,1162" path="m3571,4476l5159,4476,5159,5420,5067,5422,4983,5426,4905,5434,4832,5444,4765,5456,4702,5469,4644,5484,4536,5517,4437,5550,4389,5566,4293,5596,4194,5620,4086,5634,4028,5638,3965,5638,3898,5634,3825,5626,3747,5614,3663,5597,3571,5575,3571,4476xe" filled="false" stroked="true" strokeweight="2pt" strokecolor="#000000">
              <v:path arrowok="t"/>
              <v:stroke dashstyle="solid"/>
            </v:shape>
            <v:shape style="position:absolute;left:9453;top:7098;width:1602;height:1162" coordorigin="9454,7099" coordsize="1602,1162" path="m11056,7099l9454,7099,9454,8198,9546,8219,9631,8236,9710,8248,9783,8256,9851,8260,9914,8260,9973,8257,10082,8242,10182,8218,10279,8189,10427,8139,10480,8123,10595,8092,10658,8078,10726,8066,10799,8056,10878,8049,10963,8044,11056,8042,11056,7099xe" filled="true" fillcolor="#000000" stroked="false">
              <v:path arrowok="t"/>
              <v:fill type="solid"/>
            </v:shape>
            <v:shape style="position:absolute;left:9453;top:7098;width:1602;height:1162" coordorigin="9454,7099" coordsize="1602,1162" path="m9454,7099l11056,7099,11056,8042,10963,8044,10878,8049,10799,8056,10726,8066,10658,8078,10595,8092,10536,8107,10427,8139,10327,8173,10279,8189,10182,8218,10082,8242,9973,8257,9914,8260,9851,8260,9783,8256,9710,8248,9631,8236,9546,8219,9454,8198,9454,7099xe" filled="false" stroked="true" strokeweight="2pt" strokecolor="#000000">
              <v:path arrowok="t"/>
              <v:stroke dashstyle="solid"/>
            </v:shape>
            <w10:wrap type="none"/>
          </v:group>
        </w:pict>
      </w:r>
      <w:r>
        <w:rPr>
          <w:color w:val="92246D"/>
        </w:rPr>
        <w:t>UNE 170001-1 Criterios para facilitar la accesibilidad al entorno Requisitos DALCO</w:t>
      </w:r>
    </w:p>
    <w:p>
      <w:pPr>
        <w:spacing w:line="240" w:lineRule="auto" w:before="0"/>
        <w:rPr>
          <w:b/>
          <w:sz w:val="30"/>
        </w:rPr>
      </w:pPr>
    </w:p>
    <w:p>
      <w:pPr>
        <w:spacing w:line="240" w:lineRule="auto" w:before="0"/>
        <w:rPr>
          <w:b/>
          <w:sz w:val="30"/>
        </w:rPr>
      </w:pPr>
    </w:p>
    <w:p>
      <w:pPr>
        <w:spacing w:line="240" w:lineRule="auto" w:before="5"/>
        <w:rPr>
          <w:b/>
          <w:sz w:val="37"/>
        </w:rPr>
      </w:pPr>
    </w:p>
    <w:p>
      <w:pPr>
        <w:spacing w:before="0"/>
        <w:ind w:left="0" w:right="3967" w:firstLine="0"/>
        <w:jc w:val="right"/>
        <w:rPr>
          <w:sz w:val="28"/>
        </w:rPr>
      </w:pPr>
      <w:r>
        <w:rPr/>
        <w:pict>
          <v:shape style="position:absolute;margin-left:308.970001pt;margin-top:-20.22917pt;width:124.75pt;height:72.3pt;mso-position-horizontal-relative:page;mso-position-vertical-relative:paragraph;z-index:3784" type="#_x0000_t202" filled="false" stroked="true" strokeweight="2pt" strokecolor="#1e1e63">
            <v:textbox inset="0,0,0,0">
              <w:txbxContent>
                <w:p>
                  <w:pPr>
                    <w:spacing w:before="376"/>
                    <w:ind w:left="278" w:right="278" w:firstLine="0"/>
                    <w:jc w:val="center"/>
                    <w:rPr>
                      <w:b/>
                      <w:sz w:val="28"/>
                    </w:rPr>
                  </w:pPr>
                  <w:r>
                    <w:rPr>
                      <w:b/>
                      <w:color w:val="FFFFFF"/>
                      <w:sz w:val="28"/>
                    </w:rPr>
                    <w:t>PROCESO NO</w:t>
                  </w:r>
                </w:p>
                <w:p>
                  <w:pPr>
                    <w:spacing w:before="14"/>
                    <w:ind w:left="278" w:right="275" w:firstLine="0"/>
                    <w:jc w:val="center"/>
                    <w:rPr>
                      <w:b/>
                      <w:sz w:val="28"/>
                    </w:rPr>
                  </w:pPr>
                  <w:r>
                    <w:rPr>
                      <w:b/>
                      <w:color w:val="FFFFFF"/>
                      <w:sz w:val="28"/>
                    </w:rPr>
                    <w:t>ACCESIBLE</w:t>
                  </w:r>
                </w:p>
              </w:txbxContent>
            </v:textbox>
            <v:stroke dashstyle="solid"/>
            <w10:wrap type="none"/>
          </v:shape>
        </w:pict>
      </w:r>
      <w:r>
        <w:rPr/>
        <w:pict>
          <v:shape style="position:absolute;margin-left:36.813999pt;margin-top:-4.06017pt;width:130.4500pt;height:73.150pt;mso-position-horizontal-relative:page;mso-position-vertical-relative:paragraph;z-index:3808" type="#_x0000_t202" filled="false" stroked="true" strokeweight=".75pt" strokecolor="#292988">
            <v:textbox inset="0,0,0,0">
              <w:txbxContent>
                <w:p>
                  <w:pPr>
                    <w:spacing w:line="249" w:lineRule="auto" w:before="229"/>
                    <w:ind w:left="203" w:right="199" w:hanging="2"/>
                    <w:jc w:val="center"/>
                    <w:rPr>
                      <w:b/>
                      <w:sz w:val="28"/>
                    </w:rPr>
                  </w:pPr>
                  <w:r>
                    <w:rPr>
                      <w:b/>
                      <w:sz w:val="28"/>
                    </w:rPr>
                    <w:t>DEFINICIÓN DE CADENAS DE ACCESIBILIDAD</w:t>
                  </w:r>
                </w:p>
              </w:txbxContent>
            </v:textbox>
            <v:stroke dashstyle="solid"/>
            <w10:wrap type="none"/>
          </v:shape>
        </w:pict>
      </w:r>
      <w:r>
        <w:rPr>
          <w:sz w:val="28"/>
        </w:rPr>
        <w:t>NO</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1"/>
        </w:rPr>
      </w:pPr>
    </w:p>
    <w:p>
      <w:pPr>
        <w:spacing w:after="0" w:line="240" w:lineRule="auto"/>
        <w:rPr>
          <w:sz w:val="21"/>
        </w:rPr>
        <w:sectPr>
          <w:pgSz w:w="14400" w:h="10800" w:orient="landscape"/>
          <w:pgMar w:top="200" w:bottom="0" w:left="0" w:right="0"/>
        </w:sectPr>
      </w:pPr>
    </w:p>
    <w:p>
      <w:pPr>
        <w:spacing w:line="249" w:lineRule="auto" w:before="93"/>
        <w:ind w:left="981" w:right="0" w:firstLine="3"/>
        <w:jc w:val="center"/>
        <w:rPr>
          <w:sz w:val="28"/>
        </w:rPr>
      </w:pPr>
      <w:r>
        <w:rPr>
          <w:sz w:val="28"/>
        </w:rPr>
        <w:t>REVISIÓN CRITERIOS DALCO DE LAS CA</w:t>
      </w:r>
    </w:p>
    <w:p>
      <w:pPr>
        <w:spacing w:line="240" w:lineRule="auto" w:before="1"/>
        <w:rPr>
          <w:sz w:val="33"/>
        </w:rPr>
      </w:pPr>
      <w:r>
        <w:rPr/>
        <w:br w:type="column"/>
      </w:r>
      <w:r>
        <w:rPr>
          <w:sz w:val="33"/>
        </w:rPr>
      </w:r>
    </w:p>
    <w:p>
      <w:pPr>
        <w:spacing w:line="249" w:lineRule="auto" w:before="0"/>
        <w:ind w:left="653" w:right="-17" w:firstLine="21"/>
        <w:jc w:val="left"/>
        <w:rPr>
          <w:b/>
          <w:sz w:val="24"/>
        </w:rPr>
      </w:pPr>
      <w:r>
        <w:rPr>
          <w:b/>
          <w:color w:val="FFFFFF"/>
          <w:sz w:val="24"/>
        </w:rPr>
        <w:t>INFORME REVISIÓN</w:t>
      </w:r>
    </w:p>
    <w:p>
      <w:pPr>
        <w:spacing w:line="240" w:lineRule="auto" w:before="2"/>
        <w:rPr>
          <w:b/>
          <w:sz w:val="34"/>
        </w:rPr>
      </w:pPr>
      <w:r>
        <w:rPr/>
        <w:br w:type="column"/>
      </w:r>
      <w:r>
        <w:rPr>
          <w:b/>
          <w:sz w:val="34"/>
        </w:rPr>
      </w:r>
    </w:p>
    <w:p>
      <w:pPr>
        <w:tabs>
          <w:tab w:pos="3631" w:val="left" w:leader="none"/>
        </w:tabs>
        <w:spacing w:before="1"/>
        <w:ind w:left="1084" w:right="0" w:firstLine="0"/>
        <w:jc w:val="left"/>
        <w:rPr>
          <w:sz w:val="28"/>
        </w:rPr>
      </w:pPr>
      <w:r>
        <w:rPr>
          <w:b/>
          <w:color w:val="FFFFFF"/>
          <w:sz w:val="28"/>
        </w:rPr>
        <w:t>PROCESO</w:t>
        <w:tab/>
      </w:r>
      <w:r>
        <w:rPr>
          <w:position w:val="12"/>
          <w:sz w:val="28"/>
        </w:rPr>
        <w:t>SI</w:t>
      </w:r>
    </w:p>
    <w:p>
      <w:pPr>
        <w:spacing w:before="14"/>
        <w:ind w:left="981" w:right="0" w:firstLine="0"/>
        <w:jc w:val="left"/>
        <w:rPr>
          <w:b/>
          <w:sz w:val="28"/>
        </w:rPr>
      </w:pPr>
      <w:r>
        <w:rPr>
          <w:b/>
          <w:color w:val="FFFFFF"/>
          <w:sz w:val="28"/>
        </w:rPr>
        <w:t>ACCESIBLE</w:t>
      </w:r>
    </w:p>
    <w:p>
      <w:pPr>
        <w:spacing w:line="249" w:lineRule="auto" w:before="230"/>
        <w:ind w:left="981" w:right="1640" w:firstLine="0"/>
        <w:jc w:val="center"/>
        <w:rPr>
          <w:sz w:val="24"/>
        </w:rPr>
      </w:pPr>
      <w:r>
        <w:rPr/>
        <w:br w:type="column"/>
      </w:r>
      <w:r>
        <w:rPr>
          <w:sz w:val="24"/>
        </w:rPr>
        <w:t>SOLUCIONAD</w:t>
      </w:r>
      <w:r>
        <w:rPr>
          <w:w w:val="99"/>
          <w:sz w:val="24"/>
        </w:rPr>
        <w:t> </w:t>
      </w:r>
      <w:r>
        <w:rPr>
          <w:sz w:val="24"/>
        </w:rPr>
        <w:t>O LA NO CONFORMID AD</w:t>
      </w:r>
    </w:p>
    <w:p>
      <w:pPr>
        <w:spacing w:after="0" w:line="249" w:lineRule="auto"/>
        <w:jc w:val="center"/>
        <w:rPr>
          <w:sz w:val="24"/>
        </w:rPr>
        <w:sectPr>
          <w:type w:val="continuous"/>
          <w:pgSz w:w="14400" w:h="10800" w:orient="landscape"/>
          <w:pgMar w:top="1000" w:bottom="280" w:left="0" w:right="0"/>
          <w:cols w:num="4" w:equalWidth="0">
            <w:col w:w="3098" w:space="40"/>
            <w:col w:w="1803" w:space="701"/>
            <w:col w:w="3898" w:space="649"/>
            <w:col w:w="4211"/>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8"/>
        </w:rPr>
      </w:pPr>
    </w:p>
    <w:p>
      <w:pPr>
        <w:spacing w:after="0" w:line="240" w:lineRule="auto"/>
        <w:rPr>
          <w:sz w:val="28"/>
        </w:rPr>
        <w:sectPr>
          <w:type w:val="continuous"/>
          <w:pgSz w:w="14400" w:h="10800" w:orient="landscape"/>
          <w:pgMar w:top="1000" w:bottom="280" w:left="0" w:right="0"/>
        </w:sectPr>
      </w:pPr>
    </w:p>
    <w:p>
      <w:pPr>
        <w:spacing w:line="249" w:lineRule="auto" w:before="163"/>
        <w:ind w:left="1385" w:right="0" w:firstLine="0"/>
        <w:jc w:val="center"/>
        <w:rPr>
          <w:sz w:val="24"/>
        </w:rPr>
      </w:pPr>
      <w:r>
        <w:rPr>
          <w:sz w:val="24"/>
        </w:rPr>
        <w:t>CUMPPLE CRITERIOS DALCO</w:t>
      </w:r>
    </w:p>
    <w:p>
      <w:pPr>
        <w:tabs>
          <w:tab w:pos="3851" w:val="left" w:leader="none"/>
        </w:tabs>
        <w:spacing w:line="389" w:lineRule="exact" w:before="92"/>
        <w:ind w:left="1385" w:right="0" w:firstLine="0"/>
        <w:jc w:val="left"/>
        <w:rPr>
          <w:sz w:val="28"/>
        </w:rPr>
      </w:pPr>
      <w:r>
        <w:rPr/>
        <w:br w:type="column"/>
      </w:r>
      <w:r>
        <w:rPr>
          <w:position w:val="-11"/>
          <w:sz w:val="28"/>
        </w:rPr>
        <w:t>SI</w:t>
        <w:tab/>
      </w:r>
      <w:r>
        <w:rPr>
          <w:sz w:val="28"/>
        </w:rPr>
        <w:t>PLAN</w:t>
      </w:r>
    </w:p>
    <w:p>
      <w:pPr>
        <w:spacing w:line="269" w:lineRule="exact" w:before="0"/>
        <w:ind w:left="0" w:right="1032" w:firstLine="0"/>
        <w:jc w:val="right"/>
        <w:rPr>
          <w:sz w:val="28"/>
        </w:rPr>
      </w:pPr>
      <w:r>
        <w:rPr>
          <w:sz w:val="28"/>
        </w:rPr>
        <w:t>NO</w:t>
      </w:r>
    </w:p>
    <w:p>
      <w:pPr>
        <w:spacing w:before="14"/>
        <w:ind w:left="2972" w:right="0" w:firstLine="0"/>
        <w:jc w:val="center"/>
        <w:rPr>
          <w:sz w:val="28"/>
        </w:rPr>
      </w:pPr>
      <w:r>
        <w:rPr>
          <w:sz w:val="28"/>
        </w:rPr>
        <w:t>CONFORMIDADES</w:t>
      </w:r>
    </w:p>
    <w:p>
      <w:pPr>
        <w:spacing w:line="240" w:lineRule="auto" w:before="3"/>
        <w:rPr>
          <w:sz w:val="28"/>
        </w:rPr>
      </w:pPr>
      <w:r>
        <w:rPr/>
        <w:br w:type="column"/>
      </w:r>
      <w:r>
        <w:rPr>
          <w:sz w:val="28"/>
        </w:rPr>
      </w:r>
    </w:p>
    <w:p>
      <w:pPr>
        <w:spacing w:line="249" w:lineRule="auto" w:before="0"/>
        <w:ind w:left="894" w:right="3499" w:hanging="34"/>
        <w:jc w:val="left"/>
        <w:rPr>
          <w:b/>
          <w:sz w:val="24"/>
        </w:rPr>
      </w:pPr>
      <w:r>
        <w:rPr>
          <w:b/>
          <w:color w:val="FFFFFF"/>
          <w:sz w:val="24"/>
        </w:rPr>
        <w:t>REGISTRO DEL PLAN</w:t>
      </w:r>
    </w:p>
    <w:p>
      <w:pPr>
        <w:spacing w:after="0" w:line="249" w:lineRule="auto"/>
        <w:jc w:val="left"/>
        <w:rPr>
          <w:sz w:val="24"/>
        </w:rPr>
        <w:sectPr>
          <w:type w:val="continuous"/>
          <w:pgSz w:w="14400" w:h="10800" w:orient="landscape"/>
          <w:pgMar w:top="1000" w:bottom="280" w:left="0" w:right="0"/>
          <w:cols w:num="3" w:equalWidth="0">
            <w:col w:w="2695" w:space="571"/>
            <w:col w:w="5462" w:space="39"/>
            <w:col w:w="5633"/>
          </w:cols>
        </w:sectPr>
      </w:pPr>
    </w:p>
    <w:p>
      <w:pPr>
        <w:spacing w:line="240" w:lineRule="auto" w:before="0"/>
        <w:rPr>
          <w:b/>
          <w:sz w:val="20"/>
        </w:rPr>
      </w:pPr>
      <w:r>
        <w:rPr/>
        <w:drawing>
          <wp:anchor distT="0" distB="0" distL="0" distR="0" allowOverlap="1" layoutInCell="1" locked="0" behindDoc="1" simplePos="0" relativeHeight="268344407">
            <wp:simplePos x="0" y="0"/>
            <wp:positionH relativeFrom="page">
              <wp:posOffset>0</wp:posOffset>
            </wp:positionH>
            <wp:positionV relativeFrom="page">
              <wp:posOffset>0</wp:posOffset>
            </wp:positionV>
            <wp:extent cx="9144000" cy="6857997"/>
            <wp:effectExtent l="0" t="0" r="0" b="0"/>
            <wp:wrapNone/>
            <wp:docPr id="45" name="image2.jpeg" descr=""/>
            <wp:cNvGraphicFramePr>
              <a:graphicFrameLocks noChangeAspect="1"/>
            </wp:cNvGraphicFramePr>
            <a:graphic>
              <a:graphicData uri="http://schemas.openxmlformats.org/drawingml/2006/picture">
                <pic:pic>
                  <pic:nvPicPr>
                    <pic:cNvPr id="46"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before="266"/>
        <w:ind w:left="1819" w:right="6095" w:firstLine="0"/>
        <w:jc w:val="center"/>
        <w:rPr>
          <w:sz w:val="28"/>
        </w:rPr>
      </w:pPr>
      <w:r>
        <w:rPr>
          <w:sz w:val="28"/>
        </w:rPr>
        <w:t>NO</w:t>
      </w:r>
    </w:p>
    <w:p>
      <w:pPr>
        <w:spacing w:line="240" w:lineRule="auto" w:before="0"/>
        <w:rPr>
          <w:sz w:val="20"/>
        </w:rPr>
      </w:pPr>
    </w:p>
    <w:p>
      <w:pPr>
        <w:spacing w:line="240" w:lineRule="auto" w:before="0"/>
        <w:rPr>
          <w:sz w:val="20"/>
        </w:rPr>
      </w:pPr>
    </w:p>
    <w:p>
      <w:pPr>
        <w:spacing w:line="240" w:lineRule="auto" w:before="5"/>
        <w:rPr>
          <w:sz w:val="25"/>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19</w:t>
      </w:r>
    </w:p>
    <w:p>
      <w:pPr>
        <w:spacing w:after="0" w:line="331" w:lineRule="exact"/>
        <w:jc w:val="left"/>
        <w:rPr>
          <w:sz w:val="28"/>
        </w:rPr>
        <w:sectPr>
          <w:type w:val="continuous"/>
          <w:pgSz w:w="14400" w:h="10800" w:orient="landscape"/>
          <w:pgMar w:top="1000" w:bottom="280" w:left="0" w:right="0"/>
        </w:sectPr>
      </w:pPr>
    </w:p>
    <w:p>
      <w:pPr>
        <w:pStyle w:val="Heading3"/>
        <w:spacing w:line="249" w:lineRule="auto"/>
        <w:ind w:right="2170"/>
      </w:pPr>
      <w:r>
        <w:rPr/>
        <w:drawing>
          <wp:anchor distT="0" distB="0" distL="0" distR="0" allowOverlap="1" layoutInCell="1" locked="0" behindDoc="1" simplePos="0" relativeHeight="268344503">
            <wp:simplePos x="0" y="0"/>
            <wp:positionH relativeFrom="page">
              <wp:posOffset>0</wp:posOffset>
            </wp:positionH>
            <wp:positionV relativeFrom="page">
              <wp:posOffset>0</wp:posOffset>
            </wp:positionV>
            <wp:extent cx="9144000" cy="6857997"/>
            <wp:effectExtent l="0" t="0" r="0" b="0"/>
            <wp:wrapNone/>
            <wp:docPr id="47" name="image2.jpeg" descr=""/>
            <wp:cNvGraphicFramePr>
              <a:graphicFrameLocks noChangeAspect="1"/>
            </wp:cNvGraphicFramePr>
            <a:graphic>
              <a:graphicData uri="http://schemas.openxmlformats.org/drawingml/2006/picture">
                <pic:pic>
                  <pic:nvPicPr>
                    <pic:cNvPr id="48"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0pt;margin-top:-4.988284pt;width:683.35pt;height:476.2pt;mso-position-horizontal-relative:page;mso-position-vertical-relative:paragraph;z-index:-90928" coordorigin="0,-100" coordsize="13667,9524">
            <v:shape style="position:absolute;left:280;top:1308;width:6467;height:8116" type="#_x0000_t75" stroked="false">
              <v:imagedata r:id="rId64" o:title=""/>
            </v:shape>
            <v:shape style="position:absolute;left:0;top:-100;width:1743;height:1071" type="#_x0000_t75" stroked="false">
              <v:imagedata r:id="rId17" o:title=""/>
            </v:shape>
            <v:shape style="position:absolute;left:1104;top:-100;width:2237;height:1071" type="#_x0000_t75" stroked="false">
              <v:imagedata r:id="rId18" o:title=""/>
            </v:shape>
            <v:shape style="position:absolute;left:2702;top:-100;width:800;height:1071" type="#_x0000_t75" stroked="false">
              <v:imagedata r:id="rId19" o:title=""/>
            </v:shape>
            <v:shape style="position:absolute;left:2863;top:-100;width:3152;height:1071" type="#_x0000_t75" stroked="false">
              <v:imagedata r:id="rId20" o:title=""/>
            </v:shape>
            <v:shape style="position:absolute;left:5376;top:-100;width:7304;height:1071" type="#_x0000_t75" stroked="false">
              <v:imagedata r:id="rId21" o:title=""/>
            </v:shape>
            <v:shape style="position:absolute;left:0;top:476;width:1128;height:1071" type="#_x0000_t75" stroked="false">
              <v:imagedata r:id="rId22" o:title=""/>
            </v:shape>
            <v:shape style="position:absolute;left:489;top:476;width:5141;height:1071" type="#_x0000_t75" stroked="false">
              <v:imagedata r:id="rId23" o:title=""/>
            </v:shape>
            <v:shape style="position:absolute;left:4992;top:476;width:2343;height:1071" type="#_x0000_t75" stroked="false">
              <v:imagedata r:id="rId24" o:title=""/>
            </v:shape>
            <v:shape style="position:absolute;left:6696;top:476;width:773;height:1071" type="#_x0000_t75" stroked="false">
              <v:imagedata r:id="rId12" o:title=""/>
            </v:shape>
            <v:shape style="position:absolute;left:6134;top:1052;width:773;height:1071" type="#_x0000_t75" stroked="false">
              <v:imagedata r:id="rId12" o:title=""/>
            </v:shape>
            <v:shape style="position:absolute;left:7540;top:1097;width:6127;height:7982" type="#_x0000_t75" stroked="false">
              <v:imagedata r:id="rId65" o:title=""/>
            </v:shape>
            <w10:wrap type="none"/>
          </v:group>
        </w:pict>
      </w:r>
      <w:r>
        <w:rPr>
          <w:color w:val="92246D"/>
        </w:rPr>
        <w:t>UNE 170001-1 Criterios para facilitar la accesibilidad al entorno Requisitos DALCO</w:t>
      </w: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40" w:lineRule="auto" w:before="0"/>
        <w:rPr>
          <w:b/>
          <w:sz w:val="54"/>
        </w:rPr>
      </w:pPr>
    </w:p>
    <w:p>
      <w:pPr>
        <w:spacing w:line="233" w:lineRule="exact" w:before="421"/>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20</w:t>
      </w:r>
    </w:p>
    <w:p>
      <w:pPr>
        <w:spacing w:after="0" w:line="331" w:lineRule="exact"/>
        <w:jc w:val="left"/>
        <w:rPr>
          <w:sz w:val="28"/>
        </w:rPr>
        <w:sectPr>
          <w:pgSz w:w="14400" w:h="10800" w:orient="landscape"/>
          <w:pgMar w:top="200" w:bottom="0" w:left="0" w:right="0"/>
        </w:sectPr>
      </w:pPr>
    </w:p>
    <w:p>
      <w:pPr>
        <w:spacing w:line="240" w:lineRule="auto" w:before="0"/>
        <w:rPr>
          <w:sz w:val="20"/>
        </w:rPr>
      </w:pPr>
      <w:r>
        <w:rPr/>
        <w:drawing>
          <wp:anchor distT="0" distB="0" distL="0" distR="0" allowOverlap="1" layoutInCell="1" locked="0" behindDoc="1" simplePos="0" relativeHeight="268344599">
            <wp:simplePos x="0" y="0"/>
            <wp:positionH relativeFrom="page">
              <wp:posOffset>0</wp:posOffset>
            </wp:positionH>
            <wp:positionV relativeFrom="page">
              <wp:posOffset>0</wp:posOffset>
            </wp:positionV>
            <wp:extent cx="9144000" cy="6857997"/>
            <wp:effectExtent l="0" t="0" r="0" b="0"/>
            <wp:wrapNone/>
            <wp:docPr id="49" name="image1.jpeg" descr=""/>
            <wp:cNvGraphicFramePr>
              <a:graphicFrameLocks noChangeAspect="1"/>
            </wp:cNvGraphicFramePr>
            <a:graphic>
              <a:graphicData uri="http://schemas.openxmlformats.org/drawingml/2006/picture">
                <pic:pic>
                  <pic:nvPicPr>
                    <pic:cNvPr id="50" name="image1.jpeg"/>
                    <pic:cNvPicPr/>
                  </pic:nvPicPr>
                  <pic:blipFill>
                    <a:blip r:embed="rId5"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after="0"/>
        <w:rPr>
          <w:sz w:val="15"/>
        </w:rPr>
      </w:pPr>
    </w:p>
    <w:p>
      <w:pPr>
        <w:spacing w:line="240" w:lineRule="auto"/>
        <w:ind w:left="6746" w:right="0" w:firstLine="0"/>
        <w:rPr>
          <w:sz w:val="20"/>
        </w:rPr>
      </w:pPr>
      <w:r>
        <w:rPr>
          <w:sz w:val="20"/>
        </w:rPr>
        <w:pict>
          <v:group style="width:374.25pt;height:102.1pt;mso-position-horizontal-relative:char;mso-position-vertical-relative:line" coordorigin="0,0" coordsize="7485,2042">
            <v:rect style="position:absolute;left:0;top:0;width:7485;height:2042" filled="true" fillcolor="#c0c0c0" stroked="false">
              <v:fill type="solid"/>
            </v:rect>
            <v:shape style="position:absolute;left:0;top:0;width:7485;height:2042" type="#_x0000_t202" filled="false" stroked="false">
              <v:textbox inset="0,0,0,0">
                <w:txbxContent>
                  <w:p>
                    <w:pPr>
                      <w:spacing w:before="463"/>
                      <w:ind w:left="1086" w:right="0" w:firstLine="0"/>
                      <w:jc w:val="left"/>
                      <w:rPr>
                        <w:sz w:val="48"/>
                      </w:rPr>
                    </w:pPr>
                    <w:r>
                      <w:rPr>
                        <w:color w:val="990099"/>
                        <w:sz w:val="48"/>
                      </w:rPr>
                      <w:t>UNE 170001-2 Sistema de</w:t>
                    </w:r>
                  </w:p>
                  <w:p>
                    <w:pPr>
                      <w:spacing w:before="24"/>
                      <w:ind w:left="878" w:right="0" w:firstLine="0"/>
                      <w:jc w:val="left"/>
                      <w:rPr>
                        <w:sz w:val="48"/>
                      </w:rPr>
                    </w:pPr>
                    <w:r>
                      <w:rPr>
                        <w:color w:val="990099"/>
                        <w:sz w:val="48"/>
                      </w:rPr>
                      <w:t>Gestión de la Accesibilidad</w:t>
                    </w:r>
                  </w:p>
                </w:txbxContent>
              </v:textbox>
              <w10:wrap type="none"/>
            </v:shape>
          </v:group>
        </w:pict>
      </w:r>
      <w:r>
        <w:rPr>
          <w:sz w:val="20"/>
        </w:rPr>
      </w:r>
    </w:p>
    <w:p>
      <w:pPr>
        <w:spacing w:line="240" w:lineRule="auto" w:before="0"/>
        <w:rPr>
          <w:sz w:val="58"/>
        </w:rPr>
      </w:pPr>
    </w:p>
    <w:p>
      <w:pPr>
        <w:spacing w:line="240" w:lineRule="auto" w:before="0"/>
        <w:rPr>
          <w:sz w:val="58"/>
        </w:rPr>
      </w:pPr>
    </w:p>
    <w:p>
      <w:pPr>
        <w:spacing w:line="240" w:lineRule="auto" w:before="0"/>
        <w:rPr>
          <w:sz w:val="58"/>
        </w:rPr>
      </w:pPr>
    </w:p>
    <w:p>
      <w:pPr>
        <w:spacing w:line="240" w:lineRule="auto" w:before="0"/>
        <w:rPr>
          <w:sz w:val="58"/>
        </w:rPr>
      </w:pPr>
    </w:p>
    <w:p>
      <w:pPr>
        <w:spacing w:line="240" w:lineRule="auto" w:before="9"/>
        <w:rPr>
          <w:sz w:val="65"/>
        </w:rPr>
      </w:pPr>
    </w:p>
    <w:p>
      <w:pPr>
        <w:pStyle w:val="Heading4"/>
        <w:ind w:firstLine="0"/>
        <w:jc w:val="right"/>
        <w:rPr>
          <w:rFonts w:ascii="Century Gothic" w:hAnsi="Century Gothic"/>
        </w:rPr>
      </w:pPr>
      <w:r>
        <w:rPr>
          <w:rFonts w:ascii="Century Gothic" w:hAnsi="Century Gothic"/>
          <w:color w:val="92246D"/>
        </w:rPr>
        <w:t>Vía Libre</w:t>
      </w:r>
    </w:p>
    <w:p>
      <w:pPr>
        <w:spacing w:after="0"/>
        <w:jc w:val="right"/>
        <w:rPr>
          <w:rFonts w:ascii="Century Gothic" w:hAnsi="Century Gothic"/>
        </w:rPr>
        <w:sectPr>
          <w:pgSz w:w="14400" w:h="10800" w:orient="landscape"/>
          <w:pgMar w:top="1000" w:bottom="280" w:left="0" w:right="0"/>
        </w:sectPr>
      </w:pPr>
    </w:p>
    <w:p>
      <w:pPr>
        <w:pStyle w:val="BodyText"/>
        <w:ind w:left="38"/>
        <w:rPr>
          <w:rFonts w:ascii="Century Gothic"/>
          <w:i w:val="0"/>
          <w:sz w:val="20"/>
        </w:rPr>
      </w:pPr>
      <w:r>
        <w:rPr>
          <w:rFonts w:ascii="Century Gothic"/>
          <w:i w:val="0"/>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rFonts w:ascii="Century Gothic"/>
          <w:i w:val="0"/>
          <w:sz w:val="20"/>
        </w:rPr>
      </w:r>
    </w:p>
    <w:p>
      <w:pPr>
        <w:pStyle w:val="BodyText"/>
        <w:rPr>
          <w:rFonts w:ascii="Century Gothic"/>
          <w:i w:val="0"/>
          <w:sz w:val="15"/>
        </w:rPr>
      </w:pPr>
    </w:p>
    <w:p>
      <w:pPr>
        <w:spacing w:after="0"/>
        <w:rPr>
          <w:rFonts w:ascii="Century Gothic"/>
          <w:sz w:val="15"/>
        </w:rPr>
        <w:sectPr>
          <w:pgSz w:w="14400" w:h="10800" w:orient="landscape"/>
          <w:pgMar w:top="320" w:bottom="0" w:left="0" w:right="0"/>
        </w:sectPr>
      </w:pPr>
    </w:p>
    <w:p>
      <w:pPr>
        <w:numPr>
          <w:ilvl w:val="1"/>
          <w:numId w:val="3"/>
        </w:numPr>
        <w:tabs>
          <w:tab w:pos="906" w:val="left" w:leader="none"/>
          <w:tab w:pos="907" w:val="left" w:leader="none"/>
          <w:tab w:pos="2500" w:val="left" w:leader="none"/>
          <w:tab w:pos="3246" w:val="left" w:leader="none"/>
          <w:tab w:pos="4866" w:val="left" w:leader="none"/>
          <w:tab w:pos="5613" w:val="left" w:leader="none"/>
          <w:tab w:pos="6335" w:val="left" w:leader="none"/>
        </w:tabs>
        <w:spacing w:line="249" w:lineRule="auto" w:before="91"/>
        <w:ind w:left="313" w:right="2" w:firstLine="0"/>
        <w:jc w:val="left"/>
        <w:rPr>
          <w:b/>
          <w:i/>
          <w:sz w:val="28"/>
        </w:rPr>
      </w:pPr>
      <w:r>
        <w:rPr>
          <w:b/>
          <w:i/>
          <w:sz w:val="28"/>
        </w:rPr>
        <w:t>SISTEMA</w:t>
        <w:tab/>
        <w:t>DE</w:t>
        <w:tab/>
        <w:t>GESTIÓN</w:t>
        <w:tab/>
        <w:t>DE</w:t>
        <w:tab/>
        <w:t>LA</w:t>
        <w:tab/>
      </w:r>
      <w:r>
        <w:rPr>
          <w:b/>
          <w:i/>
          <w:spacing w:val="-1"/>
          <w:sz w:val="28"/>
        </w:rPr>
        <w:t>ACCESIBILIDAD </w:t>
      </w:r>
      <w:r>
        <w:rPr>
          <w:b/>
          <w:i/>
          <w:sz w:val="28"/>
        </w:rPr>
        <w:t>UNIVERSAL</w:t>
      </w:r>
    </w:p>
    <w:p>
      <w:pPr>
        <w:pStyle w:val="BodyText"/>
        <w:spacing w:line="249" w:lineRule="auto" w:before="68"/>
        <w:ind w:left="313" w:right="1"/>
        <w:jc w:val="both"/>
      </w:pPr>
      <w:r>
        <w:rPr>
          <w:i/>
        </w:rPr>
        <w:t>La organización debe establecer, documentar, implantar y </w:t>
      </w:r>
      <w:r>
        <w:rPr/>
        <w:t>mantener un sistema de gestión de la accesibilidad universal y mejorar continuamente su eficacia de acuerdo con los requisitos de esta norma.</w:t>
      </w:r>
    </w:p>
    <w:p>
      <w:pPr>
        <w:pStyle w:val="BodyText"/>
        <w:spacing w:before="68"/>
        <w:ind w:left="313"/>
        <w:rPr>
          <w:i/>
        </w:rPr>
      </w:pPr>
      <w:r>
        <w:rPr>
          <w:i/>
        </w:rPr>
        <w:t>Para ello debe:</w:t>
      </w:r>
    </w:p>
    <w:p>
      <w:pPr>
        <w:pStyle w:val="ListParagraph"/>
        <w:numPr>
          <w:ilvl w:val="0"/>
          <w:numId w:val="23"/>
        </w:numPr>
        <w:tabs>
          <w:tab w:pos="853" w:val="left" w:leader="none"/>
          <w:tab w:pos="854" w:val="left" w:leader="none"/>
        </w:tabs>
        <w:spacing w:line="240" w:lineRule="auto" w:before="80" w:after="0"/>
        <w:ind w:left="853" w:right="0" w:hanging="540"/>
        <w:jc w:val="left"/>
        <w:rPr>
          <w:i/>
          <w:sz w:val="28"/>
        </w:rPr>
      </w:pPr>
      <w:r>
        <w:rPr>
          <w:i/>
          <w:sz w:val="28"/>
        </w:rPr>
        <w:t>Definir</w:t>
      </w:r>
      <w:r>
        <w:rPr>
          <w:i/>
          <w:spacing w:val="12"/>
          <w:sz w:val="28"/>
        </w:rPr>
        <w:t> </w:t>
      </w:r>
      <w:r>
        <w:rPr>
          <w:i/>
          <w:sz w:val="28"/>
        </w:rPr>
        <w:t>su</w:t>
      </w:r>
      <w:r>
        <w:rPr>
          <w:i/>
          <w:spacing w:val="11"/>
          <w:sz w:val="28"/>
        </w:rPr>
        <w:t> </w:t>
      </w:r>
      <w:r>
        <w:rPr>
          <w:i/>
          <w:sz w:val="28"/>
        </w:rPr>
        <w:t>actividad</w:t>
      </w:r>
      <w:r>
        <w:rPr>
          <w:i/>
          <w:spacing w:val="12"/>
          <w:sz w:val="28"/>
        </w:rPr>
        <w:t> </w:t>
      </w:r>
      <w:r>
        <w:rPr>
          <w:i/>
          <w:sz w:val="28"/>
        </w:rPr>
        <w:t>e</w:t>
      </w:r>
      <w:r>
        <w:rPr>
          <w:i/>
          <w:spacing w:val="15"/>
          <w:sz w:val="28"/>
        </w:rPr>
        <w:t> </w:t>
      </w:r>
      <w:r>
        <w:rPr>
          <w:i/>
          <w:sz w:val="28"/>
        </w:rPr>
        <w:t>identificar</w:t>
      </w:r>
      <w:r>
        <w:rPr>
          <w:i/>
          <w:spacing w:val="12"/>
          <w:sz w:val="28"/>
        </w:rPr>
        <w:t> </w:t>
      </w:r>
      <w:r>
        <w:rPr>
          <w:i/>
          <w:sz w:val="28"/>
        </w:rPr>
        <w:t>a</w:t>
      </w:r>
      <w:r>
        <w:rPr>
          <w:i/>
          <w:spacing w:val="15"/>
          <w:sz w:val="28"/>
        </w:rPr>
        <w:t> </w:t>
      </w:r>
      <w:r>
        <w:rPr>
          <w:i/>
          <w:sz w:val="28"/>
        </w:rPr>
        <w:t>los</w:t>
      </w:r>
      <w:r>
        <w:rPr>
          <w:i/>
          <w:spacing w:val="10"/>
          <w:sz w:val="28"/>
        </w:rPr>
        <w:t> </w:t>
      </w:r>
      <w:r>
        <w:rPr>
          <w:i/>
          <w:sz w:val="28"/>
        </w:rPr>
        <w:t>usuarios</w:t>
      </w:r>
      <w:r>
        <w:rPr>
          <w:i/>
          <w:spacing w:val="12"/>
          <w:sz w:val="28"/>
        </w:rPr>
        <w:t> </w:t>
      </w:r>
      <w:r>
        <w:rPr>
          <w:i/>
          <w:sz w:val="28"/>
        </w:rPr>
        <w:t>a</w:t>
      </w:r>
      <w:r>
        <w:rPr>
          <w:i/>
          <w:spacing w:val="15"/>
          <w:sz w:val="28"/>
        </w:rPr>
        <w:t> </w:t>
      </w:r>
      <w:r>
        <w:rPr>
          <w:i/>
          <w:sz w:val="28"/>
        </w:rPr>
        <w:t>los</w:t>
      </w:r>
      <w:r>
        <w:rPr>
          <w:i/>
          <w:spacing w:val="15"/>
          <w:sz w:val="28"/>
        </w:rPr>
        <w:t> </w:t>
      </w:r>
      <w:r>
        <w:rPr>
          <w:i/>
          <w:sz w:val="28"/>
        </w:rPr>
        <w:t>que</w:t>
      </w:r>
      <w:r>
        <w:rPr>
          <w:i/>
          <w:spacing w:val="11"/>
          <w:sz w:val="28"/>
        </w:rPr>
        <w:t> </w:t>
      </w:r>
      <w:r>
        <w:rPr>
          <w:i/>
          <w:sz w:val="28"/>
        </w:rPr>
        <w:t>está</w:t>
      </w:r>
    </w:p>
    <w:p>
      <w:pPr>
        <w:pStyle w:val="BodyText"/>
        <w:spacing w:before="14"/>
        <w:ind w:left="853"/>
        <w:rPr>
          <w:i/>
        </w:rPr>
      </w:pPr>
      <w:r>
        <w:rPr>
          <w:i/>
        </w:rPr>
        <w:t>destinado el entorno</w:t>
      </w:r>
    </w:p>
    <w:p>
      <w:pPr>
        <w:pStyle w:val="ListParagraph"/>
        <w:numPr>
          <w:ilvl w:val="0"/>
          <w:numId w:val="23"/>
        </w:numPr>
        <w:tabs>
          <w:tab w:pos="853" w:val="left" w:leader="none"/>
          <w:tab w:pos="854" w:val="left" w:leader="none"/>
        </w:tabs>
        <w:spacing w:line="249" w:lineRule="auto" w:before="81" w:after="0"/>
        <w:ind w:left="853" w:right="0" w:hanging="540"/>
        <w:jc w:val="left"/>
        <w:rPr>
          <w:i/>
          <w:sz w:val="28"/>
        </w:rPr>
      </w:pPr>
      <w:r>
        <w:rPr>
          <w:i/>
          <w:sz w:val="28"/>
        </w:rPr>
        <w:t>Asegurar que los usuarios podrán realizar las actividades </w:t>
      </w:r>
      <w:r>
        <w:rPr>
          <w:i/>
          <w:sz w:val="28"/>
        </w:rPr>
        <w:t>asociadas a su</w:t>
      </w:r>
      <w:r>
        <w:rPr>
          <w:i/>
          <w:spacing w:val="-15"/>
          <w:sz w:val="28"/>
        </w:rPr>
        <w:t> </w:t>
      </w:r>
      <w:r>
        <w:rPr>
          <w:i/>
          <w:sz w:val="28"/>
        </w:rPr>
        <w:t>uso</w:t>
      </w:r>
    </w:p>
    <w:p>
      <w:pPr>
        <w:pStyle w:val="ListParagraph"/>
        <w:numPr>
          <w:ilvl w:val="0"/>
          <w:numId w:val="23"/>
        </w:numPr>
        <w:tabs>
          <w:tab w:pos="853" w:val="left" w:leader="none"/>
          <w:tab w:pos="854" w:val="left" w:leader="none"/>
        </w:tabs>
        <w:spacing w:line="240" w:lineRule="auto" w:before="68" w:after="0"/>
        <w:ind w:left="853" w:right="0" w:hanging="540"/>
        <w:jc w:val="left"/>
        <w:rPr>
          <w:i/>
          <w:sz w:val="28"/>
        </w:rPr>
      </w:pPr>
      <w:r>
        <w:rPr>
          <w:i/>
          <w:sz w:val="28"/>
        </w:rPr>
        <w:t>Identificar la legislación</w:t>
      </w:r>
      <w:r>
        <w:rPr>
          <w:i/>
          <w:spacing w:val="-19"/>
          <w:sz w:val="28"/>
        </w:rPr>
        <w:t> </w:t>
      </w:r>
      <w:r>
        <w:rPr>
          <w:i/>
          <w:sz w:val="28"/>
        </w:rPr>
        <w:t>vigente</w:t>
      </w:r>
    </w:p>
    <w:p>
      <w:pPr>
        <w:pStyle w:val="ListParagraph"/>
        <w:numPr>
          <w:ilvl w:val="0"/>
          <w:numId w:val="23"/>
        </w:numPr>
        <w:tabs>
          <w:tab w:pos="853" w:val="left" w:leader="none"/>
          <w:tab w:pos="854" w:val="left" w:leader="none"/>
        </w:tabs>
        <w:spacing w:line="249" w:lineRule="auto" w:before="80" w:after="0"/>
        <w:ind w:left="853" w:right="0" w:hanging="540"/>
        <w:jc w:val="left"/>
        <w:rPr>
          <w:i/>
          <w:sz w:val="28"/>
        </w:rPr>
      </w:pPr>
      <w:r>
        <w:rPr>
          <w:i/>
          <w:sz w:val="28"/>
        </w:rPr>
        <w:t>Identificar otras soluciones que sea necesario acometer para </w:t>
      </w:r>
      <w:r>
        <w:rPr>
          <w:i/>
          <w:sz w:val="28"/>
        </w:rPr>
        <w:t>asegurar la accesibilidad del</w:t>
      </w:r>
      <w:r>
        <w:rPr>
          <w:i/>
          <w:spacing w:val="-22"/>
          <w:sz w:val="28"/>
        </w:rPr>
        <w:t> </w:t>
      </w:r>
      <w:r>
        <w:rPr>
          <w:i/>
          <w:sz w:val="28"/>
        </w:rPr>
        <w:t>entorno.</w:t>
      </w:r>
    </w:p>
    <w:p>
      <w:pPr>
        <w:pStyle w:val="ListParagraph"/>
        <w:numPr>
          <w:ilvl w:val="0"/>
          <w:numId w:val="23"/>
        </w:numPr>
        <w:tabs>
          <w:tab w:pos="853" w:val="left" w:leader="none"/>
          <w:tab w:pos="854" w:val="left" w:leader="none"/>
        </w:tabs>
        <w:spacing w:line="249" w:lineRule="auto" w:before="68" w:after="0"/>
        <w:ind w:left="853" w:right="0" w:hanging="540"/>
        <w:jc w:val="left"/>
        <w:rPr>
          <w:i/>
          <w:sz w:val="28"/>
        </w:rPr>
      </w:pPr>
      <w:r>
        <w:rPr>
          <w:i/>
          <w:sz w:val="28"/>
        </w:rPr>
        <w:t>Planificar en tiempo, forma, recursos y responsables de </w:t>
      </w:r>
      <w:r>
        <w:rPr>
          <w:i/>
          <w:sz w:val="28"/>
        </w:rPr>
        <w:t>implantación y verificación de estas</w:t>
      </w:r>
      <w:r>
        <w:rPr>
          <w:i/>
          <w:spacing w:val="-25"/>
          <w:sz w:val="28"/>
        </w:rPr>
        <w:t> </w:t>
      </w:r>
      <w:r>
        <w:rPr>
          <w:i/>
          <w:sz w:val="28"/>
        </w:rPr>
        <w:t>soluciones</w:t>
      </w:r>
    </w:p>
    <w:p>
      <w:pPr>
        <w:pStyle w:val="ListParagraph"/>
        <w:numPr>
          <w:ilvl w:val="0"/>
          <w:numId w:val="23"/>
        </w:numPr>
        <w:tabs>
          <w:tab w:pos="853" w:val="left" w:leader="none"/>
          <w:tab w:pos="854" w:val="left" w:leader="none"/>
        </w:tabs>
        <w:spacing w:line="240" w:lineRule="auto" w:before="68" w:after="0"/>
        <w:ind w:left="853" w:right="0" w:hanging="540"/>
        <w:jc w:val="left"/>
        <w:rPr>
          <w:i/>
          <w:sz w:val="28"/>
        </w:rPr>
      </w:pPr>
      <w:r>
        <w:rPr>
          <w:i/>
          <w:sz w:val="28"/>
        </w:rPr>
        <w:t>Asegurar la disponibilidad de los recursos y</w:t>
      </w:r>
      <w:r>
        <w:rPr>
          <w:i/>
          <w:spacing w:val="-30"/>
          <w:sz w:val="28"/>
        </w:rPr>
        <w:t> </w:t>
      </w:r>
      <w:r>
        <w:rPr>
          <w:i/>
          <w:sz w:val="28"/>
        </w:rPr>
        <w:t>responsables</w:t>
      </w:r>
    </w:p>
    <w:p>
      <w:pPr>
        <w:pStyle w:val="ListParagraph"/>
        <w:numPr>
          <w:ilvl w:val="0"/>
          <w:numId w:val="23"/>
        </w:numPr>
        <w:tabs>
          <w:tab w:pos="853" w:val="left" w:leader="none"/>
          <w:tab w:pos="854" w:val="left" w:leader="none"/>
        </w:tabs>
        <w:spacing w:line="240" w:lineRule="auto" w:before="81" w:after="0"/>
        <w:ind w:left="853" w:right="0" w:hanging="540"/>
        <w:jc w:val="left"/>
        <w:rPr>
          <w:i/>
          <w:sz w:val="28"/>
        </w:rPr>
      </w:pPr>
      <w:r>
        <w:rPr>
          <w:i/>
          <w:sz w:val="28"/>
        </w:rPr>
        <w:t>Implantar las soluciones</w:t>
      </w:r>
      <w:r>
        <w:rPr>
          <w:i/>
          <w:spacing w:val="-20"/>
          <w:sz w:val="28"/>
        </w:rPr>
        <w:t> </w:t>
      </w:r>
      <w:r>
        <w:rPr>
          <w:i/>
          <w:sz w:val="28"/>
        </w:rPr>
        <w:t>identificadas</w:t>
      </w:r>
    </w:p>
    <w:p>
      <w:pPr>
        <w:pStyle w:val="ListParagraph"/>
        <w:numPr>
          <w:ilvl w:val="0"/>
          <w:numId w:val="23"/>
        </w:numPr>
        <w:tabs>
          <w:tab w:pos="853" w:val="left" w:leader="none"/>
          <w:tab w:pos="854" w:val="left" w:leader="none"/>
          <w:tab w:pos="2521" w:val="left" w:leader="none"/>
          <w:tab w:pos="3165" w:val="left" w:leader="none"/>
          <w:tab w:pos="4523" w:val="left" w:leader="none"/>
          <w:tab w:pos="5118" w:val="left" w:leader="none"/>
          <w:tab w:pos="6988" w:val="left" w:leader="none"/>
          <w:tab w:pos="8390" w:val="left" w:leader="none"/>
        </w:tabs>
        <w:spacing w:line="252" w:lineRule="auto" w:before="81" w:after="0"/>
        <w:ind w:left="853" w:right="1" w:hanging="540"/>
        <w:jc w:val="left"/>
        <w:rPr>
          <w:i/>
          <w:sz w:val="28"/>
        </w:rPr>
      </w:pPr>
      <w:r>
        <w:rPr>
          <w:i/>
          <w:sz w:val="28"/>
        </w:rPr>
        <w:t>Determinar</w:t>
        <w:tab/>
        <w:t>los</w:t>
        <w:tab/>
        <w:t>métodos</w:t>
        <w:tab/>
        <w:t>de</w:t>
        <w:tab/>
        <w:t>seguimiento,</w:t>
        <w:tab/>
        <w:t>medición</w:t>
        <w:tab/>
        <w:t>y</w:t>
      </w:r>
      <w:r>
        <w:rPr>
          <w:i/>
          <w:w w:val="100"/>
          <w:sz w:val="28"/>
        </w:rPr>
        <w:t> </w:t>
      </w:r>
      <w:r>
        <w:rPr>
          <w:i/>
          <w:sz w:val="28"/>
        </w:rPr>
        <w:t>verificación de la eficacia de las soluciones</w:t>
      </w:r>
      <w:r>
        <w:rPr>
          <w:i/>
          <w:spacing w:val="-30"/>
          <w:sz w:val="28"/>
        </w:rPr>
        <w:t> </w:t>
      </w:r>
      <w:r>
        <w:rPr>
          <w:i/>
          <w:sz w:val="28"/>
        </w:rPr>
        <w:t>tomadas</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pStyle w:val="ListParagraph"/>
        <w:numPr>
          <w:ilvl w:val="0"/>
          <w:numId w:val="24"/>
        </w:numPr>
        <w:tabs>
          <w:tab w:pos="853" w:val="left" w:leader="none"/>
          <w:tab w:pos="854" w:val="left" w:leader="none"/>
        </w:tabs>
        <w:spacing w:line="240" w:lineRule="auto" w:before="282" w:after="0"/>
        <w:ind w:left="853" w:right="0" w:hanging="540"/>
        <w:jc w:val="left"/>
        <w:rPr>
          <w:sz w:val="32"/>
        </w:rPr>
      </w:pPr>
      <w:r>
        <w:rPr>
          <w:color w:val="92246D"/>
          <w:sz w:val="32"/>
        </w:rPr>
        <w:t>Definir el alcance del</w:t>
      </w:r>
      <w:r>
        <w:rPr>
          <w:color w:val="92246D"/>
          <w:spacing w:val="-7"/>
          <w:sz w:val="32"/>
        </w:rPr>
        <w:t> </w:t>
      </w:r>
      <w:r>
        <w:rPr>
          <w:color w:val="92246D"/>
          <w:sz w:val="32"/>
        </w:rPr>
        <w:t>Sistema</w:t>
      </w:r>
    </w:p>
    <w:p>
      <w:pPr>
        <w:pStyle w:val="ListParagraph"/>
        <w:numPr>
          <w:ilvl w:val="0"/>
          <w:numId w:val="24"/>
        </w:numPr>
        <w:tabs>
          <w:tab w:pos="853" w:val="left" w:leader="none"/>
          <w:tab w:pos="854" w:val="left" w:leader="none"/>
          <w:tab w:pos="2293" w:val="left" w:leader="none"/>
          <w:tab w:pos="2811" w:val="left" w:leader="none"/>
          <w:tab w:pos="4182" w:val="left" w:leader="none"/>
          <w:tab w:pos="4806" w:val="left" w:leader="none"/>
        </w:tabs>
        <w:spacing w:line="240" w:lineRule="auto" w:before="93" w:after="0"/>
        <w:ind w:left="853" w:right="0" w:hanging="540"/>
        <w:jc w:val="left"/>
        <w:rPr>
          <w:sz w:val="32"/>
        </w:rPr>
      </w:pPr>
      <w:r>
        <w:rPr>
          <w:color w:val="92246D"/>
          <w:sz w:val="32"/>
        </w:rPr>
        <w:t>Realizar</w:t>
        <w:tab/>
        <w:t>la</w:t>
        <w:tab/>
        <w:t>revisión</w:t>
        <w:tab/>
        <w:t>de</w:t>
        <w:tab/>
        <w:t>las</w:t>
      </w:r>
    </w:p>
    <w:p>
      <w:pPr>
        <w:spacing w:before="15"/>
        <w:ind w:left="853" w:right="0" w:firstLine="0"/>
        <w:jc w:val="left"/>
        <w:rPr>
          <w:sz w:val="32"/>
        </w:rPr>
      </w:pPr>
      <w:r>
        <w:rPr>
          <w:color w:val="92246D"/>
          <w:sz w:val="32"/>
        </w:rPr>
        <w:t>cadenas de accesibilidad</w:t>
      </w:r>
    </w:p>
    <w:p>
      <w:pPr>
        <w:pStyle w:val="ListParagraph"/>
        <w:numPr>
          <w:ilvl w:val="0"/>
          <w:numId w:val="24"/>
        </w:numPr>
        <w:tabs>
          <w:tab w:pos="854" w:val="left" w:leader="none"/>
        </w:tabs>
        <w:spacing w:line="249" w:lineRule="auto" w:before="92" w:after="0"/>
        <w:ind w:left="853" w:right="562" w:hanging="540"/>
        <w:jc w:val="both"/>
        <w:rPr>
          <w:sz w:val="32"/>
        </w:rPr>
      </w:pPr>
      <w:r>
        <w:rPr>
          <w:color w:val="92246D"/>
          <w:sz w:val="32"/>
        </w:rPr>
        <w:t>Identificar la legislación aplicable tanto a los edificios como a los</w:t>
      </w:r>
      <w:r>
        <w:rPr>
          <w:color w:val="92246D"/>
          <w:spacing w:val="0"/>
          <w:sz w:val="32"/>
        </w:rPr>
        <w:t> </w:t>
      </w:r>
      <w:r>
        <w:rPr>
          <w:color w:val="92246D"/>
          <w:sz w:val="32"/>
        </w:rPr>
        <w:t>servicios</w:t>
      </w:r>
    </w:p>
    <w:p>
      <w:pPr>
        <w:pStyle w:val="ListParagraph"/>
        <w:numPr>
          <w:ilvl w:val="0"/>
          <w:numId w:val="24"/>
        </w:numPr>
        <w:tabs>
          <w:tab w:pos="853" w:val="left" w:leader="none"/>
          <w:tab w:pos="854" w:val="left" w:leader="none"/>
          <w:tab w:pos="2382" w:val="left" w:leader="none"/>
          <w:tab w:pos="2847" w:val="left" w:leader="none"/>
          <w:tab w:pos="4237" w:val="left" w:leader="none"/>
          <w:tab w:pos="4806" w:val="left" w:leader="none"/>
        </w:tabs>
        <w:spacing w:line="240" w:lineRule="auto" w:before="78" w:after="0"/>
        <w:ind w:left="853" w:right="0" w:hanging="540"/>
        <w:jc w:val="left"/>
        <w:rPr>
          <w:sz w:val="32"/>
        </w:rPr>
      </w:pPr>
      <w:r>
        <w:rPr>
          <w:color w:val="92246D"/>
          <w:sz w:val="32"/>
        </w:rPr>
        <w:t>Planificar</w:t>
        <w:tab/>
        <w:t>la</w:t>
        <w:tab/>
        <w:t>solución</w:t>
        <w:tab/>
        <w:t>de</w:t>
        <w:tab/>
        <w:t>las</w:t>
      </w:r>
    </w:p>
    <w:p>
      <w:pPr>
        <w:spacing w:before="15"/>
        <w:ind w:left="853" w:right="0" w:firstLine="0"/>
        <w:jc w:val="left"/>
        <w:rPr>
          <w:sz w:val="32"/>
        </w:rPr>
      </w:pPr>
      <w:r>
        <w:rPr>
          <w:color w:val="92246D"/>
          <w:sz w:val="32"/>
        </w:rPr>
        <w:t>acciones tomadas</w:t>
      </w:r>
    </w:p>
    <w:p>
      <w:pPr>
        <w:pStyle w:val="ListParagraph"/>
        <w:numPr>
          <w:ilvl w:val="0"/>
          <w:numId w:val="24"/>
        </w:numPr>
        <w:tabs>
          <w:tab w:pos="853" w:val="left" w:leader="none"/>
          <w:tab w:pos="854" w:val="left" w:leader="none"/>
          <w:tab w:pos="3217" w:val="left" w:leader="none"/>
          <w:tab w:pos="3753" w:val="left" w:leader="none"/>
          <w:tab w:pos="4857" w:val="left" w:leader="none"/>
        </w:tabs>
        <w:spacing w:line="249" w:lineRule="auto" w:before="92" w:after="0"/>
        <w:ind w:left="853" w:right="565" w:hanging="540"/>
        <w:jc w:val="left"/>
        <w:rPr>
          <w:sz w:val="32"/>
        </w:rPr>
      </w:pPr>
      <w:r>
        <w:rPr>
          <w:color w:val="92246D"/>
          <w:sz w:val="32"/>
        </w:rPr>
        <w:t>Procedimentar</w:t>
        <w:tab/>
        <w:t>la</w:t>
        <w:tab/>
        <w:t>forma</w:t>
        <w:tab/>
        <w:t>de actuación</w:t>
      </w:r>
    </w:p>
    <w:p>
      <w:pPr>
        <w:spacing w:before="78"/>
        <w:ind w:left="313" w:right="0" w:firstLine="0"/>
        <w:jc w:val="left"/>
        <w:rPr>
          <w:sz w:val="32"/>
        </w:rPr>
      </w:pPr>
      <w:r>
        <w:rPr>
          <w:color w:val="009999"/>
          <w:sz w:val="32"/>
          <w:u w:val="thick" w:color="009999"/>
        </w:rPr>
        <w:t>Ejemplo: Plan de Acciones</w:t>
      </w:r>
    </w:p>
    <w:p>
      <w:pPr>
        <w:spacing w:after="0"/>
        <w:jc w:val="left"/>
        <w:rPr>
          <w:sz w:val="32"/>
        </w:rPr>
        <w:sectPr>
          <w:type w:val="continuous"/>
          <w:pgSz w:w="14400" w:h="10800" w:orient="landscape"/>
          <w:pgMar w:top="1000" w:bottom="280" w:left="0" w:right="0"/>
          <w:cols w:num="2" w:equalWidth="0">
            <w:col w:w="8533" w:space="87"/>
            <w:col w:w="5780"/>
          </w:cols>
        </w:sectPr>
      </w:pPr>
    </w:p>
    <w:p>
      <w:pPr>
        <w:spacing w:line="240" w:lineRule="auto" w:before="6"/>
        <w:rPr>
          <w:sz w:val="20"/>
        </w:rPr>
      </w:pPr>
      <w:r>
        <w:rPr/>
        <w:drawing>
          <wp:anchor distT="0" distB="0" distL="0" distR="0" allowOverlap="1" layoutInCell="1" locked="0" behindDoc="1" simplePos="0" relativeHeight="268344671">
            <wp:simplePos x="0" y="0"/>
            <wp:positionH relativeFrom="page">
              <wp:posOffset>0</wp:posOffset>
            </wp:positionH>
            <wp:positionV relativeFrom="page">
              <wp:posOffset>0</wp:posOffset>
            </wp:positionV>
            <wp:extent cx="9144000" cy="6857997"/>
            <wp:effectExtent l="0" t="0" r="0" b="0"/>
            <wp:wrapNone/>
            <wp:docPr id="51" name="image2.jpeg" descr=""/>
            <wp:cNvGraphicFramePr>
              <a:graphicFrameLocks noChangeAspect="1"/>
            </wp:cNvGraphicFramePr>
            <a:graphic>
              <a:graphicData uri="http://schemas.openxmlformats.org/drawingml/2006/picture">
                <pic:pic>
                  <pic:nvPicPr>
                    <pic:cNvPr id="52"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22</w:t>
      </w:r>
    </w:p>
    <w:p>
      <w:pPr>
        <w:spacing w:after="0" w:line="331" w:lineRule="exact"/>
        <w:jc w:val="left"/>
        <w:rPr>
          <w:sz w:val="28"/>
        </w:rPr>
        <w:sectPr>
          <w:type w:val="continuous"/>
          <w:pgSz w:w="14400" w:h="10800" w:orient="landscape"/>
          <w:pgMar w:top="1000" w:bottom="28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42"/>
        </w:rPr>
      </w:pPr>
    </w:p>
    <w:p>
      <w:pPr>
        <w:numPr>
          <w:ilvl w:val="0"/>
          <w:numId w:val="25"/>
        </w:numPr>
        <w:tabs>
          <w:tab w:pos="963" w:val="left" w:leader="none"/>
          <w:tab w:pos="964" w:val="left" w:leader="none"/>
          <w:tab w:pos="2613" w:val="left" w:leader="none"/>
          <w:tab w:pos="3419" w:val="left" w:leader="none"/>
          <w:tab w:pos="5097" w:val="left" w:leader="none"/>
          <w:tab w:pos="5903" w:val="left" w:leader="none"/>
        </w:tabs>
        <w:spacing w:line="249" w:lineRule="auto" w:before="0"/>
        <w:ind w:left="313" w:right="0" w:firstLine="0"/>
        <w:jc w:val="left"/>
        <w:rPr>
          <w:b/>
          <w:i/>
          <w:sz w:val="28"/>
        </w:rPr>
      </w:pPr>
      <w:r>
        <w:rPr/>
        <w:pict>
          <v:group style="position:absolute;margin-left:1.92pt;margin-top:-127.338173pt;width:595.2pt;height:79.350pt;mso-position-horizontal-relative:page;mso-position-vertical-relative:paragraph;z-index:4072" coordorigin="38,-2547" coordsize="11904,1587">
            <v:shape style="position:absolute;left:38;top:-2547;width:3104;height:982" type="#_x0000_t75" stroked="false">
              <v:imagedata r:id="rId66" o:title=""/>
            </v:shape>
            <v:shape style="position:absolute;left:2556;top:-2547;width:732;height:982" type="#_x0000_t75" stroked="false">
              <v:imagedata r:id="rId67" o:title=""/>
            </v:shape>
            <v:shape style="position:absolute;left:2702;top:-2547;width:9118;height:982" type="#_x0000_t75" stroked="false">
              <v:imagedata r:id="rId68" o:title=""/>
            </v:shape>
            <v:shape style="position:absolute;left:11234;top:-2547;width:708;height:982" type="#_x0000_t75" stroked="false">
              <v:imagedata r:id="rId69" o:title=""/>
            </v:shape>
            <v:shape style="position:absolute;left:5908;top:-2031;width:773;height:1071" type="#_x0000_t75" stroked="false">
              <v:imagedata r:id="rId12" o:title=""/>
            </v:shape>
            <v:shape style="position:absolute;left:38;top:-2547;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b/>
          <w:i/>
          <w:sz w:val="28"/>
        </w:rPr>
        <w:t>SISTEMA</w:t>
        <w:tab/>
        <w:t>DE</w:t>
        <w:tab/>
        <w:t>GESTIÓN</w:t>
        <w:tab/>
        <w:t>DE</w:t>
        <w:tab/>
      </w:r>
      <w:r>
        <w:rPr>
          <w:b/>
          <w:i/>
          <w:spacing w:val="-4"/>
          <w:sz w:val="28"/>
        </w:rPr>
        <w:t>LA </w:t>
      </w:r>
      <w:r>
        <w:rPr>
          <w:b/>
          <w:i/>
          <w:sz w:val="28"/>
        </w:rPr>
        <w:t>ACCESIBILIDAD UNIVERSAL</w:t>
      </w:r>
    </w:p>
    <w:p>
      <w:pPr>
        <w:pStyle w:val="BodyText"/>
        <w:spacing w:before="68"/>
        <w:ind w:left="313"/>
        <w:rPr>
          <w:i/>
        </w:rPr>
      </w:pPr>
      <w:r>
        <w:rPr>
          <w:i/>
        </w:rPr>
        <w:t>Para ello debe:</w:t>
      </w:r>
    </w:p>
    <w:p>
      <w:pPr>
        <w:pStyle w:val="ListParagraph"/>
        <w:numPr>
          <w:ilvl w:val="0"/>
          <w:numId w:val="26"/>
        </w:numPr>
        <w:tabs>
          <w:tab w:pos="854" w:val="left" w:leader="none"/>
        </w:tabs>
        <w:spacing w:line="252" w:lineRule="auto" w:before="81" w:after="0"/>
        <w:ind w:left="853" w:right="4" w:hanging="540"/>
        <w:jc w:val="both"/>
        <w:rPr>
          <w:i/>
          <w:sz w:val="28"/>
        </w:rPr>
      </w:pPr>
      <w:r>
        <w:rPr>
          <w:i/>
          <w:sz w:val="28"/>
        </w:rPr>
        <w:t>Planificar e implantar acciones de mejora </w:t>
      </w:r>
      <w:r>
        <w:rPr>
          <w:i/>
          <w:sz w:val="28"/>
        </w:rPr>
        <w:t>de la</w:t>
      </w:r>
      <w:r>
        <w:rPr>
          <w:i/>
          <w:spacing w:val="-6"/>
          <w:sz w:val="28"/>
        </w:rPr>
        <w:t> </w:t>
      </w:r>
      <w:r>
        <w:rPr>
          <w:i/>
          <w:sz w:val="28"/>
        </w:rPr>
        <w:t>accesibilidad</w:t>
      </w:r>
    </w:p>
    <w:p>
      <w:pPr>
        <w:pStyle w:val="ListParagraph"/>
        <w:numPr>
          <w:ilvl w:val="0"/>
          <w:numId w:val="26"/>
        </w:numPr>
        <w:tabs>
          <w:tab w:pos="854" w:val="left" w:leader="none"/>
        </w:tabs>
        <w:spacing w:line="249" w:lineRule="auto" w:before="65" w:after="0"/>
        <w:ind w:left="853" w:right="5" w:hanging="540"/>
        <w:jc w:val="both"/>
        <w:rPr>
          <w:i/>
          <w:sz w:val="28"/>
        </w:rPr>
      </w:pPr>
      <w:r>
        <w:rPr>
          <w:i/>
          <w:sz w:val="28"/>
        </w:rPr>
        <w:t>Establecer los métodos para descubrir el </w:t>
      </w:r>
      <w:r>
        <w:rPr>
          <w:i/>
          <w:sz w:val="28"/>
        </w:rPr>
        <w:t>grado de satisfacción de las necesidades de accesibilidad universal de los usuarios reales y</w:t>
      </w:r>
      <w:r>
        <w:rPr>
          <w:i/>
          <w:spacing w:val="-5"/>
          <w:sz w:val="28"/>
        </w:rPr>
        <w:t> </w:t>
      </w:r>
      <w:r>
        <w:rPr>
          <w:i/>
          <w:sz w:val="28"/>
        </w:rPr>
        <w:t>potenciales</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numPr>
          <w:ilvl w:val="0"/>
          <w:numId w:val="24"/>
        </w:numPr>
        <w:tabs>
          <w:tab w:pos="853" w:val="left" w:leader="none"/>
          <w:tab w:pos="854" w:val="left" w:leader="none"/>
        </w:tabs>
        <w:spacing w:before="286"/>
        <w:ind w:left="853" w:right="0" w:hanging="540"/>
        <w:jc w:val="left"/>
        <w:rPr>
          <w:sz w:val="32"/>
        </w:rPr>
      </w:pPr>
      <w:r>
        <w:rPr>
          <w:color w:val="92246D"/>
          <w:sz w:val="32"/>
        </w:rPr>
        <w:t>Plan de mejora. Acciones</w:t>
      </w:r>
      <w:r>
        <w:rPr>
          <w:color w:val="92246D"/>
          <w:spacing w:val="-22"/>
          <w:sz w:val="32"/>
        </w:rPr>
        <w:t> </w:t>
      </w:r>
      <w:r>
        <w:rPr>
          <w:color w:val="92246D"/>
          <w:sz w:val="32"/>
        </w:rPr>
        <w:t>Preventivas</w:t>
      </w:r>
    </w:p>
    <w:p>
      <w:pPr>
        <w:spacing w:line="240" w:lineRule="auto" w:before="1"/>
        <w:rPr>
          <w:sz w:val="48"/>
        </w:rPr>
      </w:pPr>
    </w:p>
    <w:p>
      <w:pPr>
        <w:pStyle w:val="ListParagraph"/>
        <w:numPr>
          <w:ilvl w:val="0"/>
          <w:numId w:val="24"/>
        </w:numPr>
        <w:tabs>
          <w:tab w:pos="854" w:val="left" w:leader="none"/>
        </w:tabs>
        <w:spacing w:line="249" w:lineRule="auto" w:before="1" w:after="0"/>
        <w:ind w:left="853" w:right="560" w:hanging="540"/>
        <w:jc w:val="both"/>
        <w:rPr>
          <w:sz w:val="32"/>
        </w:rPr>
      </w:pPr>
      <w:r>
        <w:rPr>
          <w:color w:val="92246D"/>
          <w:sz w:val="32"/>
        </w:rPr>
        <w:t>Es necesario definir una metodología de satisfacción de los usuarios y medir la satisfacción de los mismos (internos y externos).</w:t>
      </w:r>
    </w:p>
    <w:p>
      <w:pPr>
        <w:pStyle w:val="ListParagraph"/>
        <w:numPr>
          <w:ilvl w:val="0"/>
          <w:numId w:val="24"/>
        </w:numPr>
        <w:tabs>
          <w:tab w:pos="854" w:val="left" w:leader="none"/>
        </w:tabs>
        <w:spacing w:line="249" w:lineRule="auto" w:before="78" w:after="0"/>
        <w:ind w:left="853" w:right="563" w:hanging="540"/>
        <w:jc w:val="both"/>
        <w:rPr>
          <w:sz w:val="32"/>
        </w:rPr>
      </w:pPr>
      <w:r>
        <w:rPr>
          <w:color w:val="92246D"/>
          <w:spacing w:val="-6"/>
          <w:sz w:val="32"/>
        </w:rPr>
        <w:t>También </w:t>
      </w:r>
      <w:r>
        <w:rPr>
          <w:color w:val="92246D"/>
          <w:sz w:val="32"/>
        </w:rPr>
        <w:t>se deben definir los canales para las reclamaciones de los usuarios respecto a los temas de</w:t>
      </w:r>
      <w:r>
        <w:rPr>
          <w:color w:val="92246D"/>
          <w:spacing w:val="0"/>
          <w:sz w:val="32"/>
        </w:rPr>
        <w:t> </w:t>
      </w:r>
      <w:r>
        <w:rPr>
          <w:color w:val="92246D"/>
          <w:sz w:val="32"/>
        </w:rPr>
        <w:t>accesibilidad</w:t>
      </w:r>
    </w:p>
    <w:p>
      <w:pPr>
        <w:pStyle w:val="ListParagraph"/>
        <w:numPr>
          <w:ilvl w:val="0"/>
          <w:numId w:val="24"/>
        </w:numPr>
        <w:tabs>
          <w:tab w:pos="854" w:val="left" w:leader="none"/>
        </w:tabs>
        <w:spacing w:line="249" w:lineRule="auto" w:before="78" w:after="0"/>
        <w:ind w:left="853" w:right="565" w:hanging="540"/>
        <w:jc w:val="both"/>
        <w:rPr>
          <w:sz w:val="32"/>
        </w:rPr>
      </w:pPr>
      <w:r>
        <w:rPr>
          <w:color w:val="92246D"/>
          <w:sz w:val="32"/>
        </w:rPr>
        <w:t>Se puede integrar con la de otros sistemas de Gestión</w:t>
      </w:r>
      <w:r>
        <w:rPr>
          <w:color w:val="92246D"/>
          <w:spacing w:val="1"/>
          <w:sz w:val="32"/>
        </w:rPr>
        <w:t> </w:t>
      </w:r>
      <w:r>
        <w:rPr>
          <w:color w:val="92246D"/>
          <w:sz w:val="32"/>
        </w:rPr>
        <w:t>implantados</w:t>
      </w:r>
    </w:p>
    <w:p>
      <w:pPr>
        <w:spacing w:after="0" w:line="249" w:lineRule="auto"/>
        <w:jc w:val="both"/>
        <w:rPr>
          <w:sz w:val="32"/>
        </w:rPr>
        <w:sectPr>
          <w:pgSz w:w="14400" w:h="10800" w:orient="landscape"/>
          <w:pgMar w:top="320" w:bottom="0" w:left="0" w:right="0"/>
          <w:cols w:num="2" w:equalWidth="0">
            <w:col w:w="6272" w:space="760"/>
            <w:col w:w="7368"/>
          </w:cols>
        </w:sectPr>
      </w:pPr>
    </w:p>
    <w:p>
      <w:pPr>
        <w:spacing w:line="240" w:lineRule="auto" w:before="0"/>
        <w:rPr>
          <w:sz w:val="20"/>
        </w:rPr>
      </w:pPr>
      <w:r>
        <w:rPr/>
        <w:drawing>
          <wp:anchor distT="0" distB="0" distL="0" distR="0" allowOverlap="1" layoutInCell="1" locked="0" behindDoc="1" simplePos="0" relativeHeight="268344695">
            <wp:simplePos x="0" y="0"/>
            <wp:positionH relativeFrom="page">
              <wp:posOffset>0</wp:posOffset>
            </wp:positionH>
            <wp:positionV relativeFrom="page">
              <wp:posOffset>0</wp:posOffset>
            </wp:positionV>
            <wp:extent cx="9144000" cy="6857997"/>
            <wp:effectExtent l="0" t="0" r="0" b="0"/>
            <wp:wrapNone/>
            <wp:docPr id="53" name="image2.jpeg" descr=""/>
            <wp:cNvGraphicFramePr>
              <a:graphicFrameLocks noChangeAspect="1"/>
            </wp:cNvGraphicFramePr>
            <a:graphic>
              <a:graphicData uri="http://schemas.openxmlformats.org/drawingml/2006/picture">
                <pic:pic>
                  <pic:nvPicPr>
                    <pic:cNvPr id="54"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9"/>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23</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after="0" w:line="240" w:lineRule="auto"/>
        <w:rPr>
          <w:sz w:val="20"/>
        </w:rPr>
        <w:sectPr>
          <w:pgSz w:w="14400" w:h="10800" w:orient="landscape"/>
          <w:pgMar w:top="320" w:bottom="0" w:left="0" w:right="0"/>
        </w:sectPr>
      </w:pPr>
    </w:p>
    <w:p>
      <w:pPr>
        <w:numPr>
          <w:ilvl w:val="0"/>
          <w:numId w:val="25"/>
        </w:numPr>
        <w:tabs>
          <w:tab w:pos="624" w:val="left" w:leader="none"/>
        </w:tabs>
        <w:spacing w:before="266"/>
        <w:ind w:left="623" w:right="0" w:hanging="310"/>
        <w:jc w:val="left"/>
        <w:rPr>
          <w:b/>
          <w:i/>
          <w:sz w:val="28"/>
        </w:rPr>
      </w:pPr>
      <w:r>
        <w:rPr>
          <w:b/>
          <w:i/>
          <w:sz w:val="28"/>
        </w:rPr>
        <w:t>RESPONSABILIDADES</w:t>
      </w:r>
    </w:p>
    <w:p>
      <w:pPr>
        <w:spacing w:line="249" w:lineRule="auto" w:before="81"/>
        <w:ind w:left="313" w:right="0" w:firstLine="0"/>
        <w:jc w:val="both"/>
        <w:rPr>
          <w:b/>
          <w:i/>
          <w:sz w:val="28"/>
        </w:rPr>
      </w:pPr>
      <w:r>
        <w:rPr>
          <w:b/>
          <w:i/>
          <w:sz w:val="28"/>
        </w:rPr>
        <w:t>5.2 Compromiso de la dirección y revisión </w:t>
      </w:r>
      <w:r>
        <w:rPr>
          <w:b/>
          <w:i/>
          <w:sz w:val="28"/>
        </w:rPr>
        <w:t>del sistema de gestión de la Accesibilidad Universal</w:t>
      </w:r>
    </w:p>
    <w:p>
      <w:pPr>
        <w:pStyle w:val="BodyText"/>
        <w:spacing w:before="69"/>
        <w:ind w:left="313"/>
        <w:rPr>
          <w:i/>
        </w:rPr>
      </w:pPr>
      <w:r>
        <w:rPr>
          <w:i/>
        </w:rPr>
        <w:t>Para ello la dirección debe:</w:t>
      </w:r>
    </w:p>
    <w:p>
      <w:pPr>
        <w:pStyle w:val="ListParagraph"/>
        <w:numPr>
          <w:ilvl w:val="0"/>
          <w:numId w:val="27"/>
        </w:numPr>
        <w:tabs>
          <w:tab w:pos="853" w:val="left" w:leader="none"/>
          <w:tab w:pos="854" w:val="left" w:leader="none"/>
        </w:tabs>
        <w:spacing w:line="240" w:lineRule="auto" w:before="81" w:after="0"/>
        <w:ind w:left="853" w:right="0" w:hanging="540"/>
        <w:jc w:val="left"/>
        <w:rPr>
          <w:i/>
          <w:sz w:val="28"/>
        </w:rPr>
      </w:pPr>
      <w:r>
        <w:rPr>
          <w:i/>
          <w:sz w:val="28"/>
        </w:rPr>
        <w:t>Definir la política de</w:t>
      </w:r>
      <w:r>
        <w:rPr>
          <w:i/>
          <w:spacing w:val="-17"/>
          <w:sz w:val="28"/>
        </w:rPr>
        <w:t> </w:t>
      </w:r>
      <w:r>
        <w:rPr>
          <w:i/>
          <w:sz w:val="28"/>
        </w:rPr>
        <w:t>accesibilidad</w:t>
      </w:r>
    </w:p>
    <w:p>
      <w:pPr>
        <w:pStyle w:val="ListParagraph"/>
        <w:numPr>
          <w:ilvl w:val="0"/>
          <w:numId w:val="27"/>
        </w:numPr>
        <w:tabs>
          <w:tab w:pos="853" w:val="left" w:leader="none"/>
          <w:tab w:pos="854" w:val="left" w:leader="none"/>
        </w:tabs>
        <w:spacing w:line="249" w:lineRule="auto" w:before="81" w:after="0"/>
        <w:ind w:left="853" w:right="1" w:hanging="540"/>
        <w:jc w:val="left"/>
        <w:rPr>
          <w:i/>
          <w:sz w:val="28"/>
        </w:rPr>
      </w:pPr>
      <w:r>
        <w:rPr>
          <w:i/>
          <w:sz w:val="28"/>
        </w:rPr>
        <w:t>Definir y comunicar las responsabilidades y </w:t>
      </w:r>
      <w:r>
        <w:rPr>
          <w:i/>
          <w:sz w:val="28"/>
        </w:rPr>
        <w:t>autoridades en materia de</w:t>
      </w:r>
      <w:r>
        <w:rPr>
          <w:i/>
          <w:spacing w:val="-21"/>
          <w:sz w:val="28"/>
        </w:rPr>
        <w:t> </w:t>
      </w:r>
      <w:r>
        <w:rPr>
          <w:i/>
          <w:sz w:val="28"/>
        </w:rPr>
        <w:t>accesibilidad</w:t>
      </w:r>
    </w:p>
    <w:p>
      <w:pPr>
        <w:spacing w:line="240" w:lineRule="auto" w:before="0"/>
        <w:rPr>
          <w:i/>
          <w:sz w:val="30"/>
        </w:rPr>
      </w:pPr>
    </w:p>
    <w:p>
      <w:pPr>
        <w:spacing w:line="240" w:lineRule="auto" w:before="0"/>
        <w:rPr>
          <w:i/>
          <w:sz w:val="30"/>
        </w:rPr>
      </w:pPr>
    </w:p>
    <w:p>
      <w:pPr>
        <w:spacing w:line="240" w:lineRule="auto" w:before="0"/>
        <w:rPr>
          <w:i/>
          <w:sz w:val="30"/>
        </w:rPr>
      </w:pPr>
    </w:p>
    <w:p>
      <w:pPr>
        <w:pStyle w:val="ListParagraph"/>
        <w:numPr>
          <w:ilvl w:val="0"/>
          <w:numId w:val="27"/>
        </w:numPr>
        <w:tabs>
          <w:tab w:pos="854" w:val="left" w:leader="none"/>
        </w:tabs>
        <w:spacing w:line="249" w:lineRule="auto" w:before="243" w:after="0"/>
        <w:ind w:left="853" w:right="1" w:hanging="540"/>
        <w:jc w:val="both"/>
        <w:rPr>
          <w:i/>
          <w:sz w:val="28"/>
        </w:rPr>
      </w:pPr>
      <w:r>
        <w:rPr>
          <w:i/>
          <w:sz w:val="28"/>
        </w:rPr>
        <w:t>Comunicar al personal la importancia </w:t>
      </w:r>
      <w:r>
        <w:rPr>
          <w:i/>
          <w:spacing w:val="-3"/>
          <w:sz w:val="28"/>
        </w:rPr>
        <w:t>de </w:t>
      </w:r>
      <w:r>
        <w:rPr>
          <w:i/>
          <w:sz w:val="28"/>
        </w:rPr>
        <w:t>cumplir los requisitos de accesibilidad universal así como la importancia </w:t>
      </w:r>
      <w:r>
        <w:rPr>
          <w:i/>
          <w:spacing w:val="-3"/>
          <w:sz w:val="28"/>
        </w:rPr>
        <w:t>de </w:t>
      </w:r>
      <w:r>
        <w:rPr>
          <w:i/>
          <w:sz w:val="28"/>
        </w:rPr>
        <w:t>satisfacer al</w:t>
      </w:r>
      <w:r>
        <w:rPr>
          <w:i/>
          <w:spacing w:val="-8"/>
          <w:sz w:val="28"/>
        </w:rPr>
        <w:t> </w:t>
      </w:r>
      <w:r>
        <w:rPr>
          <w:i/>
          <w:sz w:val="28"/>
        </w:rPr>
        <w:t>usuario.</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6"/>
        <w:rPr>
          <w:i/>
          <w:sz w:val="50"/>
        </w:rPr>
      </w:pPr>
    </w:p>
    <w:p>
      <w:pPr>
        <w:numPr>
          <w:ilvl w:val="0"/>
          <w:numId w:val="24"/>
        </w:numPr>
        <w:tabs>
          <w:tab w:pos="853" w:val="left" w:leader="none"/>
          <w:tab w:pos="854" w:val="left" w:leader="none"/>
        </w:tabs>
        <w:spacing w:before="0"/>
        <w:ind w:left="853" w:right="0" w:hanging="540"/>
        <w:jc w:val="left"/>
        <w:rPr>
          <w:sz w:val="32"/>
        </w:rPr>
      </w:pPr>
      <w:r>
        <w:rPr/>
        <w:pict>
          <v:group style="position:absolute;margin-left:317.480011pt;margin-top:-120.501198pt;width:394.1pt;height:82.25pt;mso-position-horizontal-relative:page;mso-position-vertical-relative:paragraph;z-index:4192" coordorigin="6350,-2410" coordsize="7882,1645">
            <v:rect style="position:absolute;left:7993;top:-2411;width:6237;height:1645" filled="true" fillcolor="#6f2f9f" stroked="false">
              <v:fill type="solid"/>
            </v:rect>
            <v:shape style="position:absolute;left:6349;top:-2410;width:1645;height:1645" type="#_x0000_t75" stroked="false">
              <v:imagedata r:id="rId70" o:title=""/>
            </v:shape>
            <v:shape style="position:absolute;left:6349;top:-2411;width:7882;height:1645" type="#_x0000_t202" filled="false" stroked="false">
              <v:textbox inset="0,0,0,0">
                <w:txbxContent>
                  <w:p>
                    <w:pPr>
                      <w:spacing w:line="249" w:lineRule="auto" w:before="81"/>
                      <w:ind w:left="1789" w:right="141" w:firstLine="0"/>
                      <w:jc w:val="both"/>
                      <w:rPr>
                        <w:b/>
                        <w:i/>
                        <w:sz w:val="28"/>
                      </w:rPr>
                    </w:pPr>
                    <w:r>
                      <w:rPr>
                        <w:b/>
                        <w:i/>
                        <w:color w:val="F1F1F1"/>
                        <w:sz w:val="28"/>
                      </w:rPr>
                      <w:t>La norma 170001 no pide explícitamente </w:t>
                    </w:r>
                    <w:r>
                      <w:rPr>
                        <w:b/>
                        <w:i/>
                        <w:color w:val="F1F1F1"/>
                        <w:spacing w:val="-4"/>
                        <w:sz w:val="28"/>
                      </w:rPr>
                      <w:t>un</w:t>
                    </w:r>
                    <w:r>
                      <w:rPr>
                        <w:b/>
                        <w:i/>
                        <w:color w:val="F1F1F1"/>
                        <w:spacing w:val="68"/>
                        <w:sz w:val="28"/>
                      </w:rPr>
                      <w:t> </w:t>
                    </w:r>
                    <w:r>
                      <w:rPr>
                        <w:b/>
                        <w:i/>
                        <w:color w:val="F1F1F1"/>
                        <w:sz w:val="28"/>
                      </w:rPr>
                      <w:t>Responsable </w:t>
                    </w:r>
                    <w:r>
                      <w:rPr>
                        <w:b/>
                        <w:i/>
                        <w:color w:val="F1F1F1"/>
                        <w:spacing w:val="-3"/>
                        <w:sz w:val="28"/>
                      </w:rPr>
                      <w:t>del </w:t>
                    </w:r>
                    <w:r>
                      <w:rPr>
                        <w:b/>
                        <w:i/>
                        <w:color w:val="F1F1F1"/>
                        <w:sz w:val="28"/>
                      </w:rPr>
                      <w:t>Sistema aunque </w:t>
                    </w:r>
                    <w:r>
                      <w:rPr>
                        <w:b/>
                        <w:i/>
                        <w:color w:val="F1F1F1"/>
                        <w:spacing w:val="-3"/>
                        <w:sz w:val="28"/>
                      </w:rPr>
                      <w:t>es </w:t>
                    </w:r>
                    <w:r>
                      <w:rPr>
                        <w:b/>
                        <w:i/>
                        <w:color w:val="F1F1F1"/>
                        <w:sz w:val="28"/>
                      </w:rPr>
                      <w:t>recomendable que exista tal figura</w:t>
                    </w:r>
                  </w:p>
                </w:txbxContent>
              </v:textbox>
              <w10:wrap type="none"/>
            </v:shape>
            <w10:wrap type="none"/>
          </v:group>
        </w:pict>
      </w:r>
      <w:r>
        <w:rPr>
          <w:color w:val="92246D"/>
          <w:sz w:val="32"/>
        </w:rPr>
        <w:t>Organigrama.</w:t>
      </w:r>
    </w:p>
    <w:p>
      <w:pPr>
        <w:pStyle w:val="ListParagraph"/>
        <w:numPr>
          <w:ilvl w:val="0"/>
          <w:numId w:val="24"/>
        </w:numPr>
        <w:tabs>
          <w:tab w:pos="853" w:val="left" w:leader="none"/>
          <w:tab w:pos="854" w:val="left" w:leader="none"/>
          <w:tab w:pos="3801" w:val="left" w:leader="none"/>
          <w:tab w:pos="4408" w:val="left" w:leader="none"/>
          <w:tab w:pos="5070" w:val="left" w:leader="none"/>
          <w:tab w:pos="6446" w:val="left" w:leader="none"/>
        </w:tabs>
        <w:spacing w:line="249" w:lineRule="auto" w:before="92" w:after="0"/>
        <w:ind w:left="853" w:right="564" w:hanging="540"/>
        <w:jc w:val="left"/>
        <w:rPr>
          <w:sz w:val="32"/>
        </w:rPr>
      </w:pPr>
      <w:r>
        <w:rPr>
          <w:color w:val="92246D"/>
          <w:sz w:val="32"/>
        </w:rPr>
        <w:t>Responsabilidades</w:t>
        <w:tab/>
        <w:t>de</w:t>
        <w:tab/>
        <w:t>los</w:t>
        <w:tab/>
        <w:t>puestos</w:t>
        <w:tab/>
        <w:t>de trabajo:</w:t>
      </w:r>
    </w:p>
    <w:p>
      <w:pPr>
        <w:pStyle w:val="ListParagraph"/>
        <w:numPr>
          <w:ilvl w:val="1"/>
          <w:numId w:val="24"/>
        </w:numPr>
        <w:tabs>
          <w:tab w:pos="1484" w:val="left" w:leader="none"/>
          <w:tab w:pos="1485" w:val="left" w:leader="none"/>
        </w:tabs>
        <w:spacing w:line="240" w:lineRule="auto" w:before="54" w:after="0"/>
        <w:ind w:left="1484" w:right="0" w:hanging="451"/>
        <w:jc w:val="left"/>
        <w:rPr>
          <w:sz w:val="24"/>
        </w:rPr>
      </w:pPr>
      <w:r>
        <w:rPr>
          <w:color w:val="92246D"/>
          <w:sz w:val="24"/>
        </w:rPr>
        <w:t>Procedimientos de</w:t>
      </w:r>
      <w:r>
        <w:rPr>
          <w:color w:val="92246D"/>
          <w:spacing w:val="-8"/>
          <w:sz w:val="24"/>
        </w:rPr>
        <w:t> </w:t>
      </w:r>
      <w:r>
        <w:rPr>
          <w:color w:val="92246D"/>
          <w:sz w:val="24"/>
        </w:rPr>
        <w:t>trabajo</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Fichas de</w:t>
      </w:r>
      <w:r>
        <w:rPr>
          <w:color w:val="92246D"/>
          <w:spacing w:val="-6"/>
          <w:sz w:val="24"/>
        </w:rPr>
        <w:t> </w:t>
      </w:r>
      <w:r>
        <w:rPr>
          <w:color w:val="92246D"/>
          <w:sz w:val="24"/>
        </w:rPr>
        <w:t>puesto</w:t>
      </w:r>
    </w:p>
    <w:p>
      <w:pPr>
        <w:numPr>
          <w:ilvl w:val="0"/>
          <w:numId w:val="24"/>
        </w:numPr>
        <w:tabs>
          <w:tab w:pos="853" w:val="left" w:leader="none"/>
          <w:tab w:pos="854" w:val="left" w:leader="none"/>
        </w:tabs>
        <w:spacing w:before="93"/>
        <w:ind w:left="853" w:right="0" w:hanging="540"/>
        <w:jc w:val="left"/>
        <w:rPr>
          <w:sz w:val="32"/>
        </w:rPr>
      </w:pPr>
      <w:r>
        <w:rPr>
          <w:color w:val="92246D"/>
          <w:sz w:val="32"/>
        </w:rPr>
        <w:t>Sesiones de sensibilización al</w:t>
      </w:r>
      <w:r>
        <w:rPr>
          <w:color w:val="92246D"/>
          <w:spacing w:val="-11"/>
          <w:sz w:val="32"/>
        </w:rPr>
        <w:t> </w:t>
      </w:r>
      <w:r>
        <w:rPr>
          <w:color w:val="92246D"/>
          <w:sz w:val="32"/>
        </w:rPr>
        <w:t>personal</w:t>
      </w:r>
    </w:p>
    <w:p>
      <w:pPr>
        <w:pStyle w:val="ListParagraph"/>
        <w:numPr>
          <w:ilvl w:val="0"/>
          <w:numId w:val="24"/>
        </w:numPr>
        <w:tabs>
          <w:tab w:pos="853" w:val="left" w:leader="none"/>
          <w:tab w:pos="854" w:val="left" w:leader="none"/>
          <w:tab w:pos="2794" w:val="left" w:leader="none"/>
          <w:tab w:pos="3419" w:val="left" w:leader="none"/>
          <w:tab w:pos="3940" w:val="left" w:leader="none"/>
          <w:tab w:pos="6381" w:val="left" w:leader="none"/>
        </w:tabs>
        <w:spacing w:line="249" w:lineRule="auto" w:before="93" w:after="0"/>
        <w:ind w:left="853" w:right="565" w:hanging="540"/>
        <w:jc w:val="left"/>
        <w:rPr>
          <w:sz w:val="32"/>
        </w:rPr>
      </w:pPr>
      <w:r>
        <w:rPr>
          <w:color w:val="92246D"/>
          <w:sz w:val="32"/>
        </w:rPr>
        <w:t>Distribución</w:t>
        <w:tab/>
        <w:t>de</w:t>
        <w:tab/>
        <w:t>la</w:t>
        <w:tab/>
        <w:t>documentación</w:t>
        <w:tab/>
      </w:r>
      <w:r>
        <w:rPr>
          <w:color w:val="92246D"/>
          <w:spacing w:val="-3"/>
          <w:sz w:val="32"/>
        </w:rPr>
        <w:t>del </w:t>
      </w:r>
      <w:r>
        <w:rPr>
          <w:color w:val="92246D"/>
          <w:sz w:val="32"/>
        </w:rPr>
        <w:t>Sistema</w:t>
      </w:r>
    </w:p>
    <w:p>
      <w:pPr>
        <w:spacing w:after="0" w:line="249" w:lineRule="auto"/>
        <w:jc w:val="left"/>
        <w:rPr>
          <w:sz w:val="32"/>
        </w:rPr>
        <w:sectPr>
          <w:type w:val="continuous"/>
          <w:pgSz w:w="14400" w:h="10800" w:orient="landscape"/>
          <w:pgMar w:top="1000" w:bottom="280" w:left="0" w:right="0"/>
          <w:cols w:num="2" w:equalWidth="0">
            <w:col w:w="6265" w:space="767"/>
            <w:col w:w="7368"/>
          </w:cols>
        </w:sectPr>
      </w:pPr>
    </w:p>
    <w:p>
      <w:pPr>
        <w:spacing w:line="240" w:lineRule="auto" w:before="0"/>
        <w:rPr>
          <w:sz w:val="20"/>
        </w:rPr>
      </w:pPr>
      <w:r>
        <w:rPr/>
        <w:drawing>
          <wp:anchor distT="0" distB="0" distL="0" distR="0" allowOverlap="1" layoutInCell="1" locked="0" behindDoc="1" simplePos="0" relativeHeight="268344815">
            <wp:simplePos x="0" y="0"/>
            <wp:positionH relativeFrom="page">
              <wp:posOffset>0</wp:posOffset>
            </wp:positionH>
            <wp:positionV relativeFrom="page">
              <wp:posOffset>0</wp:posOffset>
            </wp:positionV>
            <wp:extent cx="9144000" cy="6857997"/>
            <wp:effectExtent l="0" t="0" r="0" b="0"/>
            <wp:wrapNone/>
            <wp:docPr id="55" name="image2.jpeg" descr=""/>
            <wp:cNvGraphicFramePr>
              <a:graphicFrameLocks noChangeAspect="1"/>
            </wp:cNvGraphicFramePr>
            <a:graphic>
              <a:graphicData uri="http://schemas.openxmlformats.org/drawingml/2006/picture">
                <pic:pic>
                  <pic:nvPicPr>
                    <pic:cNvPr id="56"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6"/>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24</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9"/>
        <w:rPr>
          <w:sz w:val="25"/>
        </w:rPr>
      </w:pPr>
    </w:p>
    <w:p>
      <w:pPr>
        <w:spacing w:after="0" w:line="240" w:lineRule="auto"/>
        <w:rPr>
          <w:sz w:val="25"/>
        </w:rPr>
        <w:sectPr>
          <w:pgSz w:w="14400" w:h="10800" w:orient="landscape"/>
          <w:pgMar w:top="320" w:bottom="0" w:left="0" w:right="0"/>
        </w:sectPr>
      </w:pPr>
    </w:p>
    <w:p>
      <w:pPr>
        <w:spacing w:line="249" w:lineRule="auto" w:before="92"/>
        <w:ind w:left="313" w:right="0" w:firstLine="0"/>
        <w:jc w:val="both"/>
        <w:rPr>
          <w:b/>
          <w:i/>
          <w:sz w:val="28"/>
        </w:rPr>
      </w:pPr>
      <w:r>
        <w:rPr>
          <w:b/>
          <w:i/>
          <w:sz w:val="28"/>
        </w:rPr>
        <w:t>5.2 Compromiso de la dirección y revisión </w:t>
      </w:r>
      <w:r>
        <w:rPr>
          <w:b/>
          <w:i/>
          <w:sz w:val="28"/>
        </w:rPr>
        <w:t>del sistema de gestión de la Accesibilidad Universal</w:t>
      </w:r>
    </w:p>
    <w:p>
      <w:pPr>
        <w:pStyle w:val="ListParagraph"/>
        <w:numPr>
          <w:ilvl w:val="0"/>
          <w:numId w:val="27"/>
        </w:numPr>
        <w:tabs>
          <w:tab w:pos="853" w:val="left" w:leader="none"/>
          <w:tab w:pos="854" w:val="left" w:leader="none"/>
          <w:tab w:pos="2430" w:val="left" w:leader="none"/>
          <w:tab w:pos="4595" w:val="left" w:leader="none"/>
          <w:tab w:pos="5954" w:val="left" w:leader="none"/>
        </w:tabs>
        <w:spacing w:line="249" w:lineRule="auto" w:before="68" w:after="0"/>
        <w:ind w:left="853" w:right="1" w:hanging="540"/>
        <w:jc w:val="left"/>
        <w:rPr>
          <w:i/>
          <w:sz w:val="28"/>
        </w:rPr>
      </w:pPr>
      <w:r>
        <w:rPr>
          <w:i/>
          <w:sz w:val="28"/>
        </w:rPr>
        <w:t>Establecer</w:t>
        <w:tab/>
        <w:t>periódicamente</w:t>
        <w:tab/>
        <w:t>objetivos</w:t>
        <w:tab/>
      </w:r>
      <w:r>
        <w:rPr>
          <w:i/>
          <w:spacing w:val="-3"/>
          <w:sz w:val="28"/>
        </w:rPr>
        <w:t>de </w:t>
      </w:r>
      <w:r>
        <w:rPr>
          <w:i/>
          <w:sz w:val="28"/>
        </w:rPr>
        <w:t>accesibilidad</w:t>
      </w:r>
    </w:p>
    <w:p>
      <w:pPr>
        <w:pStyle w:val="BodyText"/>
        <w:spacing w:before="68"/>
        <w:ind w:left="313"/>
        <w:jc w:val="both"/>
        <w:rPr>
          <w:i/>
        </w:rPr>
      </w:pPr>
      <w:r>
        <w:rPr>
          <w:i/>
        </w:rPr>
        <w:t>f) Asegurar la disponibilidad de los recursos</w:t>
      </w:r>
    </w:p>
    <w:p>
      <w:pPr>
        <w:spacing w:line="240" w:lineRule="auto" w:before="11" w:after="0"/>
        <w:rPr>
          <w:i/>
          <w:sz w:val="23"/>
        </w:rPr>
      </w:pPr>
    </w:p>
    <w:p>
      <w:pPr>
        <w:spacing w:line="240" w:lineRule="auto"/>
        <w:ind w:left="409" w:right="-435" w:firstLine="0"/>
        <w:rPr>
          <w:sz w:val="20"/>
        </w:rPr>
      </w:pPr>
      <w:r>
        <w:rPr>
          <w:sz w:val="20"/>
        </w:rPr>
        <w:pict>
          <v:group style="width:311.850pt;height:198.5pt;mso-position-horizontal-relative:char;mso-position-vertical-relative:line" coordorigin="0,0" coordsize="6237,3970">
            <v:rect style="position:absolute;left:0;top:0;width:6237;height:3970" filled="true" fillcolor="#6f2f9f" stroked="false">
              <v:fill type="solid"/>
            </v:rect>
            <v:shape style="position:absolute;left:144;top:90;width:5971;height:1793" type="#_x0000_t202" filled="false" stroked="false">
              <v:textbox inset="0,0,0,0">
                <w:txbxContent>
                  <w:p>
                    <w:pPr>
                      <w:spacing w:line="314" w:lineRule="exact" w:before="0"/>
                      <w:ind w:left="0" w:right="0" w:firstLine="0"/>
                      <w:jc w:val="left"/>
                      <w:rPr>
                        <w:b/>
                        <w:i/>
                        <w:sz w:val="28"/>
                      </w:rPr>
                    </w:pPr>
                    <w:r>
                      <w:rPr>
                        <w:b/>
                        <w:i/>
                        <w:color w:val="F1F1F1"/>
                        <w:sz w:val="28"/>
                      </w:rPr>
                      <w:t>Posibles Objetivos:</w:t>
                    </w:r>
                  </w:p>
                  <w:p>
                    <w:pPr>
                      <w:numPr>
                        <w:ilvl w:val="0"/>
                        <w:numId w:val="28"/>
                      </w:numPr>
                      <w:tabs>
                        <w:tab w:pos="539" w:val="left" w:leader="none"/>
                        <w:tab w:pos="540" w:val="left" w:leader="none"/>
                        <w:tab w:pos="2042" w:val="left" w:leader="none"/>
                        <w:tab w:pos="3216" w:val="left" w:leader="none"/>
                        <w:tab w:pos="5134" w:val="left" w:leader="none"/>
                        <w:tab w:pos="5717" w:val="left" w:leader="none"/>
                      </w:tabs>
                      <w:spacing w:line="249" w:lineRule="auto" w:before="81"/>
                      <w:ind w:left="540" w:right="21" w:hanging="540"/>
                      <w:jc w:val="left"/>
                      <w:rPr>
                        <w:b/>
                        <w:i/>
                        <w:sz w:val="28"/>
                      </w:rPr>
                    </w:pPr>
                    <w:r>
                      <w:rPr>
                        <w:b/>
                        <w:i/>
                        <w:color w:val="F1F1F1"/>
                        <w:sz w:val="28"/>
                      </w:rPr>
                      <w:t>Acciones</w:t>
                      <w:tab/>
                      <w:t>mejora</w:t>
                      <w:tab/>
                      <w:t>encontradas</w:t>
                      <w:tab/>
                      <w:t>en</w:t>
                      <w:tab/>
                    </w:r>
                    <w:r>
                      <w:rPr>
                        <w:b/>
                        <w:i/>
                        <w:color w:val="F1F1F1"/>
                        <w:spacing w:val="-3"/>
                        <w:sz w:val="28"/>
                      </w:rPr>
                      <w:t>el </w:t>
                    </w:r>
                    <w:r>
                      <w:rPr>
                        <w:b/>
                        <w:i/>
                        <w:color w:val="F1F1F1"/>
                        <w:sz w:val="28"/>
                      </w:rPr>
                      <w:t>Informe criterios</w:t>
                    </w:r>
                    <w:r>
                      <w:rPr>
                        <w:b/>
                        <w:i/>
                        <w:color w:val="F1F1F1"/>
                        <w:spacing w:val="-14"/>
                        <w:sz w:val="28"/>
                      </w:rPr>
                      <w:t> </w:t>
                    </w:r>
                    <w:r>
                      <w:rPr>
                        <w:b/>
                        <w:i/>
                        <w:color w:val="F1F1F1"/>
                        <w:sz w:val="28"/>
                      </w:rPr>
                      <w:t>DALCO</w:t>
                    </w:r>
                  </w:p>
                  <w:p>
                    <w:pPr>
                      <w:numPr>
                        <w:ilvl w:val="0"/>
                        <w:numId w:val="28"/>
                      </w:numPr>
                      <w:tabs>
                        <w:tab w:pos="539" w:val="left" w:leader="none"/>
                        <w:tab w:pos="540" w:val="left" w:leader="none"/>
                      </w:tabs>
                      <w:spacing w:before="68"/>
                      <w:ind w:left="540" w:right="0" w:hanging="540"/>
                      <w:jc w:val="left"/>
                      <w:rPr>
                        <w:b/>
                        <w:i/>
                        <w:sz w:val="28"/>
                      </w:rPr>
                    </w:pPr>
                    <w:r>
                      <w:rPr>
                        <w:b/>
                        <w:i/>
                        <w:color w:val="F1F1F1"/>
                        <w:sz w:val="28"/>
                      </w:rPr>
                      <w:t>Reducción del número de averías de</w:t>
                    </w:r>
                    <w:r>
                      <w:rPr>
                        <w:b/>
                        <w:i/>
                        <w:color w:val="F1F1F1"/>
                        <w:spacing w:val="40"/>
                        <w:sz w:val="28"/>
                      </w:rPr>
                      <w:t> </w:t>
                    </w:r>
                    <w:r>
                      <w:rPr>
                        <w:b/>
                        <w:i/>
                        <w:color w:val="F1F1F1"/>
                        <w:sz w:val="28"/>
                      </w:rPr>
                      <w:t>los</w:t>
                    </w:r>
                  </w:p>
                  <w:p>
                    <w:pPr>
                      <w:spacing w:before="14"/>
                      <w:ind w:left="539" w:right="0" w:firstLine="0"/>
                      <w:jc w:val="left"/>
                      <w:rPr>
                        <w:b/>
                        <w:i/>
                        <w:sz w:val="28"/>
                      </w:rPr>
                    </w:pPr>
                    <w:r>
                      <w:rPr>
                        <w:b/>
                        <w:i/>
                        <w:color w:val="F1F1F1"/>
                        <w:sz w:val="28"/>
                      </w:rPr>
                      <w:t>elementos de accesibilidad</w:t>
                    </w:r>
                  </w:p>
                </w:txbxContent>
              </v:textbox>
              <w10:wrap type="none"/>
            </v:shape>
            <v:shape style="position:absolute;left:144;top:1972;width:254;height:314" type="#_x0000_t202" filled="false" stroked="false">
              <v:textbox inset="0,0,0,0">
                <w:txbxContent>
                  <w:p>
                    <w:pPr>
                      <w:spacing w:line="314" w:lineRule="exact" w:before="0"/>
                      <w:ind w:left="0" w:right="0" w:firstLine="0"/>
                      <w:jc w:val="left"/>
                      <w:rPr>
                        <w:b/>
                        <w:i/>
                        <w:sz w:val="28"/>
                      </w:rPr>
                    </w:pPr>
                    <w:r>
                      <w:rPr>
                        <w:b/>
                        <w:i/>
                        <w:color w:val="F1F1F1"/>
                        <w:sz w:val="28"/>
                      </w:rPr>
                      <w:t>3.</w:t>
                    </w:r>
                  </w:p>
                </w:txbxContent>
              </v:textbox>
              <w10:wrap type="none"/>
            </v:shape>
            <v:shape style="position:absolute;left:684;top:1972;width:1233;height:650" type="#_x0000_t202" filled="false" stroked="false">
              <v:textbox inset="0,0,0,0">
                <w:txbxContent>
                  <w:p>
                    <w:pPr>
                      <w:spacing w:line="249" w:lineRule="auto" w:before="0"/>
                      <w:ind w:left="0" w:right="-1" w:firstLine="0"/>
                      <w:jc w:val="left"/>
                      <w:rPr>
                        <w:b/>
                        <w:i/>
                        <w:sz w:val="28"/>
                      </w:rPr>
                    </w:pPr>
                    <w:r>
                      <w:rPr>
                        <w:b/>
                        <w:i/>
                        <w:color w:val="F1F1F1"/>
                        <w:sz w:val="28"/>
                      </w:rPr>
                      <w:t>Aumento </w:t>
                    </w:r>
                    <w:r>
                      <w:rPr>
                        <w:b/>
                        <w:i/>
                        <w:color w:val="F1F1F1"/>
                        <w:sz w:val="28"/>
                      </w:rPr>
                      <w:t>usuarios</w:t>
                    </w:r>
                  </w:p>
                </w:txbxContent>
              </v:textbox>
              <w10:wrap type="none"/>
            </v:shape>
            <v:shape style="position:absolute;left:2158;top:1972;width:3957;height:314" type="#_x0000_t202" filled="false" stroked="false">
              <v:textbox inset="0,0,0,0">
                <w:txbxContent>
                  <w:p>
                    <w:pPr>
                      <w:tabs>
                        <w:tab w:pos="583" w:val="left" w:leader="none"/>
                        <w:tab w:pos="1077" w:val="left" w:leader="none"/>
                        <w:tab w:pos="2949" w:val="left" w:leader="none"/>
                        <w:tab w:pos="3533" w:val="left" w:leader="none"/>
                      </w:tabs>
                      <w:spacing w:line="314" w:lineRule="exact" w:before="0"/>
                      <w:ind w:left="0" w:right="0" w:firstLine="0"/>
                      <w:jc w:val="left"/>
                      <w:rPr>
                        <w:b/>
                        <w:i/>
                        <w:sz w:val="28"/>
                      </w:rPr>
                    </w:pPr>
                    <w:r>
                      <w:rPr>
                        <w:b/>
                        <w:i/>
                        <w:color w:val="F1F1F1"/>
                        <w:sz w:val="28"/>
                      </w:rPr>
                      <w:t>de</w:t>
                      <w:tab/>
                      <w:t>la</w:t>
                      <w:tab/>
                      <w:t>satisfacción</w:t>
                      <w:tab/>
                      <w:t>de</w:t>
                      <w:tab/>
                      <w:t>los</w:t>
                    </w:r>
                  </w:p>
                </w:txbxContent>
              </v:textbox>
              <w10:wrap type="none"/>
            </v:shape>
            <v:shape style="position:absolute;left:144;top:2711;width:5970;height:1054" type="#_x0000_t202" filled="false" stroked="false">
              <v:textbox inset="0,0,0,0">
                <w:txbxContent>
                  <w:p>
                    <w:pPr>
                      <w:numPr>
                        <w:ilvl w:val="0"/>
                        <w:numId w:val="29"/>
                      </w:numPr>
                      <w:tabs>
                        <w:tab w:pos="539" w:val="left" w:leader="none"/>
                        <w:tab w:pos="540" w:val="left" w:leader="none"/>
                      </w:tabs>
                      <w:spacing w:line="314" w:lineRule="exact" w:before="0"/>
                      <w:ind w:left="540" w:right="0" w:hanging="540"/>
                      <w:jc w:val="left"/>
                      <w:rPr>
                        <w:b/>
                        <w:i/>
                        <w:sz w:val="28"/>
                      </w:rPr>
                    </w:pPr>
                    <w:r>
                      <w:rPr>
                        <w:b/>
                        <w:i/>
                        <w:color w:val="F1F1F1"/>
                        <w:sz w:val="28"/>
                      </w:rPr>
                      <w:t>Mejora de los</w:t>
                    </w:r>
                    <w:r>
                      <w:rPr>
                        <w:b/>
                        <w:i/>
                        <w:color w:val="F1F1F1"/>
                        <w:spacing w:val="-12"/>
                        <w:sz w:val="28"/>
                      </w:rPr>
                      <w:t> </w:t>
                    </w:r>
                    <w:r>
                      <w:rPr>
                        <w:b/>
                        <w:i/>
                        <w:color w:val="F1F1F1"/>
                        <w:sz w:val="28"/>
                      </w:rPr>
                      <w:t>servicios</w:t>
                    </w:r>
                  </w:p>
                  <w:p>
                    <w:pPr>
                      <w:numPr>
                        <w:ilvl w:val="0"/>
                        <w:numId w:val="29"/>
                      </w:numPr>
                      <w:tabs>
                        <w:tab w:pos="539" w:val="left" w:leader="none"/>
                        <w:tab w:pos="540" w:val="left" w:leader="none"/>
                      </w:tabs>
                      <w:spacing w:before="81"/>
                      <w:ind w:left="540" w:right="0" w:hanging="540"/>
                      <w:jc w:val="left"/>
                      <w:rPr>
                        <w:b/>
                        <w:i/>
                        <w:sz w:val="28"/>
                      </w:rPr>
                    </w:pPr>
                    <w:r>
                      <w:rPr>
                        <w:b/>
                        <w:i/>
                        <w:color w:val="F1F1F1"/>
                        <w:sz w:val="28"/>
                      </w:rPr>
                      <w:t>Cualquier mejora de un indicador</w:t>
                    </w:r>
                    <w:r>
                      <w:rPr>
                        <w:b/>
                        <w:i/>
                        <w:color w:val="F1F1F1"/>
                        <w:spacing w:val="70"/>
                        <w:sz w:val="28"/>
                      </w:rPr>
                      <w:t> </w:t>
                    </w:r>
                    <w:r>
                      <w:rPr>
                        <w:b/>
                        <w:i/>
                        <w:color w:val="F1F1F1"/>
                        <w:sz w:val="28"/>
                      </w:rPr>
                      <w:t>del</w:t>
                    </w:r>
                  </w:p>
                  <w:p>
                    <w:pPr>
                      <w:spacing w:before="14"/>
                      <w:ind w:left="539" w:right="0" w:firstLine="0"/>
                      <w:jc w:val="left"/>
                      <w:rPr>
                        <w:b/>
                        <w:i/>
                        <w:sz w:val="28"/>
                      </w:rPr>
                    </w:pPr>
                    <w:r>
                      <w:rPr>
                        <w:b/>
                        <w:i/>
                        <w:color w:val="F1F1F1"/>
                        <w:sz w:val="28"/>
                      </w:rPr>
                      <w:t>sistema</w:t>
                    </w:r>
                  </w:p>
                </w:txbxContent>
              </v:textbox>
              <w10:wrap type="none"/>
            </v:shape>
          </v:group>
        </w:pict>
      </w:r>
      <w:r>
        <w:rPr>
          <w:sz w:val="20"/>
        </w:rPr>
      </w:r>
    </w:p>
    <w:p>
      <w:pPr>
        <w:numPr>
          <w:ilvl w:val="0"/>
          <w:numId w:val="24"/>
        </w:numPr>
        <w:tabs>
          <w:tab w:pos="853" w:val="left" w:leader="none"/>
          <w:tab w:pos="854" w:val="left" w:leader="none"/>
        </w:tabs>
        <w:spacing w:line="249" w:lineRule="auto" w:before="215"/>
        <w:ind w:left="853" w:right="563" w:hanging="540"/>
        <w:jc w:val="left"/>
        <w:rPr>
          <w:sz w:val="32"/>
        </w:rPr>
      </w:pPr>
      <w:r>
        <w:rPr>
          <w:color w:val="92246D"/>
          <w:w w:val="99"/>
          <w:sz w:val="32"/>
        </w:rPr>
        <w:br w:type="column"/>
      </w:r>
      <w:r>
        <w:rPr>
          <w:color w:val="92246D"/>
          <w:sz w:val="32"/>
        </w:rPr>
        <w:t>Es necesario establecer un Plan Anual de Objetivos que</w:t>
      </w:r>
      <w:r>
        <w:rPr>
          <w:color w:val="92246D"/>
          <w:spacing w:val="0"/>
          <w:sz w:val="32"/>
        </w:rPr>
        <w:t> </w:t>
      </w:r>
      <w:r>
        <w:rPr>
          <w:color w:val="92246D"/>
          <w:sz w:val="32"/>
        </w:rPr>
        <w:t>incluya:</w:t>
      </w:r>
    </w:p>
    <w:p>
      <w:pPr>
        <w:pStyle w:val="ListParagraph"/>
        <w:numPr>
          <w:ilvl w:val="1"/>
          <w:numId w:val="24"/>
        </w:numPr>
        <w:tabs>
          <w:tab w:pos="1484" w:val="left" w:leader="none"/>
          <w:tab w:pos="1485" w:val="left" w:leader="none"/>
        </w:tabs>
        <w:spacing w:line="240" w:lineRule="auto" w:before="54" w:after="0"/>
        <w:ind w:left="1484" w:right="0" w:hanging="451"/>
        <w:jc w:val="left"/>
        <w:rPr>
          <w:sz w:val="24"/>
        </w:rPr>
      </w:pPr>
      <w:r>
        <w:rPr>
          <w:color w:val="92246D"/>
          <w:sz w:val="24"/>
        </w:rPr>
        <w:t>Objetivos</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Metas</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Recursos</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Responsables</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Plazos</w:t>
      </w:r>
    </w:p>
    <w:p>
      <w:pPr>
        <w:numPr>
          <w:ilvl w:val="0"/>
          <w:numId w:val="24"/>
        </w:numPr>
        <w:tabs>
          <w:tab w:pos="853" w:val="left" w:leader="none"/>
          <w:tab w:pos="854" w:val="left" w:leader="none"/>
          <w:tab w:pos="1714" w:val="left" w:leader="none"/>
          <w:tab w:pos="3309" w:val="left" w:leader="none"/>
          <w:tab w:pos="3885" w:val="left" w:leader="none"/>
          <w:tab w:pos="5404" w:val="left" w:leader="none"/>
          <w:tab w:pos="5983" w:val="left" w:leader="none"/>
        </w:tabs>
        <w:spacing w:before="93"/>
        <w:ind w:left="853" w:right="0" w:hanging="540"/>
        <w:jc w:val="left"/>
        <w:rPr>
          <w:sz w:val="32"/>
        </w:rPr>
      </w:pPr>
      <w:r>
        <w:rPr>
          <w:color w:val="92246D"/>
          <w:sz w:val="32"/>
        </w:rPr>
        <w:t>Este</w:t>
        <w:tab/>
        <w:t>programa</w:t>
        <w:tab/>
        <w:t>de</w:t>
        <w:tab/>
        <w:t>revisarse</w:t>
        <w:tab/>
        <w:t>de</w:t>
        <w:tab/>
        <w:t>forma</w:t>
      </w:r>
    </w:p>
    <w:p>
      <w:pPr>
        <w:spacing w:before="16"/>
        <w:ind w:left="853" w:right="0" w:firstLine="0"/>
        <w:jc w:val="left"/>
        <w:rPr>
          <w:sz w:val="32"/>
        </w:rPr>
      </w:pPr>
      <w:r>
        <w:rPr>
          <w:color w:val="92246D"/>
          <w:sz w:val="32"/>
        </w:rPr>
        <w:t>periódica.</w:t>
      </w:r>
    </w:p>
    <w:p>
      <w:pPr>
        <w:pStyle w:val="ListParagraph"/>
        <w:numPr>
          <w:ilvl w:val="0"/>
          <w:numId w:val="24"/>
        </w:numPr>
        <w:tabs>
          <w:tab w:pos="853" w:val="left" w:leader="none"/>
          <w:tab w:pos="854" w:val="left" w:leader="none"/>
        </w:tabs>
        <w:spacing w:line="240" w:lineRule="auto" w:before="92" w:after="0"/>
        <w:ind w:left="853" w:right="0" w:hanging="540"/>
        <w:jc w:val="left"/>
        <w:rPr>
          <w:sz w:val="32"/>
        </w:rPr>
      </w:pPr>
      <w:r>
        <w:rPr>
          <w:color w:val="92246D"/>
          <w:sz w:val="32"/>
        </w:rPr>
        <w:t>Los objetivos</w:t>
      </w:r>
      <w:r>
        <w:rPr>
          <w:color w:val="92246D"/>
          <w:spacing w:val="-1"/>
          <w:sz w:val="32"/>
        </w:rPr>
        <w:t> </w:t>
      </w:r>
      <w:r>
        <w:rPr>
          <w:color w:val="92246D"/>
          <w:sz w:val="32"/>
        </w:rPr>
        <w:t>deben:</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Ser</w:t>
      </w:r>
      <w:r>
        <w:rPr>
          <w:color w:val="92246D"/>
          <w:spacing w:val="-5"/>
          <w:sz w:val="24"/>
        </w:rPr>
        <w:t> </w:t>
      </w:r>
      <w:r>
        <w:rPr>
          <w:color w:val="92246D"/>
          <w:sz w:val="24"/>
        </w:rPr>
        <w:t>medibles</w:t>
      </w:r>
    </w:p>
    <w:p>
      <w:pPr>
        <w:pStyle w:val="ListParagraph"/>
        <w:numPr>
          <w:ilvl w:val="1"/>
          <w:numId w:val="24"/>
        </w:numPr>
        <w:tabs>
          <w:tab w:pos="1484" w:val="left" w:leader="none"/>
          <w:tab w:pos="1485" w:val="left" w:leader="none"/>
          <w:tab w:pos="2024" w:val="left" w:leader="none"/>
          <w:tab w:pos="2790" w:val="left" w:leader="none"/>
          <w:tab w:pos="3925" w:val="left" w:leader="none"/>
          <w:tab w:pos="4425" w:val="left" w:leader="none"/>
          <w:tab w:pos="5682" w:val="left" w:leader="none"/>
          <w:tab w:pos="6669" w:val="left" w:leader="none"/>
        </w:tabs>
        <w:spacing w:line="249" w:lineRule="auto" w:before="69" w:after="0"/>
        <w:ind w:left="1484" w:right="562" w:hanging="451"/>
        <w:jc w:val="left"/>
        <w:rPr>
          <w:sz w:val="24"/>
        </w:rPr>
      </w:pPr>
      <w:r>
        <w:rPr>
          <w:color w:val="92246D"/>
          <w:sz w:val="24"/>
        </w:rPr>
        <w:t>No</w:t>
        <w:tab/>
        <w:t>estar</w:t>
        <w:tab/>
        <w:t>basados</w:t>
        <w:tab/>
        <w:t>en</w:t>
        <w:tab/>
        <w:t>requisitos</w:t>
        <w:tab/>
        <w:t>legales</w:t>
        <w:tab/>
        <w:t>o cumplimientos del</w:t>
      </w:r>
      <w:r>
        <w:rPr>
          <w:color w:val="92246D"/>
          <w:spacing w:val="-9"/>
          <w:sz w:val="24"/>
        </w:rPr>
        <w:t> </w:t>
      </w:r>
      <w:r>
        <w:rPr>
          <w:color w:val="92246D"/>
          <w:sz w:val="24"/>
        </w:rPr>
        <w:t>Sistema</w:t>
      </w:r>
    </w:p>
    <w:p>
      <w:pPr>
        <w:pStyle w:val="ListParagraph"/>
        <w:numPr>
          <w:ilvl w:val="1"/>
          <w:numId w:val="24"/>
        </w:numPr>
        <w:tabs>
          <w:tab w:pos="1484" w:val="left" w:leader="none"/>
          <w:tab w:pos="1485" w:val="left" w:leader="none"/>
        </w:tabs>
        <w:spacing w:line="240" w:lineRule="auto" w:before="58" w:after="0"/>
        <w:ind w:left="1484" w:right="0" w:hanging="451"/>
        <w:jc w:val="left"/>
        <w:rPr>
          <w:sz w:val="24"/>
        </w:rPr>
      </w:pPr>
      <w:r>
        <w:rPr>
          <w:color w:val="92246D"/>
          <w:sz w:val="24"/>
        </w:rPr>
        <w:t>Ser</w:t>
      </w:r>
      <w:r>
        <w:rPr>
          <w:color w:val="92246D"/>
          <w:spacing w:val="-4"/>
          <w:sz w:val="24"/>
        </w:rPr>
        <w:t> </w:t>
      </w:r>
      <w:r>
        <w:rPr>
          <w:color w:val="92246D"/>
          <w:sz w:val="24"/>
        </w:rPr>
        <w:t>alcanzables</w:t>
      </w:r>
    </w:p>
    <w:p>
      <w:pPr>
        <w:numPr>
          <w:ilvl w:val="0"/>
          <w:numId w:val="24"/>
        </w:numPr>
        <w:tabs>
          <w:tab w:pos="853" w:val="left" w:leader="none"/>
          <w:tab w:pos="854" w:val="left" w:leader="none"/>
          <w:tab w:pos="3801" w:val="left" w:leader="none"/>
          <w:tab w:pos="4408" w:val="left" w:leader="none"/>
          <w:tab w:pos="5070" w:val="left" w:leader="none"/>
          <w:tab w:pos="6446" w:val="left" w:leader="none"/>
        </w:tabs>
        <w:spacing w:line="249" w:lineRule="auto" w:before="93"/>
        <w:ind w:left="853" w:right="564" w:hanging="540"/>
        <w:jc w:val="left"/>
        <w:rPr>
          <w:sz w:val="32"/>
        </w:rPr>
      </w:pPr>
      <w:r>
        <w:rPr>
          <w:color w:val="92246D"/>
          <w:sz w:val="32"/>
        </w:rPr>
        <w:t>Responsabilidades</w:t>
        <w:tab/>
        <w:t>de</w:t>
        <w:tab/>
        <w:t>los</w:t>
        <w:tab/>
        <w:t>puestos</w:t>
        <w:tab/>
        <w:t>de trabajo:</w:t>
      </w:r>
    </w:p>
    <w:p>
      <w:pPr>
        <w:pStyle w:val="ListParagraph"/>
        <w:numPr>
          <w:ilvl w:val="1"/>
          <w:numId w:val="24"/>
        </w:numPr>
        <w:tabs>
          <w:tab w:pos="1484" w:val="left" w:leader="none"/>
          <w:tab w:pos="1485" w:val="left" w:leader="none"/>
        </w:tabs>
        <w:spacing w:line="240" w:lineRule="auto" w:before="55" w:after="0"/>
        <w:ind w:left="1484" w:right="0" w:hanging="451"/>
        <w:jc w:val="left"/>
        <w:rPr>
          <w:sz w:val="24"/>
        </w:rPr>
      </w:pPr>
      <w:r>
        <w:rPr>
          <w:color w:val="92246D"/>
          <w:sz w:val="24"/>
        </w:rPr>
        <w:t>Procedimientos de</w:t>
      </w:r>
      <w:r>
        <w:rPr>
          <w:color w:val="92246D"/>
          <w:spacing w:val="-8"/>
          <w:sz w:val="24"/>
        </w:rPr>
        <w:t> </w:t>
      </w:r>
      <w:r>
        <w:rPr>
          <w:color w:val="92246D"/>
          <w:sz w:val="24"/>
        </w:rPr>
        <w:t>trabajo</w:t>
      </w:r>
    </w:p>
    <w:p>
      <w:pPr>
        <w:pStyle w:val="ListParagraph"/>
        <w:numPr>
          <w:ilvl w:val="1"/>
          <w:numId w:val="24"/>
        </w:numPr>
        <w:tabs>
          <w:tab w:pos="1484" w:val="left" w:leader="none"/>
          <w:tab w:pos="1485" w:val="left" w:leader="none"/>
        </w:tabs>
        <w:spacing w:line="240" w:lineRule="auto" w:before="69" w:after="0"/>
        <w:ind w:left="1484" w:right="0" w:hanging="451"/>
        <w:jc w:val="left"/>
        <w:rPr>
          <w:sz w:val="24"/>
        </w:rPr>
      </w:pPr>
      <w:r>
        <w:rPr>
          <w:color w:val="92246D"/>
          <w:sz w:val="24"/>
        </w:rPr>
        <w:t>Fichas de</w:t>
      </w:r>
      <w:r>
        <w:rPr>
          <w:color w:val="92246D"/>
          <w:spacing w:val="-6"/>
          <w:sz w:val="24"/>
        </w:rPr>
        <w:t> </w:t>
      </w:r>
      <w:r>
        <w:rPr>
          <w:color w:val="92246D"/>
          <w:sz w:val="24"/>
        </w:rPr>
        <w:t>puesto</w:t>
      </w:r>
    </w:p>
    <w:p>
      <w:pPr>
        <w:spacing w:before="79"/>
        <w:ind w:left="1033" w:right="0" w:firstLine="0"/>
        <w:jc w:val="left"/>
        <w:rPr>
          <w:sz w:val="28"/>
        </w:rPr>
      </w:pPr>
      <w:r>
        <w:rPr>
          <w:color w:val="009999"/>
          <w:sz w:val="28"/>
          <w:u w:val="thick" w:color="009999"/>
        </w:rPr>
        <w:t>Programa de Objetivos</w:t>
      </w:r>
    </w:p>
    <w:p>
      <w:pPr>
        <w:spacing w:after="0"/>
        <w:jc w:val="left"/>
        <w:rPr>
          <w:sz w:val="28"/>
        </w:rPr>
        <w:sectPr>
          <w:type w:val="continuous"/>
          <w:pgSz w:w="14400" w:h="10800" w:orient="landscape"/>
          <w:pgMar w:top="1000" w:bottom="280" w:left="0" w:right="0"/>
          <w:cols w:num="2" w:equalWidth="0">
            <w:col w:w="6265" w:space="767"/>
            <w:col w:w="7368"/>
          </w:cols>
        </w:sectPr>
      </w:pPr>
    </w:p>
    <w:p>
      <w:pPr>
        <w:spacing w:line="240" w:lineRule="auto" w:before="0"/>
        <w:rPr>
          <w:sz w:val="20"/>
        </w:rPr>
      </w:pPr>
      <w:r>
        <w:rPr/>
        <w:drawing>
          <wp:anchor distT="0" distB="0" distL="0" distR="0" allowOverlap="1" layoutInCell="1" locked="0" behindDoc="1" simplePos="0" relativeHeight="268345079">
            <wp:simplePos x="0" y="0"/>
            <wp:positionH relativeFrom="page">
              <wp:posOffset>0</wp:posOffset>
            </wp:positionH>
            <wp:positionV relativeFrom="page">
              <wp:posOffset>0</wp:posOffset>
            </wp:positionV>
            <wp:extent cx="9144000" cy="6857997"/>
            <wp:effectExtent l="0" t="0" r="0" b="0"/>
            <wp:wrapNone/>
            <wp:docPr id="57" name="image2.jpeg" descr=""/>
            <wp:cNvGraphicFramePr>
              <a:graphicFrameLocks noChangeAspect="1"/>
            </wp:cNvGraphicFramePr>
            <a:graphic>
              <a:graphicData uri="http://schemas.openxmlformats.org/drawingml/2006/picture">
                <pic:pic>
                  <pic:nvPicPr>
                    <pic:cNvPr id="58"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33" w:lineRule="exact" w:before="208"/>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25</w:t>
      </w:r>
    </w:p>
    <w:p>
      <w:pPr>
        <w:spacing w:after="0" w:line="331" w:lineRule="exact"/>
        <w:jc w:val="left"/>
        <w:rPr>
          <w:sz w:val="28"/>
        </w:rPr>
        <w:sectPr>
          <w:type w:val="continuous"/>
          <w:pgSz w:w="14400" w:h="10800" w:orient="landscape"/>
          <w:pgMar w:top="1000" w:bottom="28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9"/>
        <w:rPr>
          <w:sz w:val="42"/>
        </w:rPr>
      </w:pPr>
    </w:p>
    <w:p>
      <w:pPr>
        <w:pStyle w:val="ListParagraph"/>
        <w:numPr>
          <w:ilvl w:val="1"/>
          <w:numId w:val="30"/>
        </w:numPr>
        <w:tabs>
          <w:tab w:pos="840" w:val="left" w:leader="none"/>
        </w:tabs>
        <w:spacing w:line="249" w:lineRule="auto" w:before="0" w:after="0"/>
        <w:ind w:left="313" w:right="0" w:firstLine="0"/>
        <w:jc w:val="both"/>
        <w:rPr>
          <w:b/>
          <w:i/>
          <w:sz w:val="28"/>
        </w:rPr>
      </w:pPr>
      <w:r>
        <w:rPr/>
        <w:pict>
          <v:group style="position:absolute;margin-left:1.92pt;margin-top:-93.308174pt;width:595.2pt;height:79.350pt;mso-position-horizontal-relative:page;mso-position-vertical-relative:paragraph;z-index:4528" coordorigin="38,-1866" coordsize="11904,1587">
            <v:shape style="position:absolute;left:38;top:-1867;width:3104;height:982" type="#_x0000_t75" stroked="false">
              <v:imagedata r:id="rId66" o:title=""/>
            </v:shape>
            <v:shape style="position:absolute;left:2556;top:-1867;width:732;height:982" type="#_x0000_t75" stroked="false">
              <v:imagedata r:id="rId67" o:title=""/>
            </v:shape>
            <v:shape style="position:absolute;left:2702;top:-1867;width:9118;height:982" type="#_x0000_t75" stroked="false">
              <v:imagedata r:id="rId68" o:title=""/>
            </v:shape>
            <v:shape style="position:absolute;left:11234;top:-1867;width:708;height:982" type="#_x0000_t75" stroked="false">
              <v:imagedata r:id="rId69" o:title=""/>
            </v:shape>
            <v:shape style="position:absolute;left:5908;top:-1351;width:773;height:1071" type="#_x0000_t75" stroked="false">
              <v:imagedata r:id="rId12" o:title=""/>
            </v:shape>
            <v:shape style="position:absolute;left:38;top:-1867;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b/>
          <w:i/>
          <w:sz w:val="28"/>
        </w:rPr>
        <w:t>Compromiso de la dirección y revisión </w:t>
      </w:r>
      <w:r>
        <w:rPr>
          <w:b/>
          <w:i/>
          <w:sz w:val="28"/>
        </w:rPr>
        <w:t>del sistema de gestión de la Accesibilidad Universal</w:t>
      </w:r>
    </w:p>
    <w:p>
      <w:pPr>
        <w:pStyle w:val="ListParagraph"/>
        <w:numPr>
          <w:ilvl w:val="0"/>
          <w:numId w:val="31"/>
        </w:numPr>
        <w:tabs>
          <w:tab w:pos="854" w:val="left" w:leader="none"/>
        </w:tabs>
        <w:spacing w:line="249" w:lineRule="auto" w:before="68" w:after="0"/>
        <w:ind w:left="853" w:right="0" w:hanging="540"/>
        <w:jc w:val="both"/>
        <w:rPr>
          <w:i/>
          <w:sz w:val="28"/>
        </w:rPr>
      </w:pPr>
      <w:r>
        <w:rPr>
          <w:i/>
          <w:sz w:val="28"/>
        </w:rPr>
        <w:t>Revisar al menos anualmente el sistema </w:t>
      </w:r>
      <w:r>
        <w:rPr>
          <w:i/>
          <w:sz w:val="28"/>
        </w:rPr>
        <w:t>de gestión de accesibilidad universal de </w:t>
      </w:r>
      <w:r>
        <w:rPr>
          <w:i/>
          <w:spacing w:val="-3"/>
          <w:sz w:val="28"/>
        </w:rPr>
        <w:t>la </w:t>
      </w:r>
      <w:r>
        <w:rPr>
          <w:i/>
          <w:sz w:val="28"/>
        </w:rPr>
        <w:t>organización, con el objeto de asegurar que es apropiado, adecuado y eficaz, y se han introducido las mejoras definidas en el Plan de mejora de</w:t>
      </w:r>
      <w:r>
        <w:rPr>
          <w:i/>
          <w:spacing w:val="-13"/>
          <w:sz w:val="28"/>
        </w:rPr>
        <w:t> </w:t>
      </w:r>
      <w:r>
        <w:rPr>
          <w:i/>
          <w:sz w:val="28"/>
        </w:rPr>
        <w:t>accesibilidad.</w:t>
      </w:r>
    </w:p>
    <w:p>
      <w:pPr>
        <w:pStyle w:val="ListParagraph"/>
        <w:numPr>
          <w:ilvl w:val="1"/>
          <w:numId w:val="31"/>
        </w:numPr>
        <w:tabs>
          <w:tab w:pos="1484" w:val="left" w:leader="none"/>
          <w:tab w:pos="1485" w:val="left" w:leader="none"/>
        </w:tabs>
        <w:spacing w:line="249" w:lineRule="auto" w:before="63" w:after="0"/>
        <w:ind w:left="1484" w:right="1" w:hanging="451"/>
        <w:jc w:val="left"/>
        <w:rPr>
          <w:i/>
          <w:sz w:val="26"/>
        </w:rPr>
      </w:pPr>
      <w:r>
        <w:rPr>
          <w:i/>
          <w:sz w:val="26"/>
        </w:rPr>
        <w:t>Grado de cumplimiento de los requisitos </w:t>
      </w:r>
      <w:r>
        <w:rPr>
          <w:i/>
          <w:sz w:val="26"/>
        </w:rPr>
        <w:t>del</w:t>
      </w:r>
      <w:r>
        <w:rPr>
          <w:i/>
          <w:spacing w:val="0"/>
          <w:sz w:val="26"/>
        </w:rPr>
        <w:t> </w:t>
      </w:r>
      <w:r>
        <w:rPr>
          <w:i/>
          <w:sz w:val="26"/>
        </w:rPr>
        <w:t>SGAU</w:t>
      </w:r>
    </w:p>
    <w:p>
      <w:pPr>
        <w:pStyle w:val="ListParagraph"/>
        <w:numPr>
          <w:ilvl w:val="1"/>
          <w:numId w:val="31"/>
        </w:numPr>
        <w:tabs>
          <w:tab w:pos="1484" w:val="left" w:leader="none"/>
          <w:tab w:pos="1485" w:val="left" w:leader="none"/>
        </w:tabs>
        <w:spacing w:line="240" w:lineRule="auto" w:before="63" w:after="0"/>
        <w:ind w:left="1484" w:right="0" w:hanging="451"/>
        <w:jc w:val="left"/>
        <w:rPr>
          <w:i/>
          <w:sz w:val="26"/>
        </w:rPr>
      </w:pPr>
      <w:r>
        <w:rPr>
          <w:i/>
          <w:sz w:val="26"/>
        </w:rPr>
        <w:t>Cambios en la</w:t>
      </w:r>
      <w:r>
        <w:rPr>
          <w:i/>
          <w:spacing w:val="8"/>
          <w:sz w:val="26"/>
        </w:rPr>
        <w:t> </w:t>
      </w:r>
      <w:r>
        <w:rPr>
          <w:i/>
          <w:sz w:val="26"/>
        </w:rPr>
        <w:t>Política</w:t>
      </w:r>
    </w:p>
    <w:p>
      <w:pPr>
        <w:pStyle w:val="ListParagraph"/>
        <w:numPr>
          <w:ilvl w:val="1"/>
          <w:numId w:val="31"/>
        </w:numPr>
        <w:tabs>
          <w:tab w:pos="1484" w:val="left" w:leader="none"/>
          <w:tab w:pos="1485" w:val="left" w:leader="none"/>
          <w:tab w:pos="3033" w:val="left" w:leader="none"/>
          <w:tab w:pos="3568" w:val="left" w:leader="none"/>
          <w:tab w:pos="4957" w:val="left" w:leader="none"/>
          <w:tab w:pos="6131" w:val="left" w:leader="none"/>
        </w:tabs>
        <w:spacing w:line="249" w:lineRule="auto" w:before="75" w:after="0"/>
        <w:ind w:left="1484" w:right="1" w:hanging="451"/>
        <w:jc w:val="left"/>
        <w:rPr>
          <w:i/>
          <w:sz w:val="26"/>
        </w:rPr>
      </w:pPr>
      <w:r>
        <w:rPr>
          <w:i/>
          <w:sz w:val="26"/>
        </w:rPr>
        <w:t>Resultados</w:t>
        <w:tab/>
        <w:t>de</w:t>
        <w:tab/>
        <w:t>auditorías</w:t>
        <w:tab/>
        <w:t>internas</w:t>
        <w:tab/>
        <w:t>y </w:t>
      </w:r>
      <w:r>
        <w:rPr>
          <w:i/>
          <w:sz w:val="26"/>
        </w:rPr>
        <w:t>externas</w:t>
      </w:r>
    </w:p>
    <w:p>
      <w:pPr>
        <w:pStyle w:val="ListParagraph"/>
        <w:numPr>
          <w:ilvl w:val="1"/>
          <w:numId w:val="31"/>
        </w:numPr>
        <w:tabs>
          <w:tab w:pos="1484" w:val="left" w:leader="none"/>
          <w:tab w:pos="1485" w:val="left" w:leader="none"/>
        </w:tabs>
        <w:spacing w:line="240" w:lineRule="auto" w:before="64" w:after="0"/>
        <w:ind w:left="1484" w:right="0" w:hanging="451"/>
        <w:jc w:val="left"/>
        <w:rPr>
          <w:i/>
          <w:sz w:val="26"/>
        </w:rPr>
      </w:pPr>
      <w:r>
        <w:rPr>
          <w:i/>
          <w:sz w:val="26"/>
        </w:rPr>
        <w:t>Satisfacción del</w:t>
      </w:r>
      <w:r>
        <w:rPr>
          <w:i/>
          <w:spacing w:val="7"/>
          <w:sz w:val="26"/>
        </w:rPr>
        <w:t> </w:t>
      </w:r>
      <w:r>
        <w:rPr>
          <w:i/>
          <w:sz w:val="26"/>
        </w:rPr>
        <w:t>usuario</w:t>
      </w:r>
    </w:p>
    <w:p>
      <w:pPr>
        <w:pStyle w:val="ListParagraph"/>
        <w:numPr>
          <w:ilvl w:val="1"/>
          <w:numId w:val="31"/>
        </w:numPr>
        <w:tabs>
          <w:tab w:pos="1484" w:val="left" w:leader="none"/>
          <w:tab w:pos="1485" w:val="left" w:leader="none"/>
        </w:tabs>
        <w:spacing w:line="249" w:lineRule="auto" w:before="75" w:after="0"/>
        <w:ind w:left="1484" w:right="3" w:hanging="451"/>
        <w:jc w:val="left"/>
        <w:rPr>
          <w:i/>
          <w:sz w:val="26"/>
        </w:rPr>
      </w:pPr>
      <w:r>
        <w:rPr>
          <w:i/>
          <w:sz w:val="26"/>
        </w:rPr>
        <w:t>Datos del seguimiento y medición de la </w:t>
      </w:r>
      <w:r>
        <w:rPr>
          <w:i/>
          <w:sz w:val="26"/>
        </w:rPr>
        <w:t>cadena de</w:t>
      </w:r>
      <w:r>
        <w:rPr>
          <w:i/>
          <w:spacing w:val="3"/>
          <w:sz w:val="26"/>
        </w:rPr>
        <w:t> </w:t>
      </w:r>
      <w:r>
        <w:rPr>
          <w:i/>
          <w:sz w:val="26"/>
        </w:rPr>
        <w:t>accesibilidad.</w:t>
      </w:r>
    </w:p>
    <w:p>
      <w:pPr>
        <w:pStyle w:val="ListParagraph"/>
        <w:numPr>
          <w:ilvl w:val="1"/>
          <w:numId w:val="31"/>
        </w:numPr>
        <w:tabs>
          <w:tab w:pos="1485" w:val="left" w:leader="none"/>
        </w:tabs>
        <w:spacing w:line="249" w:lineRule="auto" w:before="63" w:after="0"/>
        <w:ind w:left="1484" w:right="1" w:hanging="451"/>
        <w:jc w:val="both"/>
        <w:rPr>
          <w:i/>
          <w:sz w:val="26"/>
        </w:rPr>
      </w:pPr>
      <w:r>
        <w:rPr>
          <w:i/>
          <w:sz w:val="26"/>
        </w:rPr>
        <w:t>Resultados de los Planes de Mejora de </w:t>
      </w:r>
      <w:r>
        <w:rPr>
          <w:i/>
          <w:sz w:val="26"/>
        </w:rPr>
        <w:t>la Accesibilidad y de las acciones correctivas</w:t>
      </w:r>
    </w:p>
    <w:p>
      <w:pPr>
        <w:pStyle w:val="ListParagraph"/>
        <w:numPr>
          <w:ilvl w:val="1"/>
          <w:numId w:val="31"/>
        </w:numPr>
        <w:tabs>
          <w:tab w:pos="1484" w:val="left" w:leader="none"/>
          <w:tab w:pos="1485" w:val="left" w:leader="none"/>
          <w:tab w:pos="2915" w:val="left" w:leader="none"/>
          <w:tab w:pos="4422" w:val="left" w:leader="none"/>
          <w:tab w:pos="5087" w:val="left" w:leader="none"/>
        </w:tabs>
        <w:spacing w:line="240" w:lineRule="auto" w:before="64" w:after="0"/>
        <w:ind w:left="1484" w:right="0" w:hanging="451"/>
        <w:jc w:val="left"/>
        <w:rPr>
          <w:i/>
          <w:sz w:val="26"/>
        </w:rPr>
      </w:pPr>
      <w:r>
        <w:rPr>
          <w:i/>
          <w:sz w:val="26"/>
        </w:rPr>
        <w:t>Acciones</w:t>
        <w:tab/>
        <w:t>derivadas</w:t>
        <w:tab/>
        <w:t>de</w:t>
        <w:tab/>
        <w:t>revisiones</w:t>
      </w:r>
    </w:p>
    <w:p>
      <w:pPr>
        <w:spacing w:before="13"/>
        <w:ind w:left="1484" w:right="0" w:firstLine="0"/>
        <w:jc w:val="left"/>
        <w:rPr>
          <w:i/>
          <w:sz w:val="26"/>
        </w:rPr>
      </w:pPr>
      <w:r>
        <w:rPr>
          <w:i/>
          <w:sz w:val="26"/>
        </w:rPr>
        <w:t>anteriores</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4"/>
        <w:rPr>
          <w:i/>
          <w:sz w:val="39"/>
        </w:rPr>
      </w:pPr>
    </w:p>
    <w:p>
      <w:pPr>
        <w:numPr>
          <w:ilvl w:val="0"/>
          <w:numId w:val="24"/>
        </w:numPr>
        <w:tabs>
          <w:tab w:pos="854" w:val="left" w:leader="none"/>
        </w:tabs>
        <w:spacing w:line="249" w:lineRule="auto" w:before="0"/>
        <w:ind w:left="853" w:right="564" w:hanging="540"/>
        <w:jc w:val="both"/>
        <w:rPr>
          <w:sz w:val="32"/>
        </w:rPr>
      </w:pPr>
      <w:r>
        <w:rPr>
          <w:color w:val="92246D"/>
          <w:sz w:val="32"/>
        </w:rPr>
        <w:t>Debe definirse la sistemática</w:t>
      </w:r>
      <w:r>
        <w:rPr>
          <w:color w:val="92246D"/>
          <w:spacing w:val="66"/>
          <w:sz w:val="32"/>
        </w:rPr>
        <w:t> </w:t>
      </w:r>
      <w:r>
        <w:rPr>
          <w:color w:val="92246D"/>
          <w:sz w:val="32"/>
        </w:rPr>
        <w:t>de realización que incluya los participantes en la</w:t>
      </w:r>
      <w:r>
        <w:rPr>
          <w:color w:val="92246D"/>
          <w:spacing w:val="-1"/>
          <w:sz w:val="32"/>
        </w:rPr>
        <w:t> </w:t>
      </w:r>
      <w:r>
        <w:rPr>
          <w:color w:val="92246D"/>
          <w:sz w:val="32"/>
        </w:rPr>
        <w:t>revisión.</w:t>
      </w:r>
    </w:p>
    <w:p>
      <w:pPr>
        <w:pStyle w:val="ListParagraph"/>
        <w:numPr>
          <w:ilvl w:val="0"/>
          <w:numId w:val="24"/>
        </w:numPr>
        <w:tabs>
          <w:tab w:pos="854" w:val="left" w:leader="none"/>
        </w:tabs>
        <w:spacing w:line="249" w:lineRule="auto" w:before="78" w:after="0"/>
        <w:ind w:left="853" w:right="563" w:hanging="540"/>
        <w:jc w:val="both"/>
        <w:rPr>
          <w:sz w:val="32"/>
        </w:rPr>
      </w:pPr>
      <w:r>
        <w:rPr>
          <w:color w:val="92246D"/>
          <w:sz w:val="32"/>
        </w:rPr>
        <w:t>Se debe realizar un informe, donde</w:t>
      </w:r>
      <w:r>
        <w:rPr>
          <w:color w:val="92246D"/>
          <w:spacing w:val="68"/>
          <w:sz w:val="32"/>
        </w:rPr>
        <w:t> </w:t>
      </w:r>
      <w:r>
        <w:rPr>
          <w:color w:val="92246D"/>
          <w:sz w:val="32"/>
        </w:rPr>
        <w:t>se vea que han sido revisado todos los puntos y con las acciones</w:t>
      </w:r>
      <w:r>
        <w:rPr>
          <w:color w:val="92246D"/>
          <w:spacing w:val="-3"/>
          <w:sz w:val="32"/>
        </w:rPr>
        <w:t> </w:t>
      </w:r>
      <w:r>
        <w:rPr>
          <w:color w:val="92246D"/>
          <w:sz w:val="32"/>
        </w:rPr>
        <w:t>derivadas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1"/>
        </w:rPr>
      </w:pPr>
      <w:r>
        <w:rPr/>
        <w:pict>
          <v:group style="position:absolute;margin-left:461.059998pt;margin-top:14.046863pt;width:152.25pt;height:146.450pt;mso-position-horizontal-relative:page;mso-position-vertical-relative:paragraph;z-index:4456;mso-wrap-distance-left:0;mso-wrap-distance-right:0" coordorigin="9221,281" coordsize="3045,2929">
            <v:shape style="position:absolute;left:9421;top:300;width:2824;height:2889" coordorigin="9422,301" coordsize="2824,2889" path="m12065,301l9783,301,9712,315,9655,354,9616,411,9602,482,9602,2828,9422,2828,9457,2835,9486,2855,9505,2884,9512,2919,9505,2954,9486,2983,9457,3002,9422,3009,9602,3009,9588,3079,9549,3137,9492,3175,9422,3190,11704,3190,11774,3175,11832,3137,11870,3079,11884,3009,11884,662,9783,662,9748,655,9719,636,9700,607,9692,572,9700,537,9719,508,9748,489,9783,482,12245,482,12231,411,12193,354,12135,315,12065,301xm12245,482l9963,482,9949,552,9910,609,9853,648,9783,662,12065,662,12135,648,12193,609,12231,552,12245,482xe" filled="true" fillcolor="#ffffff" stroked="false">
              <v:path arrowok="t"/>
              <v:fill type="solid"/>
            </v:shape>
            <v:shape style="position:absolute;left:9241;top:481;width:722;height:2708" coordorigin="9241,482" coordsize="722,2708" path="m9963,482l9783,482,9748,489,9719,508,9700,537,9692,572,9700,607,9719,636,9748,655,9783,662,9853,648,9910,609,9949,552,9963,482xm9422,2828l9351,2843,9294,2881,9255,2939,9241,3009,9255,3079,9294,3137,9351,3175,9422,3190,9492,3175,9549,3137,9588,3079,9602,3009,9422,3009,9457,3002,9486,2983,9505,2954,9512,2919,9505,2884,9486,2855,9457,2835,9422,2828xe" filled="true" fillcolor="#cdcdcd" stroked="false">
              <v:path arrowok="t"/>
              <v:fill type="solid"/>
            </v:shape>
            <v:shape style="position:absolute;left:9241;top:300;width:3005;height:2889" coordorigin="9241,301" coordsize="3005,2889" path="m9602,2828l9602,482,9616,411,9655,354,9712,315,9783,301,12065,301,12135,315,12193,354,12231,411,12245,482,12231,552,12193,609,12135,648,12065,662,11884,662,11884,3009,11870,3079,11832,3137,11774,3175,11704,3190,9422,3190,9351,3175,9294,3137,9255,3079,9241,3009,9255,2939,9294,2881,9351,2843,9422,2828,9602,2828xe" filled="false" stroked="true" strokeweight="2pt" strokecolor="#333399">
              <v:path arrowok="t"/>
              <v:stroke dashstyle="solid"/>
            </v:shape>
            <v:shape style="position:absolute;left:9692;top:300;width:271;height:362" coordorigin="9692,301" coordsize="271,362" path="m9783,301l9853,315,9910,354,9949,411,9963,482,9949,552,9910,609,9853,648,9783,662,9748,655,9719,636,9700,607,9692,572,9700,537,9719,508,9748,489,9783,482,9963,482e" filled="false" stroked="true" strokeweight="2pt" strokecolor="#333399">
              <v:path arrowok="t"/>
              <v:stroke dashstyle="solid"/>
            </v:shape>
            <v:line style="position:absolute" from="11884,662" to="9783,662" stroked="true" strokeweight="2pt" strokecolor="#333399">
              <v:stroke dashstyle="solid"/>
            </v:line>
            <v:shape style="position:absolute;left:9401;top:2808;width:221;height:221" type="#_x0000_t75" stroked="false">
              <v:imagedata r:id="rId71" o:title=""/>
            </v:shape>
            <v:shape style="position:absolute;left:9421;top:2828;width:181;height:362" coordorigin="9422,2828" coordsize="181,362" path="m9422,3190l9492,3175,9549,3137,9588,3079,9602,3009,9602,2828e" filled="false" stroked="true" strokeweight="2pt" strokecolor="#333399">
              <v:path arrowok="t"/>
              <v:stroke dashstyle="solid"/>
            </v:shape>
            <v:shape style="position:absolute;left:9221;top:280;width:3045;height:2929" type="#_x0000_t202" filled="false" stroked="false">
              <v:textbox inset="0,0,0,0">
                <w:txbxContent>
                  <w:p>
                    <w:pPr>
                      <w:spacing w:line="240" w:lineRule="auto" w:before="0"/>
                      <w:rPr>
                        <w:sz w:val="40"/>
                      </w:rPr>
                    </w:pPr>
                  </w:p>
                  <w:p>
                    <w:pPr>
                      <w:spacing w:line="240" w:lineRule="auto" w:before="0"/>
                      <w:rPr>
                        <w:sz w:val="40"/>
                      </w:rPr>
                    </w:pPr>
                  </w:p>
                  <w:p>
                    <w:pPr>
                      <w:spacing w:line="240" w:lineRule="auto" w:before="7"/>
                      <w:rPr>
                        <w:sz w:val="37"/>
                      </w:rPr>
                    </w:pPr>
                  </w:p>
                  <w:p>
                    <w:pPr>
                      <w:spacing w:before="0"/>
                      <w:ind w:left="580" w:right="0" w:firstLine="0"/>
                      <w:jc w:val="left"/>
                      <w:rPr>
                        <w:sz w:val="36"/>
                      </w:rPr>
                    </w:pPr>
                    <w:r>
                      <w:rPr>
                        <w:sz w:val="36"/>
                      </w:rPr>
                      <w:t>REGISTRO</w:t>
                    </w:r>
                  </w:p>
                </w:txbxContent>
              </v:textbox>
              <w10:wrap type="none"/>
            </v:shape>
            <w10:wrap type="topAndBottom"/>
          </v:group>
        </w:pict>
      </w:r>
    </w:p>
    <w:p>
      <w:pPr>
        <w:spacing w:after="0" w:line="240" w:lineRule="auto"/>
        <w:rPr>
          <w:sz w:val="21"/>
        </w:rPr>
        <w:sectPr>
          <w:pgSz w:w="14400" w:h="10800" w:orient="landscape"/>
          <w:pgMar w:top="320" w:bottom="0" w:left="0" w:right="0"/>
          <w:cols w:num="2" w:equalWidth="0">
            <w:col w:w="6265" w:space="767"/>
            <w:col w:w="7368"/>
          </w:cols>
        </w:sectPr>
      </w:pPr>
    </w:p>
    <w:p>
      <w:pPr>
        <w:spacing w:line="233" w:lineRule="exact" w:before="152"/>
        <w:ind w:left="5540" w:right="0" w:firstLine="0"/>
        <w:jc w:val="left"/>
        <w:rPr>
          <w:sz w:val="24"/>
        </w:rPr>
      </w:pPr>
      <w:r>
        <w:rPr/>
        <w:drawing>
          <wp:anchor distT="0" distB="0" distL="0" distR="0" allowOverlap="1" layoutInCell="1" locked="0" behindDoc="1" simplePos="0" relativeHeight="268345151">
            <wp:simplePos x="0" y="0"/>
            <wp:positionH relativeFrom="page">
              <wp:posOffset>0</wp:posOffset>
            </wp:positionH>
            <wp:positionV relativeFrom="page">
              <wp:posOffset>0</wp:posOffset>
            </wp:positionV>
            <wp:extent cx="9144000" cy="6857997"/>
            <wp:effectExtent l="0" t="0" r="0" b="0"/>
            <wp:wrapNone/>
            <wp:docPr id="59" name="image2.jpeg" descr=""/>
            <wp:cNvGraphicFramePr>
              <a:graphicFrameLocks noChangeAspect="1"/>
            </wp:cNvGraphicFramePr>
            <a:graphic>
              <a:graphicData uri="http://schemas.openxmlformats.org/drawingml/2006/picture">
                <pic:pic>
                  <pic:nvPicPr>
                    <pic:cNvPr id="6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26</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0"/>
        <w:rPr>
          <w:sz w:val="16"/>
        </w:rPr>
      </w:pPr>
    </w:p>
    <w:p>
      <w:pPr>
        <w:spacing w:after="0" w:line="240" w:lineRule="auto"/>
        <w:rPr>
          <w:sz w:val="16"/>
        </w:rPr>
        <w:sectPr>
          <w:pgSz w:w="14400" w:h="10800" w:orient="landscape"/>
          <w:pgMar w:top="320" w:bottom="0" w:left="0" w:right="0"/>
        </w:sectPr>
      </w:pPr>
    </w:p>
    <w:p>
      <w:pPr>
        <w:numPr>
          <w:ilvl w:val="1"/>
          <w:numId w:val="30"/>
        </w:numPr>
        <w:tabs>
          <w:tab w:pos="780" w:val="left" w:leader="none"/>
        </w:tabs>
        <w:spacing w:before="91"/>
        <w:ind w:left="779" w:right="0" w:hanging="466"/>
        <w:jc w:val="left"/>
        <w:rPr>
          <w:b/>
          <w:i/>
          <w:sz w:val="28"/>
        </w:rPr>
      </w:pPr>
      <w:r>
        <w:rPr>
          <w:b/>
          <w:i/>
          <w:sz w:val="28"/>
        </w:rPr>
        <w:t>Política de Accesibilidad</w:t>
      </w:r>
      <w:r>
        <w:rPr>
          <w:b/>
          <w:i/>
          <w:spacing w:val="-32"/>
          <w:sz w:val="28"/>
        </w:rPr>
        <w:t> </w:t>
      </w:r>
      <w:r>
        <w:rPr>
          <w:b/>
          <w:i/>
          <w:sz w:val="28"/>
        </w:rPr>
        <w:t>Universal</w:t>
      </w:r>
    </w:p>
    <w:p>
      <w:pPr>
        <w:pStyle w:val="BodyText"/>
        <w:spacing w:before="80"/>
        <w:ind w:left="313"/>
        <w:rPr>
          <w:i/>
        </w:rPr>
      </w:pPr>
      <w:r>
        <w:rPr>
          <w:i/>
        </w:rPr>
        <w:t>Debe estar por escrito e incluir:</w:t>
      </w:r>
    </w:p>
    <w:p>
      <w:pPr>
        <w:pStyle w:val="ListParagraph"/>
        <w:numPr>
          <w:ilvl w:val="0"/>
          <w:numId w:val="32"/>
        </w:numPr>
        <w:tabs>
          <w:tab w:pos="853" w:val="left" w:leader="none"/>
          <w:tab w:pos="854" w:val="left" w:leader="none"/>
          <w:tab w:pos="2711" w:val="left" w:leader="none"/>
          <w:tab w:pos="3292" w:val="left" w:leader="none"/>
          <w:tab w:pos="4468" w:val="left" w:leader="none"/>
          <w:tab w:pos="4957" w:val="left" w:leader="none"/>
        </w:tabs>
        <w:spacing w:line="249" w:lineRule="auto" w:before="80" w:after="0"/>
        <w:ind w:left="853" w:right="1" w:hanging="540"/>
        <w:jc w:val="left"/>
        <w:rPr>
          <w:i/>
          <w:sz w:val="28"/>
        </w:rPr>
      </w:pPr>
      <w:r>
        <w:rPr>
          <w:i/>
          <w:sz w:val="28"/>
        </w:rPr>
        <w:t>Compromiso</w:t>
        <w:tab/>
        <w:t>de</w:t>
        <w:tab/>
        <w:t>cumplir</w:t>
        <w:tab/>
        <w:t>la</w:t>
        <w:tab/>
      </w:r>
      <w:r>
        <w:rPr>
          <w:i/>
          <w:spacing w:val="-1"/>
          <w:sz w:val="28"/>
        </w:rPr>
        <w:t>legislación </w:t>
      </w:r>
      <w:r>
        <w:rPr>
          <w:i/>
          <w:sz w:val="28"/>
        </w:rPr>
        <w:t>vigente y los criterios</w:t>
      </w:r>
      <w:r>
        <w:rPr>
          <w:i/>
          <w:spacing w:val="-17"/>
          <w:sz w:val="28"/>
        </w:rPr>
        <w:t> </w:t>
      </w:r>
      <w:r>
        <w:rPr>
          <w:i/>
          <w:sz w:val="28"/>
        </w:rPr>
        <w:t>DALCO</w:t>
      </w:r>
    </w:p>
    <w:p>
      <w:pPr>
        <w:pStyle w:val="ListParagraph"/>
        <w:numPr>
          <w:ilvl w:val="0"/>
          <w:numId w:val="32"/>
        </w:numPr>
        <w:tabs>
          <w:tab w:pos="854" w:val="left" w:leader="none"/>
        </w:tabs>
        <w:spacing w:line="249" w:lineRule="auto" w:before="68" w:after="0"/>
        <w:ind w:left="853" w:right="0" w:hanging="540"/>
        <w:jc w:val="both"/>
        <w:rPr>
          <w:i/>
          <w:sz w:val="28"/>
        </w:rPr>
      </w:pPr>
      <w:r>
        <w:rPr>
          <w:i/>
          <w:sz w:val="28"/>
        </w:rPr>
        <w:t>Incluya el compromiso de mejorar </w:t>
      </w:r>
      <w:r>
        <w:rPr>
          <w:i/>
          <w:sz w:val="28"/>
        </w:rPr>
        <w:t>continuamente la eficacia del SGAU o cualquier otro que suscriba la</w:t>
      </w:r>
      <w:r>
        <w:rPr>
          <w:i/>
          <w:spacing w:val="-28"/>
          <w:sz w:val="28"/>
        </w:rPr>
        <w:t> </w:t>
      </w:r>
      <w:r>
        <w:rPr>
          <w:i/>
          <w:sz w:val="28"/>
        </w:rPr>
        <w:t>organización.</w:t>
      </w:r>
    </w:p>
    <w:p>
      <w:pPr>
        <w:pStyle w:val="ListParagraph"/>
        <w:numPr>
          <w:ilvl w:val="0"/>
          <w:numId w:val="32"/>
        </w:numPr>
        <w:tabs>
          <w:tab w:pos="854" w:val="left" w:leader="none"/>
        </w:tabs>
        <w:spacing w:line="249" w:lineRule="auto" w:before="68" w:after="0"/>
        <w:ind w:left="853" w:right="0" w:hanging="540"/>
        <w:jc w:val="both"/>
        <w:rPr>
          <w:i/>
          <w:sz w:val="28"/>
        </w:rPr>
      </w:pPr>
      <w:r>
        <w:rPr>
          <w:i/>
          <w:sz w:val="28"/>
        </w:rPr>
        <w:t>Proporcione un marco de referencia para </w:t>
      </w:r>
      <w:r>
        <w:rPr>
          <w:i/>
          <w:sz w:val="28"/>
        </w:rPr>
        <w:t>establecer y revisar los objetivos </w:t>
      </w:r>
      <w:r>
        <w:rPr>
          <w:i/>
          <w:spacing w:val="-3"/>
          <w:sz w:val="28"/>
        </w:rPr>
        <w:t>de </w:t>
      </w:r>
      <w:r>
        <w:rPr>
          <w:i/>
          <w:sz w:val="28"/>
        </w:rPr>
        <w:t>accesibilidad</w:t>
      </w:r>
      <w:r>
        <w:rPr>
          <w:i/>
          <w:spacing w:val="-7"/>
          <w:sz w:val="28"/>
        </w:rPr>
        <w:t> </w:t>
      </w:r>
      <w:r>
        <w:rPr>
          <w:i/>
          <w:sz w:val="28"/>
        </w:rPr>
        <w:t>Universal</w:t>
      </w:r>
    </w:p>
    <w:p>
      <w:pPr>
        <w:pStyle w:val="BodyText"/>
        <w:spacing w:before="68"/>
        <w:ind w:left="313"/>
        <w:rPr>
          <w:i/>
        </w:rPr>
      </w:pPr>
      <w:r>
        <w:rPr>
          <w:i/>
        </w:rPr>
        <w:t>Debe de:</w:t>
      </w:r>
    </w:p>
    <w:p>
      <w:pPr>
        <w:pStyle w:val="ListParagraph"/>
        <w:numPr>
          <w:ilvl w:val="0"/>
          <w:numId w:val="33"/>
        </w:numPr>
        <w:tabs>
          <w:tab w:pos="853" w:val="left" w:leader="none"/>
          <w:tab w:pos="854" w:val="left" w:leader="none"/>
          <w:tab w:pos="2833" w:val="left" w:leader="none"/>
          <w:tab w:pos="3957" w:val="left" w:leader="none"/>
          <w:tab w:pos="4429" w:val="left" w:leader="none"/>
          <w:tab w:pos="5402" w:val="left" w:leader="none"/>
          <w:tab w:pos="6045" w:val="left" w:leader="none"/>
        </w:tabs>
        <w:spacing w:line="249" w:lineRule="auto" w:before="81" w:after="0"/>
        <w:ind w:left="853" w:right="0" w:hanging="540"/>
        <w:jc w:val="left"/>
        <w:rPr>
          <w:i/>
          <w:sz w:val="28"/>
        </w:rPr>
      </w:pPr>
      <w:r>
        <w:rPr>
          <w:i/>
          <w:sz w:val="28"/>
        </w:rPr>
        <w:t>Comunicarse</w:t>
        <w:tab/>
        <w:t>dentro</w:t>
        <w:tab/>
        <w:t>y</w:t>
        <w:tab/>
        <w:t>fuera</w:t>
        <w:tab/>
        <w:t>de</w:t>
        <w:tab/>
        <w:t>la </w:t>
      </w:r>
      <w:r>
        <w:rPr>
          <w:i/>
          <w:sz w:val="28"/>
        </w:rPr>
        <w:t>organización</w:t>
      </w:r>
    </w:p>
    <w:p>
      <w:pPr>
        <w:pStyle w:val="ListParagraph"/>
        <w:numPr>
          <w:ilvl w:val="0"/>
          <w:numId w:val="33"/>
        </w:numPr>
        <w:tabs>
          <w:tab w:pos="853" w:val="left" w:leader="none"/>
          <w:tab w:pos="854" w:val="left" w:leader="none"/>
        </w:tabs>
        <w:spacing w:line="240" w:lineRule="auto" w:before="68" w:after="0"/>
        <w:ind w:left="853" w:right="0" w:hanging="540"/>
        <w:jc w:val="left"/>
        <w:rPr>
          <w:i/>
          <w:sz w:val="28"/>
        </w:rPr>
      </w:pPr>
      <w:r>
        <w:rPr>
          <w:i/>
          <w:sz w:val="28"/>
        </w:rPr>
        <w:t>Estar implementada y</w:t>
      </w:r>
      <w:r>
        <w:rPr>
          <w:i/>
          <w:spacing w:val="-17"/>
          <w:sz w:val="28"/>
        </w:rPr>
        <w:t> </w:t>
      </w:r>
      <w:r>
        <w:rPr>
          <w:i/>
          <w:sz w:val="28"/>
        </w:rPr>
        <w:t>mantenida</w:t>
      </w:r>
    </w:p>
    <w:p>
      <w:pPr>
        <w:pStyle w:val="ListParagraph"/>
        <w:numPr>
          <w:ilvl w:val="0"/>
          <w:numId w:val="33"/>
        </w:numPr>
        <w:tabs>
          <w:tab w:pos="853" w:val="left" w:leader="none"/>
          <w:tab w:pos="854" w:val="left" w:leader="none"/>
        </w:tabs>
        <w:spacing w:line="240" w:lineRule="auto" w:before="81" w:after="0"/>
        <w:ind w:left="853" w:right="0" w:hanging="540"/>
        <w:jc w:val="left"/>
        <w:rPr>
          <w:i/>
          <w:sz w:val="28"/>
        </w:rPr>
      </w:pPr>
      <w:r>
        <w:rPr>
          <w:i/>
          <w:sz w:val="28"/>
        </w:rPr>
        <w:t>Ser revisada de forma</w:t>
      </w:r>
      <w:r>
        <w:rPr>
          <w:i/>
          <w:spacing w:val="-19"/>
          <w:sz w:val="28"/>
        </w:rPr>
        <w:t> </w:t>
      </w:r>
      <w:r>
        <w:rPr>
          <w:i/>
          <w:sz w:val="28"/>
        </w:rPr>
        <w:t>periódica</w:t>
      </w:r>
    </w:p>
    <w:p>
      <w:pPr>
        <w:pStyle w:val="ListParagraph"/>
        <w:numPr>
          <w:ilvl w:val="0"/>
          <w:numId w:val="33"/>
        </w:numPr>
        <w:tabs>
          <w:tab w:pos="853" w:val="left" w:leader="none"/>
          <w:tab w:pos="854" w:val="left" w:leader="none"/>
          <w:tab w:pos="1861" w:val="left" w:leader="none"/>
          <w:tab w:pos="2373" w:val="left" w:leader="none"/>
          <w:tab w:pos="4110" w:val="left" w:leader="none"/>
          <w:tab w:pos="4777" w:val="left" w:leader="none"/>
          <w:tab w:pos="5488" w:val="left" w:leader="none"/>
        </w:tabs>
        <w:spacing w:line="249" w:lineRule="auto" w:before="81" w:after="0"/>
        <w:ind w:left="853" w:right="1" w:hanging="540"/>
        <w:jc w:val="left"/>
        <w:rPr>
          <w:i/>
          <w:sz w:val="28"/>
        </w:rPr>
      </w:pPr>
      <w:r>
        <w:rPr>
          <w:i/>
          <w:sz w:val="28"/>
        </w:rPr>
        <w:t>Estar</w:t>
        <w:tab/>
        <w:t>a</w:t>
        <w:tab/>
        <w:t>disposición</w:t>
        <w:tab/>
        <w:t>de</w:t>
        <w:tab/>
        <w:t>las</w:t>
        <w:tab/>
      </w:r>
      <w:r>
        <w:rPr>
          <w:i/>
          <w:spacing w:val="-1"/>
          <w:sz w:val="28"/>
        </w:rPr>
        <w:t>partes </w:t>
      </w:r>
      <w:r>
        <w:rPr>
          <w:i/>
          <w:sz w:val="28"/>
        </w:rPr>
        <w:t>interesadas</w:t>
      </w:r>
    </w:p>
    <w:p>
      <w:pPr>
        <w:spacing w:line="240" w:lineRule="auto" w:before="6"/>
        <w:rPr>
          <w:i/>
          <w:sz w:val="28"/>
        </w:rPr>
      </w:pPr>
      <w:r>
        <w:rPr/>
        <w:br w:type="column"/>
      </w:r>
      <w:r>
        <w:rPr>
          <w:i/>
          <w:sz w:val="28"/>
        </w:rPr>
      </w:r>
    </w:p>
    <w:p>
      <w:pPr>
        <w:numPr>
          <w:ilvl w:val="0"/>
          <w:numId w:val="24"/>
        </w:numPr>
        <w:tabs>
          <w:tab w:pos="854" w:val="left" w:leader="none"/>
        </w:tabs>
        <w:spacing w:line="249" w:lineRule="auto" w:before="0"/>
        <w:ind w:left="853" w:right="560" w:hanging="540"/>
        <w:jc w:val="both"/>
        <w:rPr>
          <w:sz w:val="32"/>
        </w:rPr>
      </w:pPr>
      <w:r>
        <w:rPr>
          <w:color w:val="92246D"/>
          <w:sz w:val="32"/>
        </w:rPr>
        <w:t>Es recomendable hacer referencia a la actividad de la</w:t>
      </w:r>
      <w:r>
        <w:rPr>
          <w:color w:val="92246D"/>
          <w:spacing w:val="-3"/>
          <w:sz w:val="32"/>
        </w:rPr>
        <w:t> </w:t>
      </w:r>
      <w:r>
        <w:rPr>
          <w:color w:val="92246D"/>
          <w:sz w:val="32"/>
        </w:rPr>
        <w:t>organización</w:t>
      </w:r>
    </w:p>
    <w:p>
      <w:pPr>
        <w:pStyle w:val="ListParagraph"/>
        <w:numPr>
          <w:ilvl w:val="0"/>
          <w:numId w:val="24"/>
        </w:numPr>
        <w:tabs>
          <w:tab w:pos="854" w:val="left" w:leader="none"/>
        </w:tabs>
        <w:spacing w:line="249" w:lineRule="auto" w:before="79" w:after="0"/>
        <w:ind w:left="853" w:right="563" w:hanging="540"/>
        <w:jc w:val="both"/>
        <w:rPr>
          <w:sz w:val="32"/>
        </w:rPr>
      </w:pPr>
      <w:r>
        <w:rPr>
          <w:color w:val="92246D"/>
          <w:sz w:val="32"/>
        </w:rPr>
        <w:t>Debe distribuirse al menos al personal de la organización y a quienes trabajen en nombre de ella (por ejemplo el personal de seguridad de un</w:t>
      </w:r>
      <w:r>
        <w:rPr>
          <w:color w:val="92246D"/>
          <w:spacing w:val="0"/>
          <w:sz w:val="32"/>
        </w:rPr>
        <w:t> </w:t>
      </w:r>
      <w:r>
        <w:rPr>
          <w:color w:val="92246D"/>
          <w:sz w:val="32"/>
        </w:rPr>
        <w:t>edificio).</w:t>
      </w:r>
    </w:p>
    <w:p>
      <w:pPr>
        <w:pStyle w:val="ListParagraph"/>
        <w:numPr>
          <w:ilvl w:val="0"/>
          <w:numId w:val="24"/>
        </w:numPr>
        <w:tabs>
          <w:tab w:pos="854" w:val="left" w:leader="none"/>
        </w:tabs>
        <w:spacing w:line="249" w:lineRule="auto" w:before="78" w:after="0"/>
        <w:ind w:left="853" w:right="563" w:hanging="540"/>
        <w:jc w:val="both"/>
        <w:rPr>
          <w:sz w:val="32"/>
        </w:rPr>
      </w:pPr>
      <w:r>
        <w:rPr>
          <w:color w:val="92246D"/>
          <w:sz w:val="32"/>
        </w:rPr>
        <w:t>Se suele revisar en la revisión del Sistema por la</w:t>
      </w:r>
      <w:r>
        <w:rPr>
          <w:color w:val="92246D"/>
          <w:spacing w:val="0"/>
          <w:sz w:val="32"/>
        </w:rPr>
        <w:t> </w:t>
      </w:r>
      <w:r>
        <w:rPr>
          <w:color w:val="92246D"/>
          <w:sz w:val="32"/>
        </w:rPr>
        <w:t>Dirección</w:t>
      </w:r>
    </w:p>
    <w:p>
      <w:pPr>
        <w:spacing w:line="240" w:lineRule="auto" w:before="10"/>
        <w:rPr>
          <w:sz w:val="46"/>
        </w:rPr>
      </w:pPr>
    </w:p>
    <w:p>
      <w:pPr>
        <w:spacing w:line="300" w:lineRule="auto" w:before="0"/>
        <w:ind w:left="313" w:right="4100" w:firstLine="0"/>
        <w:jc w:val="left"/>
        <w:rPr>
          <w:sz w:val="32"/>
        </w:rPr>
      </w:pPr>
      <w:r>
        <w:rPr>
          <w:color w:val="99CC00"/>
          <w:sz w:val="32"/>
          <w:u w:val="thick" w:color="99CC00"/>
        </w:rPr>
        <w:t>Política de Bankinter</w:t>
      </w:r>
      <w:r>
        <w:rPr>
          <w:color w:val="99CC00"/>
          <w:sz w:val="32"/>
        </w:rPr>
        <w:t> </w:t>
      </w:r>
      <w:r>
        <w:rPr>
          <w:color w:val="99CC00"/>
          <w:sz w:val="32"/>
          <w:u w:val="thick" w:color="99CC00"/>
        </w:rPr>
        <w:t>Política de UPV</w:t>
      </w:r>
    </w:p>
    <w:p>
      <w:pPr>
        <w:spacing w:after="0" w:line="300" w:lineRule="auto"/>
        <w:jc w:val="left"/>
        <w:rPr>
          <w:sz w:val="32"/>
        </w:rPr>
        <w:sectPr>
          <w:type w:val="continuous"/>
          <w:pgSz w:w="14400" w:h="10800" w:orient="landscape"/>
          <w:pgMar w:top="1000" w:bottom="280" w:left="0" w:right="0"/>
          <w:cols w:num="2" w:equalWidth="0">
            <w:col w:w="6265" w:space="767"/>
            <w:col w:w="7368"/>
          </w:cols>
        </w:sectPr>
      </w:pPr>
    </w:p>
    <w:p>
      <w:pPr>
        <w:spacing w:line="240" w:lineRule="auto" w:before="0"/>
        <w:rPr>
          <w:sz w:val="20"/>
        </w:rPr>
      </w:pPr>
      <w:r>
        <w:rPr/>
        <w:drawing>
          <wp:anchor distT="0" distB="0" distL="0" distR="0" allowOverlap="1" layoutInCell="1" locked="0" behindDoc="1" simplePos="0" relativeHeight="268345271">
            <wp:simplePos x="0" y="0"/>
            <wp:positionH relativeFrom="page">
              <wp:posOffset>0</wp:posOffset>
            </wp:positionH>
            <wp:positionV relativeFrom="page">
              <wp:posOffset>0</wp:posOffset>
            </wp:positionV>
            <wp:extent cx="9144000" cy="6857997"/>
            <wp:effectExtent l="0" t="0" r="0" b="0"/>
            <wp:wrapNone/>
            <wp:docPr id="61" name="image2.jpeg" descr=""/>
            <wp:cNvGraphicFramePr>
              <a:graphicFrameLocks noChangeAspect="1"/>
            </wp:cNvGraphicFramePr>
            <a:graphic>
              <a:graphicData uri="http://schemas.openxmlformats.org/drawingml/2006/picture">
                <pic:pic>
                  <pic:nvPicPr>
                    <pic:cNvPr id="62"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2"/>
        </w:rPr>
      </w:pPr>
    </w:p>
    <w:p>
      <w:pPr>
        <w:spacing w:line="233" w:lineRule="exact" w:before="1"/>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27</w:t>
      </w:r>
    </w:p>
    <w:p>
      <w:pPr>
        <w:spacing w:after="0" w:line="331" w:lineRule="exact"/>
        <w:jc w:val="left"/>
        <w:rPr>
          <w:sz w:val="28"/>
        </w:rPr>
        <w:sectPr>
          <w:type w:val="continuous"/>
          <w:pgSz w:w="14400" w:h="10800" w:orient="landscape"/>
          <w:pgMar w:top="1000" w:bottom="28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numPr>
          <w:ilvl w:val="0"/>
          <w:numId w:val="30"/>
        </w:numPr>
        <w:tabs>
          <w:tab w:pos="547" w:val="left" w:leader="none"/>
        </w:tabs>
        <w:spacing w:before="261"/>
        <w:ind w:left="546" w:right="0" w:hanging="233"/>
        <w:jc w:val="left"/>
        <w:rPr>
          <w:b/>
          <w:i/>
          <w:sz w:val="28"/>
        </w:rPr>
      </w:pPr>
      <w:r>
        <w:rPr/>
        <w:pict>
          <v:group style="position:absolute;margin-left:1.92pt;margin-top:-85.918175pt;width:595.2pt;height:79.350pt;mso-position-horizontal-relative:page;mso-position-vertical-relative:paragraph;z-index:4672" coordorigin="38,-1718" coordsize="11904,1587">
            <v:shape style="position:absolute;left:38;top:-1719;width:3104;height:982" type="#_x0000_t75" stroked="false">
              <v:imagedata r:id="rId66" o:title=""/>
            </v:shape>
            <v:shape style="position:absolute;left:2556;top:-1719;width:732;height:982" type="#_x0000_t75" stroked="false">
              <v:imagedata r:id="rId67" o:title=""/>
            </v:shape>
            <v:shape style="position:absolute;left:2702;top:-1719;width:9118;height:982" type="#_x0000_t75" stroked="false">
              <v:imagedata r:id="rId68" o:title=""/>
            </v:shape>
            <v:shape style="position:absolute;left:11234;top:-1719;width:708;height:982" type="#_x0000_t75" stroked="false">
              <v:imagedata r:id="rId69" o:title=""/>
            </v:shape>
            <v:shape style="position:absolute;left:5908;top:-1203;width:773;height:1071" type="#_x0000_t75" stroked="false">
              <v:imagedata r:id="rId12" o:title=""/>
            </v:shape>
            <v:shape style="position:absolute;left:38;top:-1719;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b/>
          <w:i/>
          <w:sz w:val="28"/>
        </w:rPr>
        <w:t>GESTIÓN DE LOS</w:t>
      </w:r>
      <w:r>
        <w:rPr>
          <w:b/>
          <w:i/>
          <w:spacing w:val="-7"/>
          <w:sz w:val="28"/>
        </w:rPr>
        <w:t> </w:t>
      </w:r>
      <w:r>
        <w:rPr>
          <w:b/>
          <w:i/>
          <w:sz w:val="28"/>
        </w:rPr>
        <w:t>RECURSOS</w:t>
      </w:r>
    </w:p>
    <w:p>
      <w:pPr>
        <w:pStyle w:val="ListParagraph"/>
        <w:numPr>
          <w:ilvl w:val="1"/>
          <w:numId w:val="34"/>
        </w:numPr>
        <w:tabs>
          <w:tab w:pos="985" w:val="left" w:leader="none"/>
          <w:tab w:pos="986" w:val="left" w:leader="none"/>
          <w:tab w:pos="2538" w:val="left" w:leader="none"/>
          <w:tab w:pos="4151" w:val="left" w:leader="none"/>
          <w:tab w:pos="5860" w:val="left" w:leader="none"/>
        </w:tabs>
        <w:spacing w:line="240" w:lineRule="auto" w:before="82" w:after="0"/>
        <w:ind w:left="985" w:right="0" w:hanging="672"/>
        <w:jc w:val="left"/>
        <w:rPr>
          <w:b/>
          <w:i/>
          <w:sz w:val="28"/>
        </w:rPr>
      </w:pPr>
      <w:r>
        <w:rPr>
          <w:b/>
          <w:i/>
          <w:sz w:val="28"/>
        </w:rPr>
        <w:t>Recursos</w:t>
        <w:tab/>
        <w:t>humanos:</w:t>
        <w:tab/>
        <w:t>Formación</w:t>
        <w:tab/>
      </w:r>
      <w:r>
        <w:rPr>
          <w:b/>
          <w:i/>
          <w:spacing w:val="-1"/>
          <w:sz w:val="28"/>
        </w:rPr>
        <w:t>del</w:t>
      </w:r>
    </w:p>
    <w:p>
      <w:pPr>
        <w:spacing w:before="14"/>
        <w:ind w:left="313" w:right="0" w:firstLine="0"/>
        <w:jc w:val="left"/>
        <w:rPr>
          <w:b/>
          <w:i/>
          <w:sz w:val="28"/>
        </w:rPr>
      </w:pPr>
      <w:r>
        <w:rPr>
          <w:b/>
          <w:i/>
          <w:sz w:val="28"/>
        </w:rPr>
        <w:t>personal</w:t>
      </w:r>
    </w:p>
    <w:p>
      <w:pPr>
        <w:pStyle w:val="BodyText"/>
        <w:spacing w:line="249" w:lineRule="auto" w:before="81"/>
        <w:ind w:left="313"/>
        <w:jc w:val="both"/>
      </w:pPr>
      <w:r>
        <w:rPr>
          <w:i/>
        </w:rPr>
        <w:t>Todo el personal que realice trabajos que </w:t>
      </w:r>
      <w:r>
        <w:rPr/>
        <w:t>afecten a la accesibilidad universal del servicio de la organización debe ser competente en base a la educación, formación, habilidades y experiencia apropiadas.</w:t>
      </w:r>
    </w:p>
    <w:p>
      <w:pPr>
        <w:pStyle w:val="BodyText"/>
        <w:spacing w:line="249" w:lineRule="auto" w:before="68"/>
        <w:ind w:left="313"/>
        <w:jc w:val="both"/>
      </w:pPr>
      <w:r>
        <w:rPr>
          <w:i/>
        </w:rPr>
        <w:t>Con el fin de asegurar dicha competencia la </w:t>
      </w:r>
      <w:r>
        <w:rPr/>
        <w:t>dirección de la organización debe proporcionarle la formación necesaria para satisfacer las necesidades y carencias detectadas.</w:t>
      </w:r>
    </w:p>
    <w:p>
      <w:pPr>
        <w:pStyle w:val="BodyText"/>
        <w:spacing w:line="249" w:lineRule="auto" w:before="68"/>
        <w:ind w:left="313" w:right="1"/>
        <w:jc w:val="both"/>
        <w:rPr>
          <w:b/>
          <w:i/>
        </w:rPr>
      </w:pPr>
      <w:r>
        <w:rPr>
          <w:i/>
        </w:rPr>
        <w:t>Se deben mantener y conservar registros </w:t>
      </w:r>
      <w:r>
        <w:rPr/>
        <w:t>(evidencias documentales) que demuestren la competencia del personal de la organización</w:t>
      </w:r>
      <w:r>
        <w:rPr>
          <w:b/>
          <w:i/>
        </w:rPr>
        <w:t>.</w:t>
      </w:r>
    </w:p>
    <w:p>
      <w:pPr>
        <w:spacing w:line="240" w:lineRule="auto" w:before="0"/>
        <w:rPr>
          <w:b/>
          <w:i/>
          <w:sz w:val="36"/>
        </w:rPr>
      </w:pPr>
      <w:r>
        <w:rPr/>
        <w:br w:type="column"/>
      </w:r>
      <w:r>
        <w:rPr>
          <w:b/>
          <w:i/>
          <w:sz w:val="36"/>
        </w:rPr>
      </w:r>
    </w:p>
    <w:p>
      <w:pPr>
        <w:spacing w:line="240" w:lineRule="auto" w:before="0"/>
        <w:rPr>
          <w:b/>
          <w:i/>
          <w:sz w:val="36"/>
        </w:rPr>
      </w:pPr>
    </w:p>
    <w:p>
      <w:pPr>
        <w:spacing w:line="240" w:lineRule="auto" w:before="0"/>
        <w:rPr>
          <w:b/>
          <w:i/>
          <w:sz w:val="36"/>
        </w:rPr>
      </w:pPr>
    </w:p>
    <w:p>
      <w:pPr>
        <w:spacing w:line="240" w:lineRule="auto" w:before="0"/>
        <w:rPr>
          <w:b/>
          <w:i/>
          <w:sz w:val="36"/>
        </w:rPr>
      </w:pPr>
    </w:p>
    <w:p>
      <w:pPr>
        <w:spacing w:line="240" w:lineRule="auto" w:before="11"/>
        <w:rPr>
          <w:b/>
          <w:i/>
          <w:sz w:val="28"/>
        </w:rPr>
      </w:pPr>
    </w:p>
    <w:p>
      <w:pPr>
        <w:numPr>
          <w:ilvl w:val="0"/>
          <w:numId w:val="24"/>
        </w:numPr>
        <w:tabs>
          <w:tab w:pos="854" w:val="left" w:leader="none"/>
        </w:tabs>
        <w:spacing w:line="249" w:lineRule="auto" w:before="0"/>
        <w:ind w:left="853" w:right="561" w:hanging="540"/>
        <w:jc w:val="both"/>
        <w:rPr>
          <w:sz w:val="32"/>
        </w:rPr>
      </w:pPr>
      <w:r>
        <w:rPr>
          <w:color w:val="92246D"/>
          <w:sz w:val="32"/>
        </w:rPr>
        <w:t>Se deben definir los requisitos exigibles a las personas que realizan actividades relacionada con la</w:t>
      </w:r>
      <w:r>
        <w:rPr>
          <w:color w:val="92246D"/>
          <w:spacing w:val="-3"/>
          <w:sz w:val="32"/>
        </w:rPr>
        <w:t> </w:t>
      </w:r>
      <w:r>
        <w:rPr>
          <w:color w:val="92246D"/>
          <w:sz w:val="32"/>
        </w:rPr>
        <w:t>accesibilidad.</w:t>
      </w:r>
    </w:p>
    <w:p>
      <w:pPr>
        <w:pStyle w:val="ListParagraph"/>
        <w:numPr>
          <w:ilvl w:val="0"/>
          <w:numId w:val="24"/>
        </w:numPr>
        <w:tabs>
          <w:tab w:pos="854" w:val="left" w:leader="none"/>
        </w:tabs>
        <w:spacing w:line="249" w:lineRule="auto" w:before="78" w:after="0"/>
        <w:ind w:left="853" w:right="560" w:hanging="540"/>
        <w:jc w:val="both"/>
        <w:rPr>
          <w:sz w:val="32"/>
        </w:rPr>
      </w:pPr>
      <w:r>
        <w:rPr>
          <w:color w:val="92246D"/>
          <w:sz w:val="32"/>
        </w:rPr>
        <w:t>Se debe </w:t>
      </w:r>
      <w:r>
        <w:rPr>
          <w:b/>
          <w:color w:val="92246D"/>
          <w:sz w:val="32"/>
        </w:rPr>
        <w:t>planificar formación </w:t>
      </w:r>
      <w:r>
        <w:rPr>
          <w:color w:val="92246D"/>
          <w:sz w:val="32"/>
        </w:rPr>
        <w:t>si es necesario de esas personas. En especial de aquellas que tienen una relación directa con los usuarios con</w:t>
      </w:r>
      <w:r>
        <w:rPr>
          <w:color w:val="92246D"/>
          <w:spacing w:val="-2"/>
          <w:sz w:val="32"/>
        </w:rPr>
        <w:t> </w:t>
      </w:r>
      <w:r>
        <w:rPr>
          <w:color w:val="92246D"/>
          <w:sz w:val="32"/>
        </w:rPr>
        <w:t>discapacidad.</w:t>
      </w:r>
    </w:p>
    <w:p>
      <w:pPr>
        <w:pStyle w:val="ListParagraph"/>
        <w:numPr>
          <w:ilvl w:val="1"/>
          <w:numId w:val="24"/>
        </w:numPr>
        <w:tabs>
          <w:tab w:pos="1485" w:val="left" w:leader="none"/>
          <w:tab w:pos="1486" w:val="left" w:leader="none"/>
        </w:tabs>
        <w:spacing w:line="240" w:lineRule="auto" w:before="55" w:after="0"/>
        <w:ind w:left="1485" w:right="0" w:hanging="452"/>
        <w:jc w:val="left"/>
        <w:rPr>
          <w:sz w:val="24"/>
        </w:rPr>
      </w:pPr>
      <w:r>
        <w:rPr>
          <w:color w:val="92246D"/>
          <w:sz w:val="24"/>
        </w:rPr>
        <w:t>Admisión</w:t>
      </w:r>
    </w:p>
    <w:p>
      <w:pPr>
        <w:pStyle w:val="ListParagraph"/>
        <w:numPr>
          <w:ilvl w:val="1"/>
          <w:numId w:val="24"/>
        </w:numPr>
        <w:tabs>
          <w:tab w:pos="1485" w:val="left" w:leader="none"/>
          <w:tab w:pos="1486" w:val="left" w:leader="none"/>
        </w:tabs>
        <w:spacing w:line="240" w:lineRule="auto" w:before="69" w:after="0"/>
        <w:ind w:left="1485" w:right="0" w:hanging="452"/>
        <w:jc w:val="left"/>
        <w:rPr>
          <w:sz w:val="24"/>
        </w:rPr>
      </w:pPr>
      <w:r>
        <w:rPr>
          <w:color w:val="92246D"/>
          <w:sz w:val="24"/>
        </w:rPr>
        <w:t>Personal de</w:t>
      </w:r>
      <w:r>
        <w:rPr>
          <w:color w:val="92246D"/>
          <w:spacing w:val="-12"/>
          <w:sz w:val="24"/>
        </w:rPr>
        <w:t> </w:t>
      </w:r>
      <w:r>
        <w:rPr>
          <w:color w:val="92246D"/>
          <w:sz w:val="24"/>
        </w:rPr>
        <w:t>administración</w:t>
      </w:r>
    </w:p>
    <w:p>
      <w:pPr>
        <w:pStyle w:val="ListParagraph"/>
        <w:numPr>
          <w:ilvl w:val="1"/>
          <w:numId w:val="24"/>
        </w:numPr>
        <w:tabs>
          <w:tab w:pos="1485" w:val="left" w:leader="none"/>
          <w:tab w:pos="1486" w:val="left" w:leader="none"/>
        </w:tabs>
        <w:spacing w:line="240" w:lineRule="auto" w:before="69" w:after="0"/>
        <w:ind w:left="1485" w:right="0" w:hanging="452"/>
        <w:jc w:val="left"/>
        <w:rPr>
          <w:sz w:val="24"/>
        </w:rPr>
      </w:pPr>
      <w:r>
        <w:rPr>
          <w:color w:val="92246D"/>
          <w:sz w:val="24"/>
        </w:rPr>
        <w:t>Persona de</w:t>
      </w:r>
      <w:r>
        <w:rPr>
          <w:color w:val="92246D"/>
          <w:spacing w:val="-9"/>
          <w:sz w:val="24"/>
        </w:rPr>
        <w:t> </w:t>
      </w:r>
      <w:r>
        <w:rPr>
          <w:color w:val="92246D"/>
          <w:sz w:val="24"/>
        </w:rPr>
        <w:t>recepción</w:t>
      </w:r>
    </w:p>
    <w:p>
      <w:pPr>
        <w:pStyle w:val="ListParagraph"/>
        <w:numPr>
          <w:ilvl w:val="1"/>
          <w:numId w:val="24"/>
        </w:numPr>
        <w:tabs>
          <w:tab w:pos="1485" w:val="left" w:leader="none"/>
          <w:tab w:pos="1486" w:val="left" w:leader="none"/>
        </w:tabs>
        <w:spacing w:line="240" w:lineRule="auto" w:before="69" w:after="0"/>
        <w:ind w:left="1485" w:right="0" w:hanging="452"/>
        <w:jc w:val="left"/>
        <w:rPr>
          <w:sz w:val="24"/>
        </w:rPr>
      </w:pPr>
      <w:r>
        <w:rPr>
          <w:color w:val="92246D"/>
          <w:sz w:val="24"/>
        </w:rPr>
        <w:t>Educadores</w:t>
      </w:r>
    </w:p>
    <w:p>
      <w:pPr>
        <w:pStyle w:val="ListParagraph"/>
        <w:numPr>
          <w:ilvl w:val="1"/>
          <w:numId w:val="24"/>
        </w:numPr>
        <w:tabs>
          <w:tab w:pos="1485" w:val="left" w:leader="none"/>
          <w:tab w:pos="1486" w:val="left" w:leader="none"/>
        </w:tabs>
        <w:spacing w:line="240" w:lineRule="auto" w:before="69" w:after="0"/>
        <w:ind w:left="1485" w:right="0" w:hanging="452"/>
        <w:jc w:val="left"/>
        <w:rPr>
          <w:sz w:val="24"/>
        </w:rPr>
      </w:pPr>
      <w:r>
        <w:rPr>
          <w:color w:val="92246D"/>
          <w:sz w:val="24"/>
        </w:rPr>
        <w:t>Personal de</w:t>
      </w:r>
      <w:r>
        <w:rPr>
          <w:color w:val="92246D"/>
          <w:spacing w:val="-12"/>
          <w:sz w:val="24"/>
        </w:rPr>
        <w:t> </w:t>
      </w:r>
      <w:r>
        <w:rPr>
          <w:color w:val="92246D"/>
          <w:sz w:val="24"/>
        </w:rPr>
        <w:t>seguridad</w:t>
      </w:r>
    </w:p>
    <w:p>
      <w:pPr>
        <w:numPr>
          <w:ilvl w:val="0"/>
          <w:numId w:val="24"/>
        </w:numPr>
        <w:tabs>
          <w:tab w:pos="854" w:val="left" w:leader="none"/>
        </w:tabs>
        <w:spacing w:line="249" w:lineRule="auto" w:before="93"/>
        <w:ind w:left="853" w:right="563" w:hanging="540"/>
        <w:jc w:val="both"/>
        <w:rPr>
          <w:sz w:val="32"/>
        </w:rPr>
      </w:pPr>
      <w:r>
        <w:rPr>
          <w:color w:val="92246D"/>
          <w:sz w:val="32"/>
        </w:rPr>
        <w:t>Se deben dejar registros de la formación realizada </w:t>
      </w:r>
      <w:r>
        <w:rPr>
          <w:color w:val="92246D"/>
          <w:spacing w:val="-8"/>
          <w:sz w:val="32"/>
        </w:rPr>
        <w:t>(CV, </w:t>
      </w:r>
      <w:r>
        <w:rPr>
          <w:color w:val="92246D"/>
          <w:sz w:val="32"/>
        </w:rPr>
        <w:t>fichas de personal, certificados,…)</w:t>
      </w:r>
    </w:p>
    <w:p>
      <w:pPr>
        <w:pStyle w:val="ListParagraph"/>
        <w:numPr>
          <w:ilvl w:val="0"/>
          <w:numId w:val="24"/>
        </w:numPr>
        <w:tabs>
          <w:tab w:pos="943" w:val="left" w:leader="none"/>
        </w:tabs>
        <w:spacing w:line="249" w:lineRule="auto" w:before="77" w:after="0"/>
        <w:ind w:left="853" w:right="564" w:hanging="540"/>
        <w:jc w:val="both"/>
        <w:rPr>
          <w:sz w:val="32"/>
        </w:rPr>
      </w:pPr>
      <w:r>
        <w:rPr>
          <w:color w:val="92246D"/>
          <w:sz w:val="32"/>
        </w:rPr>
        <w:t>Se debe definir dentro de los Planes de Emergencia la actuación a realizar con las personas con</w:t>
      </w:r>
      <w:r>
        <w:rPr>
          <w:color w:val="92246D"/>
          <w:spacing w:val="0"/>
          <w:sz w:val="32"/>
        </w:rPr>
        <w:t> </w:t>
      </w:r>
      <w:r>
        <w:rPr>
          <w:color w:val="92246D"/>
          <w:sz w:val="32"/>
        </w:rPr>
        <w:t>discapacidad.</w:t>
      </w:r>
    </w:p>
    <w:p>
      <w:pPr>
        <w:spacing w:after="0" w:line="249" w:lineRule="auto"/>
        <w:jc w:val="both"/>
        <w:rPr>
          <w:sz w:val="32"/>
        </w:rPr>
        <w:sectPr>
          <w:pgSz w:w="14400" w:h="10800" w:orient="landscape"/>
          <w:pgMar w:top="320" w:bottom="0" w:left="0" w:right="0"/>
          <w:cols w:num="2" w:equalWidth="0">
            <w:col w:w="6265" w:space="200"/>
            <w:col w:w="7935"/>
          </w:cols>
        </w:sectPr>
      </w:pPr>
    </w:p>
    <w:p>
      <w:pPr>
        <w:spacing w:line="240" w:lineRule="auto" w:before="0"/>
        <w:rPr>
          <w:sz w:val="20"/>
        </w:rPr>
      </w:pPr>
      <w:r>
        <w:rPr/>
        <w:drawing>
          <wp:anchor distT="0" distB="0" distL="0" distR="0" allowOverlap="1" layoutInCell="1" locked="0" behindDoc="1" simplePos="0" relativeHeight="268345295">
            <wp:simplePos x="0" y="0"/>
            <wp:positionH relativeFrom="page">
              <wp:posOffset>0</wp:posOffset>
            </wp:positionH>
            <wp:positionV relativeFrom="page">
              <wp:posOffset>0</wp:posOffset>
            </wp:positionV>
            <wp:extent cx="9144000" cy="6857997"/>
            <wp:effectExtent l="0" t="0" r="0" b="0"/>
            <wp:wrapNone/>
            <wp:docPr id="63" name="image2.jpeg" descr=""/>
            <wp:cNvGraphicFramePr>
              <a:graphicFrameLocks noChangeAspect="1"/>
            </wp:cNvGraphicFramePr>
            <a:graphic>
              <a:graphicData uri="http://schemas.openxmlformats.org/drawingml/2006/picture">
                <pic:pic>
                  <pic:nvPicPr>
                    <pic:cNvPr id="64"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1"/>
        <w:rPr>
          <w:sz w:val="29"/>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28</w:t>
      </w:r>
    </w:p>
    <w:p>
      <w:pPr>
        <w:spacing w:after="0" w:line="331" w:lineRule="exact"/>
        <w:jc w:val="left"/>
        <w:rPr>
          <w:sz w:val="28"/>
        </w:rPr>
        <w:sectPr>
          <w:type w:val="continuous"/>
          <w:pgSz w:w="14400" w:h="10800" w:orient="landscape"/>
          <w:pgMar w:top="1000" w:bottom="280" w:left="0" w:right="0"/>
        </w:sectPr>
      </w:pPr>
    </w:p>
    <w:p>
      <w:pPr>
        <w:spacing w:line="249" w:lineRule="auto" w:before="164"/>
        <w:ind w:left="313" w:right="955" w:firstLine="0"/>
        <w:jc w:val="left"/>
        <w:rPr>
          <w:b/>
          <w:sz w:val="44"/>
        </w:rPr>
      </w:pPr>
      <w:r>
        <w:rPr/>
        <w:drawing>
          <wp:anchor distT="0" distB="0" distL="0" distR="0" allowOverlap="1" layoutInCell="1" locked="0" behindDoc="1" simplePos="0" relativeHeight="268345367">
            <wp:simplePos x="0" y="0"/>
            <wp:positionH relativeFrom="page">
              <wp:posOffset>0</wp:posOffset>
            </wp:positionH>
            <wp:positionV relativeFrom="page">
              <wp:posOffset>0</wp:posOffset>
            </wp:positionV>
            <wp:extent cx="9144000" cy="6857997"/>
            <wp:effectExtent l="0" t="0" r="0" b="0"/>
            <wp:wrapNone/>
            <wp:docPr id="65" name="image2.jpeg" descr=""/>
            <wp:cNvGraphicFramePr>
              <a:graphicFrameLocks noChangeAspect="1"/>
            </wp:cNvGraphicFramePr>
            <a:graphic>
              <a:graphicData uri="http://schemas.openxmlformats.org/drawingml/2006/picture">
                <pic:pic>
                  <pic:nvPicPr>
                    <pic:cNvPr id="6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1.92pt;margin-top:.295757pt;width:617.450pt;height:456.85pt;mso-position-horizontal-relative:page;mso-position-vertical-relative:paragraph;z-index:-90064" coordorigin="38,6" coordsize="12349,9137">
            <v:shape style="position:absolute;left:1306;top:1450;width:11081;height:7173" coordorigin="1307,1451" coordsize="11081,7173" path="m11886,7893l8276,7893,8811,8243,9880,8589,10036,8604,10187,8613,10465,8623,10838,8609,10945,8594,11050,8575,11145,8556,11239,8527,11323,8498,11401,8464,11479,8421,11546,8378,11607,8330,11719,8219,11802,8085,11875,7931,11886,7893xm4956,1815l4788,1815,4705,1819,4627,1829,4471,1858,4398,1882,4332,1907,4259,1935,4192,1974,4131,2012,4064,2055,4003,2108,3947,2161,3886,2224,3830,2291,3780,2363,3680,2526,3630,2622,3585,2718,3429,2824,3273,2910,3128,2978,2983,3040,2855,3093,2621,3184,2521,3237,2438,3290,2371,3357,2321,3439,2293,3535,2276,3655,2287,3799,2321,3972,2376,4174,2443,4640,2321,4664,2209,4693,2103,4727,2003,4760,1908,4799,1825,4847,1741,4890,1669,4943,1602,4996,1490,5111,1401,5236,1368,5298,1346,5370,1323,5438,1312,5490,1307,5543,1307,5654,1323,5774,1357,5894,1407,6019,1474,6139,1557,6264,1658,6379,1775,6499,1908,6610,1875,6970,1875,7292,1914,7576,1986,7821,2092,8027,2237,8200,2404,8335,2605,8440,2827,8517,3084,8565,3362,8580,3658,8575,3981,8541,4326,8484,4683,8402,5061,8301,7579,8301,7602,8291,7847,8162,7975,8080,8120,7994,8276,7893,11886,7893,11925,7758,11958,7566,11975,7345,11975,7110,11958,6845,12048,6677,12125,6514,12193,6355,12254,6206,12303,6062,12342,5923,12370,5788,12387,5659,12387,5534,12376,5409,12342,5255,12315,5183,12287,5106,12248,5034,12209,4962,12158,4885,12103,4813,12042,4741,11975,4669,11902,4597,11819,4525,11729,4453,11535,4304,11423,4232,11401,4039,11384,3862,11368,3694,11351,3545,11334,3410,11307,3285,11267,3175,11218,3074,11150,2987,11062,2915,10950,2853,10817,2805,10649,2766,10454,2737,10220,2723,9947,2718,9572,2022,6070,2022,5953,1993,5841,1964,5524,1892,5424,1873,5229,1844,5139,1829,5045,1825,4956,1815xm7579,8301l5061,8301,6070,8532,6270,8532,6610,8522,6761,8512,6900,8498,7028,8479,7145,8455,7262,8421,7373,8388,7490,8339,7579,8301xm8693,1451l6858,1451,6070,2022,9572,2022,9541,1964,8693,1451xe" filled="true" fillcolor="#b1dbe4" stroked="false">
              <v:path arrowok="t"/>
              <v:fill type="solid"/>
            </v:shape>
            <v:shape style="position:absolute;left:9100;top:5495;width:3282;height:2792" coordorigin="9100,5495" coordsize="3282,2792" path="m12382,5495l11936,5707,11484,6091,11546,6350,11106,6711,9140,8094,9100,8287,10488,7283,11785,6744,12018,6744,12097,6629,12315,5952,12382,5495xm11156,7782l11334,8056,11537,7816,11228,7816,11156,7782xm12018,6744l11785,6744,11785,7076,11228,7816,11537,7816,11920,7364,11969,7177,11969,6816,12018,6744xe" filled="true" fillcolor="#0779b9" stroked="false">
              <v:path arrowok="t"/>
              <v:fill type="solid"/>
            </v:shape>
            <v:shape style="position:absolute;left:3339;top:8459;width:2374;height:683" coordorigin="3340,8460" coordsize="2374,683" path="m5073,8460l3947,8460,3368,8618,3346,8709,3340,8791,3351,8863,3379,8921,3424,8974,3474,9012,3535,9051,3607,9075,3685,9099,3864,9127,3953,9132,4042,9142,4054,9142,5139,9142,5440,9046,5557,8998,5646,8940,5702,8868,5713,8777,5685,8652,5619,8493,5073,8460xe" filled="true" fillcolor="#555f79" stroked="false">
              <v:path arrowok="t"/>
              <v:fill type="solid"/>
            </v:shape>
            <v:shape style="position:absolute;left:6944;top:5778;width:1739;height:827" coordorigin="6944,5779" coordsize="1739,827" path="m8283,5880l8131,5880,8521,6077,8610,6605,8683,6543,8582,6067,8283,5880xm7702,5779l7095,5779,7000,5817,6961,5846,6944,5884,6950,5923,6967,5961,7006,5995,7061,6024,7123,6038,7201,6038,7340,5966,7958,5913,8131,5880,8283,5880,8237,5851,8231,5851,8209,5846,8181,5841,8153,5832,8114,5827,8081,5822,8053,5817,8031,5817,7702,5779xe" filled="true" fillcolor="#006268" stroked="false">
              <v:path arrowok="t"/>
              <v:fill type="solid"/>
            </v:shape>
            <v:shape style="position:absolute;left:5757;top:5793;width:1438;height:740" coordorigin="5758,5793" coordsize="1438,740" path="m6699,5793l6365,5793,5758,5889,5958,5985,6109,6149,5997,6533,6443,6422,6794,6149,7195,6019,7195,5889,7067,5827,6699,5793xe" filled="true" fillcolor="#9eb7c5" stroked="false">
              <v:path arrowok="t"/>
              <v:fill type="solid"/>
            </v:shape>
            <v:shape style="position:absolute;left:6014;top:5908;width:1070;height:145" coordorigin="6014,5908" coordsize="1070,145" path="m6499,5908l6014,5985,6142,6053,6421,6053,6722,6033,6733,6029,6772,6014,6822,6000,6883,5976,6944,5956,7006,5942,7050,5928,7084,5923,6499,5908xe" filled="true" fillcolor="#dbdbdf" stroked="false">
              <v:path arrowok="t"/>
              <v:fill type="solid"/>
            </v:shape>
            <v:shape style="position:absolute;left:3156;top:3227;width:3443;height:4887" coordorigin="3156,3227" coordsize="3443,4887" path="m3585,4342l3429,4875,3396,4976,3357,5072,3318,5164,3273,5250,3234,5332,3201,5414,3178,5490,3162,5572,3156,5654,3167,5740,3195,5832,3245,5928,3312,6029,3412,6134,3535,6254,3685,6379,4354,7138,6148,8114,6404,7672,6554,7138,6554,6514,6298,5937,6426,5620,6519,5365,5635,5365,5677,4919,4148,4919,3841,4698,3585,4342xm6248,3943l6270,4212,6276,4433,6270,4611,6237,4770,6164,4909,6047,5048,5875,5197,5635,5365,6519,5365,6521,5361,6577,5135,6599,4928,6577,4722,6515,4501,6404,4251,6248,3943xm3942,3227l4003,3400,4059,3569,4109,3732,4153,3891,4198,4054,4237,4217,4270,4385,4304,4563,4148,4919,5677,4919,5681,4875,5073,4875,5017,4606,4995,4477,4967,4357,4933,4246,4900,4145,4855,4049,4811,3963,4761,3876,4699,3794,4638,3722,4566,3645,4393,3506,4293,3439,4187,3372,4070,3300,3942,3227xm5529,4520l5379,4875,5681,4875,5685,4832,5529,4520xe" filled="true" fillcolor="#ff5346" stroked="false">
              <v:path arrowok="t"/>
              <v:fill type="solid"/>
            </v:shape>
            <v:shape style="position:absolute;left:3484;top:3933;width:2780;height:3762" coordorigin="3485,3934" coordsize="2780,3762" path="m3769,4890l3557,5351,3485,5750,3914,6182,4588,6490,5836,7696,6265,7110,6265,6740,5981,5904,6059,5659,5518,5659,5518,5351,5050,5351,5035,5322,4231,5322,3769,4890xm6120,5231l5836,5510,5518,5659,6059,5659,6086,5572,6120,5231xm5518,5231l5050,5351,5518,5351,5518,5231xm4304,3934l4449,4582,4449,4981,4231,5322,5035,5322,4878,5015,4766,4304,4304,3934xe" filled="true" fillcolor="#ff7b22" stroked="false">
              <v:path arrowok="t"/>
              <v:fill type="solid"/>
            </v:shape>
            <v:shape style="position:absolute;left:3986;top:4981;width:1817;height:2158" coordorigin="3986,4981" coordsize="1817,2158" path="m3986,5572l4020,6000,4304,6490,5123,7110,5658,7138,5663,7076,5680,6932,5691,6764,5696,6615,5713,6427,5752,6168,5773,6029,5373,6029,5219,5841,4521,5841,4270,5659,3986,5572xm5802,5841l5373,6029,5773,6029,5786,5942,5802,5841xm4588,4981l4521,5510,4521,5841,5219,5841,5195,5812,5195,5659,4944,5659,4660,5169,4588,4981xm5195,5510l4944,5659,5195,5659,5195,5510xe" filled="true" fillcolor="#ffb122" stroked="false">
              <v:path arrowok="t"/>
              <v:fill type="solid"/>
            </v:shape>
            <v:shape style="position:absolute;left:8526;top:6518;width:374;height:1235" coordorigin="8527,6519" coordsize="374,1235" path="m8727,6519l8538,6552,8527,6778,8549,7186,8577,7580,8593,7753,8900,7744,8855,6980,8827,6591,8727,6519xe" filled="true" fillcolor="#ff2f11" stroked="false">
              <v:path arrowok="t"/>
              <v:fill type="solid"/>
            </v:shape>
            <v:shape style="position:absolute;left:8075;top:4111;width:3299;height:4147" coordorigin="8075,4112" coordsize="3299,4147" path="m11373,8128l11328,7989,11284,7854,11239,7725,11190,7595,11145,7470,11095,7345,11045,7220,10933,6980,10878,6860,10817,6740,10755,6619,10688,6495,10616,6374,10549,6250,10471,6120,10335,5827,10025,5159,9875,4727,9717,4549,9636,4457,9624,4443,9028,4457,8850,4457,8794,4328,8699,4112,8476,4116,8376,4188,8432,4414,8549,4587,8621,4549,8660,4611,8515,4866,8517,4876,8488,4914,8532,5433,8550,5650,8109,5735,8120,5788,8075,5899,8326,5827,8565,5827,8582,6038,8610,6619,8733,6125,8749,5827,8794,5827,8905,6153,8905,6586,8889,6836,8883,7057,8878,7258,8889,7441,8916,7628,8961,7816,9028,8027,9128,8258,9156,7821,9161,7633,9173,7470,9195,7331,9223,7206,9268,7081,9334,6956,9424,6816,9541,6653,9835,6567,9964,6663,10087,6759,10304,6937,10499,7114,10588,7201,10766,7383,10850,7475,10933,7571,11017,7672,11100,7777,11190,7888,11279,8003,11373,8128e" filled="true" fillcolor="#002f68" stroked="false">
              <v:path arrowok="t"/>
              <v:fill type="solid"/>
            </v:shape>
            <v:shape style="position:absolute;left:8381;top:4217;width:496;height:519" type="#_x0000_t75" stroked="false">
              <v:imagedata r:id="rId72" o:title=""/>
            </v:shape>
            <v:shape style="position:absolute;left:8632;top:4702;width:424;height:846" coordorigin="8632,4702" coordsize="424,846" path="m8866,5524l8727,4967,8716,4842,8655,4751,8632,4856,8688,5120,8772,5548,8866,5524m9056,5284l8961,4866,8855,4741,8839,4736,8800,4722,8766,4707,8760,4702,8760,4784,8844,4842,8972,5169,9045,5476,9056,5284e" filled="true" fillcolor="#c8e8e8" stroked="false">
              <v:path arrowok="t"/>
              <v:fill type="solid"/>
            </v:shape>
            <v:shape style="position:absolute;left:8158;top:4447;width:1365;height:1274" coordorigin="8159,4448" coordsize="1365,1274" path="m9501,4448l9173,4453,8878,4462,9045,4630,9357,4683,9501,4448m9524,4851l9312,5159,9206,5490,8811,5601,8159,5721,9290,5668,9524,5178,9524,4851e" filled="true" fillcolor="#007588" stroked="false">
              <v:path arrowok="t"/>
              <v:fill type="solid"/>
            </v:shape>
            <v:shape style="position:absolute;left:8275;top:4438;width:1187;height:1293" coordorigin="8276,4438" coordsize="1187,1293" path="m9451,4448l9140,4438,8922,4467,9022,4558,9268,4558,9451,4448m9462,4976l9173,5524,8749,5582,8276,5731,9045,5649,9290,5510,9440,5197,9462,4976e" filled="true" fillcolor="#99c1cc" stroked="false">
              <v:path arrowok="t"/>
              <v:fill type="solid"/>
            </v:shape>
            <v:shape style="position:absolute;left:8866;top:6047;width:424;height:1351" coordorigin="8866,6048" coordsize="424,1351" path="m9290,6048l9273,6048,9229,6053,9168,6053,9095,6057,9028,6067,8972,6072,8939,6081,8939,6086,8866,6586,8866,7148,8939,7398,9078,6629,9290,6048xe" filled="true" fillcolor="#007588" stroked="false">
              <v:path arrowok="t"/>
              <v:fill type="solid"/>
            </v:shape>
            <v:shape style="position:absolute;left:7941;top:5740;width:753;height:904" coordorigin="7942,5740" coordsize="753,904" path="m8293,5745l8142,5740,7942,5774,8020,5884,8153,5846,8293,5745m8694,6302l8638,6418,8554,6490,8538,6643,8694,6591,8694,6302e" filled="true" fillcolor="#d1682b" stroked="false">
              <v:path arrowok="t"/>
              <v:fill type="solid"/>
            </v:shape>
            <v:shape style="position:absolute;left:2370;top:6336;width:3571;height:2403" coordorigin="2371,6336" coordsize="3571,2403" path="m5579,6336l3429,6379,3173,6461,3173,6961,2660,7359,2371,7499,2398,8738,3635,8738,4148,8599,5635,8551,5825,8484,5942,8335,5942,6427,5579,6336xe" filled="true" fillcolor="#555f79" stroked="false">
              <v:path arrowok="t"/>
              <v:fill type="solid"/>
            </v:shape>
            <v:shape style="position:absolute;left:2353;top:6201;width:3794;height:1336" coordorigin="2354,6201" coordsize="3794,1336" path="m5624,6663l3256,6648,2354,7537,3975,7503,5624,6663m6148,6201l3791,6201,3173,6471,5841,6480,6148,6201e" filled="true" fillcolor="#ffe1cc" stroked="false">
              <v:path arrowok="t"/>
              <v:fill type="solid"/>
            </v:shape>
            <v:shape style="position:absolute;left:3980;top:6196;width:2168;height:2542" coordorigin="3981,6197" coordsize="2168,2542" path="m5646,6610l3981,7527,3981,8738,5646,8397,5646,6610m6148,6197l5836,6490,5836,8484,6148,8291,6148,6197e" filled="true" fillcolor="#9fa4a4" stroked="false">
              <v:path arrowok="t"/>
              <v:fill type="solid"/>
            </v:shape>
            <v:shape style="position:absolute;left:3657;top:8430;width:1817;height:471" coordorigin="3658,8431" coordsize="1817,471" path="m5474,8431l4566,8652,3658,8805,4237,8902,4744,8902,5435,8743,5474,8431xe" filled="true" fillcolor="#004655" stroked="false">
              <v:path arrowok="t"/>
              <v:fill type="solid"/>
            </v:shape>
            <v:shape style="position:absolute;left:38;top:5;width:3104;height:982" type="#_x0000_t75" stroked="false">
              <v:imagedata r:id="rId66" o:title=""/>
            </v:shape>
            <v:shape style="position:absolute;left:2556;top:5;width:732;height:982" type="#_x0000_t75" stroked="false">
              <v:imagedata r:id="rId67" o:title=""/>
            </v:shape>
            <v:shape style="position:absolute;left:2702;top:5;width:6281;height:982" type="#_x0000_t75" stroked="false">
              <v:imagedata r:id="rId73" o:title=""/>
            </v:shape>
            <v:shape style="position:absolute;left:8397;top:5;width:3423;height:982" type="#_x0000_t75" stroked="false">
              <v:imagedata r:id="rId74" o:title=""/>
            </v:shape>
            <v:shape style="position:absolute;left:11234;top:5;width:708;height:982" type="#_x0000_t75" stroked="false">
              <v:imagedata r:id="rId69" o:title=""/>
            </v:shape>
            <v:shape style="position:absolute;left:38;top:533;width:3324;height:982" type="#_x0000_t75" stroked="false">
              <v:imagedata r:id="rId75" o:title=""/>
            </v:shape>
            <v:shape style="position:absolute;left:2776;top:533;width:708;height:982" type="#_x0000_t75" stroked="false">
              <v:imagedata r:id="rId69" o:title=""/>
            </v:shape>
            <v:shape style="position:absolute;left:5908;top:1049;width:773;height:1071" type="#_x0000_t75" stroked="false">
              <v:imagedata r:id="rId12" o:title=""/>
            </v:shape>
            <w10:wrap type="none"/>
          </v:group>
        </w:pict>
      </w:r>
      <w:r>
        <w:rPr>
          <w:b/>
          <w:color w:val="92246D"/>
          <w:sz w:val="44"/>
        </w:rPr>
        <w:t>UNE 170001-2 Sistema de Gestión de la Accesibilidad Emergencias</w:t>
      </w:r>
    </w:p>
    <w:p>
      <w:pPr>
        <w:spacing w:line="240" w:lineRule="auto" w:before="0"/>
        <w:rPr>
          <w:b/>
          <w:sz w:val="20"/>
        </w:rPr>
      </w:pPr>
    </w:p>
    <w:p>
      <w:pPr>
        <w:spacing w:line="240" w:lineRule="auto" w:before="2"/>
        <w:rPr>
          <w:b/>
          <w:sz w:val="20"/>
        </w:rPr>
      </w:pPr>
    </w:p>
    <w:p>
      <w:pPr>
        <w:pStyle w:val="Heading7"/>
        <w:spacing w:before="89"/>
        <w:ind w:left="540"/>
      </w:pPr>
      <w:r>
        <w:rPr>
          <w:color w:val="6F2F9F"/>
        </w:rPr>
        <w:t>Recomendaciones sobre accesibilidad en planes de evacuación e incendios</w:t>
      </w:r>
    </w:p>
    <w:p>
      <w:pPr>
        <w:spacing w:before="13"/>
        <w:ind w:left="540" w:right="0" w:firstLine="0"/>
        <w:jc w:val="left"/>
        <w:rPr>
          <w:sz w:val="28"/>
        </w:rPr>
      </w:pPr>
      <w:r>
        <w:rPr>
          <w:color w:val="6F2F9F"/>
          <w:sz w:val="28"/>
        </w:rPr>
        <w:t>Se pueden hacer las siguientes recomendaciones para</w:t>
      </w:r>
    </w:p>
    <w:p>
      <w:pPr>
        <w:spacing w:before="13"/>
        <w:ind w:left="540" w:right="0" w:firstLine="0"/>
        <w:jc w:val="left"/>
        <w:rPr>
          <w:sz w:val="28"/>
        </w:rPr>
      </w:pPr>
      <w:r>
        <w:rPr>
          <w:color w:val="6F2F9F"/>
          <w:sz w:val="28"/>
        </w:rPr>
        <w:t>evacuaciones en caso de emergencia de personas con discapacidad:</w:t>
      </w:r>
    </w:p>
    <w:p>
      <w:pPr>
        <w:pStyle w:val="ListParagraph"/>
        <w:numPr>
          <w:ilvl w:val="2"/>
          <w:numId w:val="34"/>
        </w:numPr>
        <w:tabs>
          <w:tab w:pos="1081" w:val="left" w:leader="none"/>
        </w:tabs>
        <w:spacing w:line="249" w:lineRule="auto" w:before="13" w:after="0"/>
        <w:ind w:left="1080" w:right="761" w:hanging="540"/>
        <w:jc w:val="both"/>
        <w:rPr>
          <w:sz w:val="28"/>
        </w:rPr>
      </w:pPr>
      <w:r>
        <w:rPr>
          <w:color w:val="6F2F9F"/>
          <w:sz w:val="28"/>
        </w:rPr>
        <w:t>Se creará una brigada de voluntarios que se encargarán exclusivamente de la asistencia para la evacuación de personas con</w:t>
      </w:r>
      <w:r>
        <w:rPr>
          <w:color w:val="6F2F9F"/>
          <w:spacing w:val="-21"/>
          <w:sz w:val="28"/>
        </w:rPr>
        <w:t> </w:t>
      </w:r>
      <w:r>
        <w:rPr>
          <w:color w:val="6F2F9F"/>
          <w:sz w:val="28"/>
        </w:rPr>
        <w:t>discapacidad.</w:t>
      </w:r>
    </w:p>
    <w:p>
      <w:pPr>
        <w:pStyle w:val="ListParagraph"/>
        <w:numPr>
          <w:ilvl w:val="2"/>
          <w:numId w:val="34"/>
        </w:numPr>
        <w:tabs>
          <w:tab w:pos="1081" w:val="left" w:leader="none"/>
        </w:tabs>
        <w:spacing w:line="249" w:lineRule="auto" w:before="1" w:after="0"/>
        <w:ind w:left="1080" w:right="761" w:hanging="540"/>
        <w:jc w:val="both"/>
        <w:rPr>
          <w:sz w:val="28"/>
        </w:rPr>
      </w:pPr>
      <w:r>
        <w:rPr>
          <w:color w:val="6F2F9F"/>
          <w:sz w:val="28"/>
        </w:rPr>
        <w:t>Antes y durante la asistencia a una persona con discapacidad en una evacuación se le preguntará cómo desea ser asistido, pues en la mayoría de los casos sabrá mejor que nadie cómo se le debe </w:t>
      </w:r>
      <w:r>
        <w:rPr>
          <w:color w:val="6F2F9F"/>
          <w:spacing w:val="-3"/>
          <w:sz w:val="28"/>
        </w:rPr>
        <w:t>ayudar.</w:t>
      </w:r>
    </w:p>
    <w:p>
      <w:pPr>
        <w:pStyle w:val="ListParagraph"/>
        <w:numPr>
          <w:ilvl w:val="2"/>
          <w:numId w:val="34"/>
        </w:numPr>
        <w:tabs>
          <w:tab w:pos="1081" w:val="left" w:leader="none"/>
        </w:tabs>
        <w:spacing w:line="249" w:lineRule="auto" w:before="2" w:after="0"/>
        <w:ind w:left="1080" w:right="762" w:hanging="540"/>
        <w:jc w:val="both"/>
        <w:rPr>
          <w:sz w:val="28"/>
        </w:rPr>
      </w:pPr>
      <w:r>
        <w:rPr>
          <w:color w:val="6F2F9F"/>
          <w:sz w:val="28"/>
        </w:rPr>
        <w:t>En el caso de personas con ceguera o con discapacidad visual se les dará la mano, siempre que las personas lo precisen y lo soliciten, desde delante mientras se descienden escaleras, y se les ofrecerá el brazo para desplazamientos</w:t>
      </w:r>
      <w:r>
        <w:rPr>
          <w:color w:val="6F2F9F"/>
          <w:spacing w:val="-27"/>
          <w:sz w:val="28"/>
        </w:rPr>
        <w:t> </w:t>
      </w:r>
      <w:r>
        <w:rPr>
          <w:color w:val="6F2F9F"/>
          <w:sz w:val="28"/>
        </w:rPr>
        <w:t>horizontales.</w:t>
      </w:r>
    </w:p>
    <w:p>
      <w:pPr>
        <w:pStyle w:val="ListParagraph"/>
        <w:numPr>
          <w:ilvl w:val="2"/>
          <w:numId w:val="34"/>
        </w:numPr>
        <w:tabs>
          <w:tab w:pos="1080" w:val="left" w:leader="none"/>
          <w:tab w:pos="1081" w:val="left" w:leader="none"/>
        </w:tabs>
        <w:spacing w:line="240" w:lineRule="auto" w:before="1" w:after="0"/>
        <w:ind w:left="1080" w:right="0" w:hanging="540"/>
        <w:jc w:val="left"/>
        <w:rPr>
          <w:sz w:val="28"/>
        </w:rPr>
      </w:pPr>
      <w:r>
        <w:rPr>
          <w:color w:val="6F2F9F"/>
          <w:sz w:val="28"/>
        </w:rPr>
        <w:t>Las</w:t>
      </w:r>
      <w:r>
        <w:rPr>
          <w:color w:val="6F2F9F"/>
          <w:spacing w:val="-3"/>
          <w:sz w:val="28"/>
        </w:rPr>
        <w:t> </w:t>
      </w:r>
      <w:r>
        <w:rPr>
          <w:color w:val="6F2F9F"/>
          <w:sz w:val="28"/>
        </w:rPr>
        <w:t>personas</w:t>
      </w:r>
      <w:r>
        <w:rPr>
          <w:color w:val="6F2F9F"/>
          <w:spacing w:val="-10"/>
          <w:sz w:val="28"/>
        </w:rPr>
        <w:t> </w:t>
      </w:r>
      <w:r>
        <w:rPr>
          <w:color w:val="6F2F9F"/>
          <w:sz w:val="28"/>
        </w:rPr>
        <w:t>sordas</w:t>
      </w:r>
      <w:r>
        <w:rPr>
          <w:color w:val="6F2F9F"/>
          <w:spacing w:val="-7"/>
          <w:sz w:val="28"/>
        </w:rPr>
        <w:t> </w:t>
      </w:r>
      <w:r>
        <w:rPr>
          <w:color w:val="6F2F9F"/>
          <w:sz w:val="28"/>
        </w:rPr>
        <w:t>requieren</w:t>
      </w:r>
      <w:r>
        <w:rPr>
          <w:color w:val="6F2F9F"/>
          <w:spacing w:val="-9"/>
          <w:sz w:val="28"/>
        </w:rPr>
        <w:t> </w:t>
      </w:r>
      <w:r>
        <w:rPr>
          <w:color w:val="6F2F9F"/>
          <w:sz w:val="28"/>
        </w:rPr>
        <w:t>medios</w:t>
      </w:r>
      <w:r>
        <w:rPr>
          <w:color w:val="6F2F9F"/>
          <w:spacing w:val="-3"/>
          <w:sz w:val="28"/>
        </w:rPr>
        <w:t> </w:t>
      </w:r>
      <w:r>
        <w:rPr>
          <w:color w:val="6F2F9F"/>
          <w:sz w:val="28"/>
        </w:rPr>
        <w:t>visuales</w:t>
      </w:r>
      <w:r>
        <w:rPr>
          <w:color w:val="6F2F9F"/>
          <w:spacing w:val="-2"/>
          <w:sz w:val="28"/>
        </w:rPr>
        <w:t> </w:t>
      </w:r>
      <w:r>
        <w:rPr>
          <w:color w:val="6F2F9F"/>
          <w:sz w:val="28"/>
        </w:rPr>
        <w:t>o</w:t>
      </w:r>
      <w:r>
        <w:rPr>
          <w:color w:val="6F2F9F"/>
          <w:spacing w:val="-2"/>
          <w:sz w:val="28"/>
        </w:rPr>
        <w:t> </w:t>
      </w:r>
      <w:r>
        <w:rPr>
          <w:color w:val="6F2F9F"/>
          <w:sz w:val="28"/>
        </w:rPr>
        <w:t>táctiles</w:t>
      </w:r>
      <w:r>
        <w:rPr>
          <w:color w:val="6F2F9F"/>
          <w:spacing w:val="-9"/>
          <w:sz w:val="28"/>
        </w:rPr>
        <w:t> </w:t>
      </w:r>
      <w:r>
        <w:rPr>
          <w:color w:val="6F2F9F"/>
          <w:sz w:val="28"/>
        </w:rPr>
        <w:t>para</w:t>
      </w:r>
      <w:r>
        <w:rPr>
          <w:color w:val="6F2F9F"/>
          <w:spacing w:val="-4"/>
          <w:sz w:val="28"/>
        </w:rPr>
        <w:t> </w:t>
      </w:r>
      <w:r>
        <w:rPr>
          <w:color w:val="6F2F9F"/>
          <w:sz w:val="28"/>
        </w:rPr>
        <w:t>ser</w:t>
      </w:r>
      <w:r>
        <w:rPr>
          <w:color w:val="6F2F9F"/>
          <w:spacing w:val="-4"/>
          <w:sz w:val="28"/>
        </w:rPr>
        <w:t> </w:t>
      </w:r>
      <w:r>
        <w:rPr>
          <w:color w:val="6F2F9F"/>
          <w:sz w:val="28"/>
        </w:rPr>
        <w:t>avisados</w:t>
      </w:r>
      <w:r>
        <w:rPr>
          <w:color w:val="6F2F9F"/>
          <w:spacing w:val="-5"/>
          <w:sz w:val="28"/>
        </w:rPr>
        <w:t> </w:t>
      </w:r>
      <w:r>
        <w:rPr>
          <w:color w:val="6F2F9F"/>
          <w:sz w:val="28"/>
        </w:rPr>
        <w:t>de</w:t>
      </w:r>
      <w:r>
        <w:rPr>
          <w:color w:val="6F2F9F"/>
          <w:spacing w:val="-2"/>
          <w:sz w:val="28"/>
        </w:rPr>
        <w:t> </w:t>
      </w:r>
      <w:r>
        <w:rPr>
          <w:color w:val="6F2F9F"/>
          <w:sz w:val="28"/>
        </w:rPr>
        <w:t>una</w:t>
      </w:r>
      <w:r>
        <w:rPr>
          <w:color w:val="6F2F9F"/>
          <w:spacing w:val="-4"/>
          <w:sz w:val="28"/>
        </w:rPr>
        <w:t> </w:t>
      </w:r>
      <w:r>
        <w:rPr>
          <w:color w:val="6F2F9F"/>
          <w:sz w:val="28"/>
        </w:rPr>
        <w:t>emergencia.</w:t>
      </w:r>
    </w:p>
    <w:p>
      <w:pPr>
        <w:pStyle w:val="ListParagraph"/>
        <w:numPr>
          <w:ilvl w:val="2"/>
          <w:numId w:val="34"/>
        </w:numPr>
        <w:tabs>
          <w:tab w:pos="1081" w:val="left" w:leader="none"/>
        </w:tabs>
        <w:spacing w:line="249" w:lineRule="auto" w:before="13" w:after="0"/>
        <w:ind w:left="1080" w:right="762" w:hanging="540"/>
        <w:jc w:val="both"/>
        <w:rPr>
          <w:sz w:val="28"/>
        </w:rPr>
      </w:pPr>
      <w:r>
        <w:rPr>
          <w:color w:val="6F2F9F"/>
          <w:sz w:val="28"/>
        </w:rPr>
        <w:t>Las personas con movilidad reducida (PMR: usuarios de sillas de ruedas, personas mayores, embarazadas, etc.) pueden necesitar asistencia para descender</w:t>
      </w:r>
      <w:r>
        <w:rPr>
          <w:color w:val="6F2F9F"/>
          <w:spacing w:val="-49"/>
          <w:sz w:val="28"/>
        </w:rPr>
        <w:t> </w:t>
      </w:r>
      <w:r>
        <w:rPr>
          <w:color w:val="6F2F9F"/>
          <w:sz w:val="28"/>
        </w:rPr>
        <w:t>escaleras.</w:t>
      </w:r>
    </w:p>
    <w:p>
      <w:pPr>
        <w:pStyle w:val="ListParagraph"/>
        <w:numPr>
          <w:ilvl w:val="2"/>
          <w:numId w:val="34"/>
        </w:numPr>
        <w:tabs>
          <w:tab w:pos="1081" w:val="left" w:leader="none"/>
        </w:tabs>
        <w:spacing w:line="249" w:lineRule="auto" w:before="1" w:after="0"/>
        <w:ind w:left="1080" w:right="761" w:hanging="540"/>
        <w:jc w:val="both"/>
        <w:rPr>
          <w:sz w:val="28"/>
        </w:rPr>
      </w:pPr>
      <w:r>
        <w:rPr>
          <w:color w:val="6F2F9F"/>
          <w:sz w:val="28"/>
        </w:rPr>
        <w:t>Los usuarios de silla de ruedas pueden ser evacuados por escalera con ayuda de dos personas. </w:t>
      </w:r>
      <w:r>
        <w:rPr>
          <w:color w:val="6F2F9F"/>
          <w:spacing w:val="-6"/>
          <w:sz w:val="28"/>
        </w:rPr>
        <w:t>También </w:t>
      </w:r>
      <w:r>
        <w:rPr>
          <w:color w:val="6F2F9F"/>
          <w:sz w:val="28"/>
        </w:rPr>
        <w:t>puede que no deseen exponerse a unacaída durante la evacuación. Están en su derecho. En tal caso se les deberá asistir para evacuarlos a las zonas de protección temporal previamente establecidas (escaleras, rellanos, huecos en los itinerarios de evacuación), evitando obstruir </w:t>
      </w:r>
      <w:r>
        <w:rPr>
          <w:color w:val="6F2F9F"/>
          <w:spacing w:val="-3"/>
          <w:sz w:val="28"/>
        </w:rPr>
        <w:t>la </w:t>
      </w:r>
      <w:r>
        <w:rPr>
          <w:color w:val="6F2F9F"/>
          <w:sz w:val="28"/>
        </w:rPr>
        <w:t>evacuación del resto del personal hasta que el flujo de evacuados disminuya o reciba la asistencia del personal de evacuación profesional y cuerpos de seguridad (bomberos,</w:t>
      </w:r>
      <w:r>
        <w:rPr>
          <w:color w:val="6F2F9F"/>
          <w:spacing w:val="-58"/>
          <w:sz w:val="28"/>
        </w:rPr>
        <w:t> </w:t>
      </w:r>
      <w:r>
        <w:rPr>
          <w:color w:val="6F2F9F"/>
          <w:sz w:val="28"/>
        </w:rPr>
        <w:t>protección civil, etc.).</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0"/>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29</w:t>
      </w:r>
    </w:p>
    <w:p>
      <w:pPr>
        <w:spacing w:after="0" w:line="331" w:lineRule="exact"/>
        <w:jc w:val="left"/>
        <w:rPr>
          <w:sz w:val="28"/>
        </w:rPr>
        <w:sectPr>
          <w:pgSz w:w="14400" w:h="10800" w:orient="landscape"/>
          <w:pgMar w:top="320" w:bottom="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9"/>
        <w:rPr>
          <w:sz w:val="27"/>
        </w:rPr>
      </w:pPr>
    </w:p>
    <w:p>
      <w:pPr>
        <w:pStyle w:val="ListParagraph"/>
        <w:numPr>
          <w:ilvl w:val="1"/>
          <w:numId w:val="34"/>
        </w:numPr>
        <w:tabs>
          <w:tab w:pos="1086" w:val="left" w:leader="none"/>
          <w:tab w:pos="1087" w:val="left" w:leader="none"/>
          <w:tab w:pos="2737" w:val="left" w:leader="none"/>
          <w:tab w:pos="4252" w:val="left" w:leader="none"/>
          <w:tab w:pos="4789" w:val="left" w:leader="none"/>
        </w:tabs>
        <w:spacing w:line="240" w:lineRule="auto" w:before="0" w:after="0"/>
        <w:ind w:left="1086" w:right="0" w:hanging="773"/>
        <w:jc w:val="left"/>
        <w:rPr>
          <w:b/>
          <w:i/>
          <w:sz w:val="28"/>
        </w:rPr>
      </w:pPr>
      <w:r>
        <w:rPr>
          <w:b/>
          <w:i/>
          <w:sz w:val="28"/>
        </w:rPr>
        <w:t>Recursos</w:t>
        <w:tab/>
        <w:t>técnicos</w:t>
        <w:tab/>
        <w:t>y</w:t>
        <w:tab/>
      </w:r>
      <w:r>
        <w:rPr>
          <w:b/>
          <w:i/>
          <w:spacing w:val="-1"/>
          <w:sz w:val="28"/>
        </w:rPr>
        <w:t>materiales:</w:t>
      </w:r>
    </w:p>
    <w:p>
      <w:pPr>
        <w:spacing w:before="13"/>
        <w:ind w:left="313" w:right="0" w:firstLine="0"/>
        <w:jc w:val="left"/>
        <w:rPr>
          <w:b/>
          <w:i/>
          <w:sz w:val="28"/>
        </w:rPr>
      </w:pPr>
      <w:r>
        <w:rPr>
          <w:b/>
          <w:i/>
          <w:sz w:val="28"/>
        </w:rPr>
        <w:t>Infraestructura y ayudas técnicas</w:t>
      </w:r>
    </w:p>
    <w:p>
      <w:pPr>
        <w:pStyle w:val="BodyText"/>
        <w:spacing w:line="249" w:lineRule="auto" w:before="80"/>
        <w:ind w:left="313"/>
        <w:jc w:val="both"/>
      </w:pPr>
      <w:r>
        <w:rPr>
          <w:i/>
        </w:rPr>
        <w:t>La organización debe identificar y Ilevar a cabo </w:t>
      </w:r>
      <w:r>
        <w:rPr/>
        <w:t>las acciones necesarias para asegurar el correcto funcionamiento, mantenimiento y mejora de las instalaciones, espacios, dependencias, equipos, ayudas, etc. asociadas a aspectos de accesibilidad universal.</w:t>
      </w:r>
    </w:p>
    <w:p>
      <w:pPr>
        <w:pStyle w:val="BodyText"/>
        <w:spacing w:line="249" w:lineRule="auto" w:before="68"/>
        <w:ind w:left="313"/>
      </w:pPr>
      <w:r>
        <w:rPr>
          <w:i/>
        </w:rPr>
        <w:t>Esto incluye la necesidad de establecer una </w:t>
      </w:r>
      <w:r>
        <w:rPr/>
        <w:t>metodología de respuesta rápida ante cualquier</w:t>
      </w:r>
    </w:p>
    <w:p>
      <w:pPr>
        <w:pStyle w:val="BodyText"/>
        <w:spacing w:before="68"/>
        <w:ind w:left="313"/>
        <w:jc w:val="both"/>
        <w:rPr>
          <w:i/>
        </w:rPr>
      </w:pPr>
      <w:r>
        <w:rPr>
          <w:i/>
        </w:rPr>
        <w:t>situación anómala que altere las condiciones</w:t>
      </w:r>
      <w:r>
        <w:rPr>
          <w:i/>
          <w:spacing w:val="-25"/>
        </w:rPr>
        <w:t> </w:t>
      </w:r>
      <w:r>
        <w:rPr>
          <w:i/>
          <w:spacing w:val="-3"/>
        </w:rPr>
        <w:t>de</w:t>
      </w:r>
    </w:p>
    <w:p>
      <w:pPr>
        <w:pStyle w:val="BodyText"/>
        <w:spacing w:before="14"/>
        <w:ind w:left="313"/>
        <w:jc w:val="both"/>
        <w:rPr>
          <w:i/>
        </w:rPr>
      </w:pPr>
      <w:r>
        <w:rPr>
          <w:i/>
        </w:rPr>
        <w:t>uso normales previstas.</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4"/>
        <w:rPr>
          <w:i/>
          <w:sz w:val="39"/>
        </w:rPr>
      </w:pPr>
    </w:p>
    <w:p>
      <w:pPr>
        <w:spacing w:before="0"/>
        <w:ind w:left="313" w:right="0" w:firstLine="0"/>
        <w:jc w:val="left"/>
        <w:rPr>
          <w:sz w:val="32"/>
        </w:rPr>
      </w:pPr>
      <w:r>
        <w:rPr/>
        <w:pict>
          <v:group style="position:absolute;margin-left:1.92pt;margin-top:-105.132179pt;width:595.2pt;height:79.350pt;mso-position-horizontal-relative:page;mso-position-vertical-relative:paragraph;z-index:4792" coordorigin="38,-2103" coordsize="11904,1587">
            <v:shape style="position:absolute;left:38;top:-2103;width:3104;height:982" type="#_x0000_t75" stroked="false">
              <v:imagedata r:id="rId66" o:title=""/>
            </v:shape>
            <v:shape style="position:absolute;left:2556;top:-2103;width:732;height:982" type="#_x0000_t75" stroked="false">
              <v:imagedata r:id="rId67" o:title=""/>
            </v:shape>
            <v:shape style="position:absolute;left:2702;top:-2103;width:9118;height:982" type="#_x0000_t75" stroked="false">
              <v:imagedata r:id="rId68" o:title=""/>
            </v:shape>
            <v:shape style="position:absolute;left:11234;top:-2103;width:708;height:982" type="#_x0000_t75" stroked="false">
              <v:imagedata r:id="rId69" o:title=""/>
            </v:shape>
            <v:shape style="position:absolute;left:5908;top:-1587;width:773;height:1071" type="#_x0000_t75" stroked="false">
              <v:imagedata r:id="rId12" o:title=""/>
            </v:shape>
            <v:shape style="position:absolute;left:38;top:-2103;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color w:val="92246D"/>
          <w:sz w:val="32"/>
        </w:rPr>
        <w:t>Es necesario por tanto:</w:t>
      </w:r>
    </w:p>
    <w:p>
      <w:pPr>
        <w:pStyle w:val="ListParagraph"/>
        <w:numPr>
          <w:ilvl w:val="0"/>
          <w:numId w:val="24"/>
        </w:numPr>
        <w:tabs>
          <w:tab w:pos="854" w:val="left" w:leader="none"/>
        </w:tabs>
        <w:spacing w:line="249" w:lineRule="auto" w:before="92" w:after="0"/>
        <w:ind w:left="853" w:right="563" w:hanging="540"/>
        <w:jc w:val="both"/>
        <w:rPr>
          <w:sz w:val="32"/>
        </w:rPr>
      </w:pPr>
      <w:r>
        <w:rPr>
          <w:color w:val="92246D"/>
          <w:sz w:val="32"/>
        </w:rPr>
        <w:t>Disponer de un </w:t>
      </w:r>
      <w:r>
        <w:rPr>
          <w:b/>
          <w:color w:val="92246D"/>
          <w:sz w:val="32"/>
        </w:rPr>
        <w:t>Plan de Mantenimiento Preventivo </w:t>
      </w:r>
      <w:r>
        <w:rPr>
          <w:color w:val="92246D"/>
          <w:sz w:val="32"/>
        </w:rPr>
        <w:t>de los elementos de la accesibilidad que lo</w:t>
      </w:r>
      <w:r>
        <w:rPr>
          <w:color w:val="92246D"/>
          <w:spacing w:val="-7"/>
          <w:sz w:val="32"/>
        </w:rPr>
        <w:t> </w:t>
      </w:r>
      <w:r>
        <w:rPr>
          <w:color w:val="92246D"/>
          <w:sz w:val="32"/>
        </w:rPr>
        <w:t>requieran.</w:t>
      </w:r>
    </w:p>
    <w:p>
      <w:pPr>
        <w:numPr>
          <w:ilvl w:val="0"/>
          <w:numId w:val="24"/>
        </w:numPr>
        <w:tabs>
          <w:tab w:pos="854" w:val="left" w:leader="none"/>
        </w:tabs>
        <w:spacing w:line="249" w:lineRule="auto" w:before="78"/>
        <w:ind w:left="853" w:right="564" w:hanging="540"/>
        <w:jc w:val="both"/>
        <w:rPr>
          <w:sz w:val="32"/>
        </w:rPr>
      </w:pPr>
      <w:r>
        <w:rPr>
          <w:color w:val="92246D"/>
          <w:sz w:val="32"/>
        </w:rPr>
        <w:t>Dejar registro de las actividades de mantenimiento preventivo</w:t>
      </w:r>
      <w:r>
        <w:rPr>
          <w:color w:val="92246D"/>
          <w:spacing w:val="0"/>
          <w:sz w:val="32"/>
        </w:rPr>
        <w:t> </w:t>
      </w:r>
      <w:r>
        <w:rPr>
          <w:color w:val="92246D"/>
          <w:sz w:val="32"/>
        </w:rPr>
        <w:t>realizadas.</w:t>
      </w:r>
    </w:p>
    <w:p>
      <w:pPr>
        <w:pStyle w:val="ListParagraph"/>
        <w:numPr>
          <w:ilvl w:val="0"/>
          <w:numId w:val="24"/>
        </w:numPr>
        <w:tabs>
          <w:tab w:pos="854" w:val="left" w:leader="none"/>
        </w:tabs>
        <w:spacing w:line="249" w:lineRule="auto" w:before="78" w:after="0"/>
        <w:ind w:left="853" w:right="563" w:hanging="540"/>
        <w:jc w:val="both"/>
        <w:rPr>
          <w:sz w:val="32"/>
        </w:rPr>
      </w:pPr>
      <w:r>
        <w:rPr>
          <w:color w:val="92246D"/>
          <w:sz w:val="32"/>
        </w:rPr>
        <w:t>Disponer de una sistemática de </w:t>
      </w:r>
      <w:r>
        <w:rPr>
          <w:b/>
          <w:color w:val="92246D"/>
          <w:sz w:val="32"/>
        </w:rPr>
        <w:t>comunicación , registro y solución </w:t>
      </w:r>
      <w:r>
        <w:rPr>
          <w:color w:val="92246D"/>
          <w:sz w:val="32"/>
        </w:rPr>
        <w:t>de las averías que se</w:t>
      </w:r>
      <w:r>
        <w:rPr>
          <w:color w:val="92246D"/>
          <w:spacing w:val="2"/>
          <w:sz w:val="32"/>
        </w:rPr>
        <w:t> </w:t>
      </w:r>
      <w:r>
        <w:rPr>
          <w:color w:val="92246D"/>
          <w:sz w:val="32"/>
        </w:rPr>
        <w:t>produzcan.</w:t>
      </w:r>
    </w:p>
    <w:p>
      <w:pPr>
        <w:numPr>
          <w:ilvl w:val="0"/>
          <w:numId w:val="24"/>
        </w:numPr>
        <w:tabs>
          <w:tab w:pos="854" w:val="left" w:leader="none"/>
        </w:tabs>
        <w:spacing w:line="249" w:lineRule="auto" w:before="78"/>
        <w:ind w:left="853" w:right="562" w:hanging="540"/>
        <w:jc w:val="both"/>
        <w:rPr>
          <w:sz w:val="32"/>
        </w:rPr>
      </w:pPr>
      <w:r>
        <w:rPr>
          <w:color w:val="92246D"/>
          <w:sz w:val="32"/>
        </w:rPr>
        <w:t>Debe disponerse de metodología para establecer las actuaciones a realizar cuando se produzcan roturas imprevistas de la cadena de accesibilidad. Por ejemplo ante la ausencia de</w:t>
      </w:r>
      <w:r>
        <w:rPr>
          <w:color w:val="92246D"/>
          <w:spacing w:val="-10"/>
          <w:sz w:val="32"/>
        </w:rPr>
        <w:t> </w:t>
      </w:r>
      <w:r>
        <w:rPr>
          <w:color w:val="92246D"/>
          <w:sz w:val="32"/>
        </w:rPr>
        <w:t>ascensores.</w:t>
      </w:r>
    </w:p>
    <w:p>
      <w:pPr>
        <w:spacing w:after="0" w:line="249" w:lineRule="auto"/>
        <w:jc w:val="both"/>
        <w:rPr>
          <w:sz w:val="32"/>
        </w:rPr>
        <w:sectPr>
          <w:pgSz w:w="14400" w:h="10800" w:orient="landscape"/>
          <w:pgMar w:top="320" w:bottom="0" w:left="0" w:right="0"/>
          <w:cols w:num="2" w:equalWidth="0">
            <w:col w:w="6265" w:space="767"/>
            <w:col w:w="7368"/>
          </w:cols>
        </w:sectPr>
      </w:pPr>
    </w:p>
    <w:p>
      <w:pPr>
        <w:spacing w:line="240" w:lineRule="auto" w:before="0"/>
        <w:rPr>
          <w:sz w:val="20"/>
        </w:rPr>
      </w:pPr>
      <w:r>
        <w:rPr/>
        <w:drawing>
          <wp:anchor distT="0" distB="0" distL="0" distR="0" allowOverlap="1" layoutInCell="1" locked="0" behindDoc="1" simplePos="0" relativeHeight="268345415">
            <wp:simplePos x="0" y="0"/>
            <wp:positionH relativeFrom="page">
              <wp:posOffset>0</wp:posOffset>
            </wp:positionH>
            <wp:positionV relativeFrom="page">
              <wp:posOffset>0</wp:posOffset>
            </wp:positionV>
            <wp:extent cx="9144000" cy="6857997"/>
            <wp:effectExtent l="0" t="0" r="0" b="0"/>
            <wp:wrapNone/>
            <wp:docPr id="67" name="image2.jpeg" descr=""/>
            <wp:cNvGraphicFramePr>
              <a:graphicFrameLocks noChangeAspect="1"/>
            </wp:cNvGraphicFramePr>
            <a:graphic>
              <a:graphicData uri="http://schemas.openxmlformats.org/drawingml/2006/picture">
                <pic:pic>
                  <pic:nvPicPr>
                    <pic:cNvPr id="68"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8"/>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30</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1"/>
        <w:rPr>
          <w:sz w:val="6"/>
        </w:rPr>
      </w:pPr>
    </w:p>
    <w:p>
      <w:pPr>
        <w:spacing w:after="0" w:line="240" w:lineRule="auto"/>
        <w:rPr>
          <w:sz w:val="6"/>
        </w:rPr>
        <w:sectPr>
          <w:pgSz w:w="14400" w:h="10800" w:orient="landscape"/>
          <w:pgMar w:top="320" w:bottom="0" w:left="0" w:right="0"/>
        </w:sectPr>
      </w:pPr>
    </w:p>
    <w:p>
      <w:pPr>
        <w:numPr>
          <w:ilvl w:val="1"/>
          <w:numId w:val="34"/>
        </w:numPr>
        <w:tabs>
          <w:tab w:pos="780" w:val="left" w:leader="none"/>
        </w:tabs>
        <w:spacing w:before="92"/>
        <w:ind w:left="779" w:right="0" w:hanging="466"/>
        <w:jc w:val="left"/>
        <w:rPr>
          <w:b/>
          <w:i/>
          <w:sz w:val="28"/>
        </w:rPr>
      </w:pPr>
      <w:r>
        <w:rPr>
          <w:b/>
          <w:i/>
          <w:sz w:val="28"/>
        </w:rPr>
        <w:t>Documentación</w:t>
      </w:r>
    </w:p>
    <w:p>
      <w:pPr>
        <w:pStyle w:val="BodyText"/>
        <w:spacing w:before="81"/>
        <w:ind w:left="313"/>
        <w:rPr>
          <w:i/>
        </w:rPr>
      </w:pPr>
      <w:r>
        <w:rPr>
          <w:i/>
        </w:rPr>
        <w:t>La documentación del SGAU debe incluir</w:t>
      </w:r>
    </w:p>
    <w:p>
      <w:pPr>
        <w:pStyle w:val="ListParagraph"/>
        <w:numPr>
          <w:ilvl w:val="0"/>
          <w:numId w:val="35"/>
        </w:numPr>
        <w:tabs>
          <w:tab w:pos="853" w:val="left" w:leader="none"/>
          <w:tab w:pos="854" w:val="left" w:leader="none"/>
        </w:tabs>
        <w:spacing w:line="240" w:lineRule="auto" w:before="81" w:after="0"/>
        <w:ind w:left="853" w:right="0" w:hanging="540"/>
        <w:jc w:val="left"/>
        <w:rPr>
          <w:i/>
          <w:sz w:val="28"/>
        </w:rPr>
      </w:pPr>
      <w:r>
        <w:rPr>
          <w:i/>
          <w:sz w:val="28"/>
        </w:rPr>
        <w:t>Declaración documentada de la política de</w:t>
      </w:r>
      <w:r>
        <w:rPr>
          <w:i/>
          <w:spacing w:val="-32"/>
          <w:sz w:val="28"/>
        </w:rPr>
        <w:t> </w:t>
      </w:r>
      <w:r>
        <w:rPr>
          <w:i/>
          <w:sz w:val="28"/>
        </w:rPr>
        <w:t>accesibilidad</w:t>
      </w:r>
    </w:p>
    <w:p>
      <w:pPr>
        <w:pStyle w:val="ListParagraph"/>
        <w:numPr>
          <w:ilvl w:val="0"/>
          <w:numId w:val="35"/>
        </w:numPr>
        <w:tabs>
          <w:tab w:pos="854" w:val="left" w:leader="none"/>
        </w:tabs>
        <w:spacing w:line="249" w:lineRule="auto" w:before="81" w:after="0"/>
        <w:ind w:left="853" w:right="0" w:hanging="540"/>
        <w:jc w:val="both"/>
        <w:rPr>
          <w:i/>
          <w:sz w:val="28"/>
        </w:rPr>
      </w:pPr>
      <w:r>
        <w:rPr>
          <w:i/>
          <w:sz w:val="28"/>
        </w:rPr>
        <w:t>manual de accesibilidad universal, que describa el sistema de </w:t>
      </w:r>
      <w:r>
        <w:rPr>
          <w:i/>
          <w:sz w:val="28"/>
        </w:rPr>
        <w:t>gestión de la accesibilidad universal de la organización, especificando el alcance del mismo </w:t>
      </w:r>
      <w:r>
        <w:rPr>
          <w:i/>
          <w:spacing w:val="-11"/>
          <w:sz w:val="28"/>
        </w:rPr>
        <w:t>y, </w:t>
      </w:r>
      <w:r>
        <w:rPr>
          <w:i/>
          <w:sz w:val="28"/>
        </w:rPr>
        <w:t>si procediera, justificando cualquier exclusión al</w:t>
      </w:r>
      <w:r>
        <w:rPr>
          <w:i/>
          <w:spacing w:val="-17"/>
          <w:sz w:val="28"/>
        </w:rPr>
        <w:t> </w:t>
      </w:r>
      <w:r>
        <w:rPr>
          <w:i/>
          <w:sz w:val="28"/>
        </w:rPr>
        <w:t>mismo;</w:t>
      </w:r>
    </w:p>
    <w:p>
      <w:pPr>
        <w:pStyle w:val="ListParagraph"/>
        <w:numPr>
          <w:ilvl w:val="0"/>
          <w:numId w:val="35"/>
        </w:numPr>
        <w:tabs>
          <w:tab w:pos="854" w:val="left" w:leader="none"/>
        </w:tabs>
        <w:spacing w:line="249" w:lineRule="auto" w:before="69" w:after="0"/>
        <w:ind w:left="853" w:right="0" w:hanging="540"/>
        <w:jc w:val="both"/>
        <w:rPr>
          <w:i/>
          <w:sz w:val="28"/>
        </w:rPr>
      </w:pPr>
      <w:r>
        <w:rPr>
          <w:i/>
          <w:sz w:val="28"/>
        </w:rPr>
        <w:t>todos aquellos documentos necesitados en la organización para la </w:t>
      </w:r>
      <w:r>
        <w:rPr>
          <w:i/>
          <w:sz w:val="28"/>
        </w:rPr>
        <w:t>planificación, implantación y mejora de la accesibilidad universal: diagnostico de accesibilidad, planes de accesibilidad, planes de mejora, planes de evacuación y emergencia, planes</w:t>
      </w:r>
      <w:r>
        <w:rPr>
          <w:i/>
          <w:spacing w:val="60"/>
          <w:sz w:val="28"/>
        </w:rPr>
        <w:t> </w:t>
      </w:r>
      <w:r>
        <w:rPr>
          <w:i/>
          <w:spacing w:val="-3"/>
          <w:sz w:val="28"/>
        </w:rPr>
        <w:t>de </w:t>
      </w:r>
      <w:r>
        <w:rPr>
          <w:i/>
          <w:sz w:val="28"/>
        </w:rPr>
        <w:t>mantenimiento, protocolos de actuacion</w:t>
      </w:r>
      <w:r>
        <w:rPr>
          <w:i/>
          <w:spacing w:val="-25"/>
          <w:sz w:val="28"/>
        </w:rPr>
        <w:t> </w:t>
      </w:r>
      <w:r>
        <w:rPr>
          <w:i/>
          <w:sz w:val="28"/>
        </w:rPr>
        <w:t>etc.;</w:t>
      </w:r>
    </w:p>
    <w:p>
      <w:pPr>
        <w:pStyle w:val="BodyText"/>
        <w:tabs>
          <w:tab w:pos="874" w:val="left" w:leader="none"/>
          <w:tab w:pos="3018" w:val="left" w:leader="none"/>
          <w:tab w:pos="3736" w:val="left" w:leader="none"/>
          <w:tab w:pos="5147" w:val="left" w:leader="none"/>
          <w:tab w:pos="5618" w:val="left" w:leader="none"/>
          <w:tab w:pos="6832" w:val="left" w:leader="none"/>
          <w:tab w:pos="7394" w:val="left" w:leader="none"/>
          <w:tab w:pos="8546" w:val="left" w:leader="none"/>
          <w:tab w:pos="9108" w:val="left" w:leader="none"/>
        </w:tabs>
        <w:spacing w:line="249" w:lineRule="auto" w:before="69"/>
        <w:ind w:left="313"/>
      </w:pPr>
      <w:r>
        <w:rPr>
          <w:i/>
        </w:rPr>
        <w:t>La</w:t>
        <w:tab/>
        <w:t>documentación</w:t>
        <w:tab/>
        <w:t>que</w:t>
        <w:tab/>
        <w:t>conforma</w:t>
        <w:tab/>
        <w:t>el</w:t>
        <w:tab/>
        <w:t>sistema</w:t>
        <w:tab/>
        <w:t>de</w:t>
        <w:tab/>
        <w:t>gestión</w:t>
        <w:tab/>
        <w:t>de</w:t>
        <w:tab/>
        <w:t>la</w:t>
      </w:r>
      <w:r>
        <w:rPr>
          <w:w w:val="100"/>
        </w:rPr>
        <w:t> </w:t>
      </w:r>
      <w:r>
        <w:rPr/>
        <w:t>accesibilidad universal se debe controlar y </w:t>
      </w:r>
      <w:r>
        <w:rPr>
          <w:spacing w:val="-3"/>
        </w:rPr>
        <w:t>actualizar, </w:t>
      </w:r>
      <w:r>
        <w:rPr/>
        <w:t>es </w:t>
      </w:r>
      <w:r>
        <w:rPr>
          <w:spacing w:val="-3"/>
        </w:rPr>
        <w:t>decir, </w:t>
      </w:r>
      <w:r>
        <w:rPr/>
        <w:t>se</w:t>
      </w:r>
      <w:r>
        <w:rPr>
          <w:spacing w:val="-23"/>
        </w:rPr>
        <w:t> </w:t>
      </w:r>
      <w:r>
        <w:rPr/>
        <w:t>debe:</w:t>
      </w:r>
    </w:p>
    <w:p>
      <w:pPr>
        <w:pStyle w:val="ListParagraph"/>
        <w:numPr>
          <w:ilvl w:val="0"/>
          <w:numId w:val="36"/>
        </w:numPr>
        <w:tabs>
          <w:tab w:pos="717" w:val="left" w:leader="none"/>
        </w:tabs>
        <w:spacing w:line="240" w:lineRule="auto" w:before="69" w:after="0"/>
        <w:ind w:left="313" w:right="0" w:firstLine="0"/>
        <w:jc w:val="left"/>
        <w:rPr>
          <w:i/>
          <w:sz w:val="28"/>
        </w:rPr>
      </w:pPr>
      <w:r>
        <w:rPr>
          <w:i/>
          <w:sz w:val="28"/>
        </w:rPr>
        <w:t>Revisar y aprobar en cuanto a su adecuación antes de su</w:t>
      </w:r>
      <w:r>
        <w:rPr>
          <w:i/>
          <w:spacing w:val="-44"/>
          <w:sz w:val="28"/>
        </w:rPr>
        <w:t> </w:t>
      </w:r>
      <w:r>
        <w:rPr>
          <w:i/>
          <w:sz w:val="28"/>
        </w:rPr>
        <w:t>emisión</w:t>
      </w:r>
    </w:p>
    <w:p>
      <w:pPr>
        <w:pStyle w:val="ListParagraph"/>
        <w:numPr>
          <w:ilvl w:val="0"/>
          <w:numId w:val="36"/>
        </w:numPr>
        <w:tabs>
          <w:tab w:pos="739" w:val="left" w:leader="none"/>
        </w:tabs>
        <w:spacing w:line="240" w:lineRule="auto" w:before="82" w:after="0"/>
        <w:ind w:left="738" w:right="0" w:hanging="425"/>
        <w:jc w:val="left"/>
        <w:rPr>
          <w:i/>
          <w:sz w:val="28"/>
        </w:rPr>
      </w:pPr>
      <w:r>
        <w:rPr>
          <w:i/>
          <w:sz w:val="28"/>
        </w:rPr>
        <w:t>Asegurar</w:t>
      </w:r>
      <w:r>
        <w:rPr>
          <w:i/>
          <w:spacing w:val="12"/>
          <w:sz w:val="28"/>
        </w:rPr>
        <w:t> </w:t>
      </w:r>
      <w:r>
        <w:rPr>
          <w:i/>
          <w:sz w:val="28"/>
        </w:rPr>
        <w:t>que</w:t>
      </w:r>
      <w:r>
        <w:rPr>
          <w:i/>
          <w:spacing w:val="11"/>
          <w:sz w:val="28"/>
        </w:rPr>
        <w:t> </w:t>
      </w:r>
      <w:r>
        <w:rPr>
          <w:i/>
          <w:sz w:val="28"/>
        </w:rPr>
        <w:t>el</w:t>
      </w:r>
      <w:r>
        <w:rPr>
          <w:i/>
          <w:spacing w:val="15"/>
          <w:sz w:val="28"/>
        </w:rPr>
        <w:t> </w:t>
      </w:r>
      <w:r>
        <w:rPr>
          <w:i/>
          <w:sz w:val="28"/>
        </w:rPr>
        <w:t>personal</w:t>
      </w:r>
      <w:r>
        <w:rPr>
          <w:i/>
          <w:spacing w:val="13"/>
          <w:sz w:val="28"/>
        </w:rPr>
        <w:t> </w:t>
      </w:r>
      <w:r>
        <w:rPr>
          <w:i/>
          <w:sz w:val="28"/>
        </w:rPr>
        <w:t>tiene</w:t>
      </w:r>
      <w:r>
        <w:rPr>
          <w:i/>
          <w:spacing w:val="13"/>
          <w:sz w:val="28"/>
        </w:rPr>
        <w:t> </w:t>
      </w:r>
      <w:r>
        <w:rPr>
          <w:i/>
          <w:sz w:val="28"/>
        </w:rPr>
        <w:t>acceso</w:t>
      </w:r>
      <w:r>
        <w:rPr>
          <w:i/>
          <w:spacing w:val="13"/>
          <w:sz w:val="28"/>
        </w:rPr>
        <w:t> </w:t>
      </w:r>
      <w:r>
        <w:rPr>
          <w:i/>
          <w:sz w:val="28"/>
        </w:rPr>
        <w:t>a</w:t>
      </w:r>
      <w:r>
        <w:rPr>
          <w:i/>
          <w:spacing w:val="15"/>
          <w:sz w:val="28"/>
        </w:rPr>
        <w:t> </w:t>
      </w:r>
      <w:r>
        <w:rPr>
          <w:i/>
          <w:sz w:val="28"/>
        </w:rPr>
        <w:t>la</w:t>
      </w:r>
      <w:r>
        <w:rPr>
          <w:i/>
          <w:spacing w:val="12"/>
          <w:sz w:val="28"/>
        </w:rPr>
        <w:t> </w:t>
      </w:r>
      <w:r>
        <w:rPr>
          <w:i/>
          <w:sz w:val="28"/>
        </w:rPr>
        <w:t>documentación</w:t>
      </w:r>
      <w:r>
        <w:rPr>
          <w:i/>
          <w:spacing w:val="15"/>
          <w:sz w:val="28"/>
        </w:rPr>
        <w:t> </w:t>
      </w:r>
      <w:r>
        <w:rPr>
          <w:i/>
          <w:sz w:val="28"/>
        </w:rPr>
        <w:t>del</w:t>
      </w:r>
    </w:p>
    <w:p>
      <w:pPr>
        <w:pStyle w:val="BodyText"/>
        <w:spacing w:before="14"/>
        <w:ind w:left="313"/>
        <w:rPr>
          <w:i/>
        </w:rPr>
      </w:pPr>
      <w:r>
        <w:rPr>
          <w:i/>
        </w:rPr>
        <w:t>sistema de gestión de accesibilidad universal y conoce la que Ie afecta;</w:t>
      </w:r>
    </w:p>
    <w:p>
      <w:pPr>
        <w:pStyle w:val="ListParagraph"/>
        <w:numPr>
          <w:ilvl w:val="0"/>
          <w:numId w:val="36"/>
        </w:numPr>
        <w:tabs>
          <w:tab w:pos="758" w:val="left" w:leader="none"/>
        </w:tabs>
        <w:spacing w:line="249" w:lineRule="auto" w:before="81" w:after="0"/>
        <w:ind w:left="313" w:right="1" w:firstLine="0"/>
        <w:jc w:val="both"/>
        <w:rPr>
          <w:i/>
          <w:sz w:val="28"/>
        </w:rPr>
      </w:pPr>
      <w:r>
        <w:rPr>
          <w:i/>
          <w:sz w:val="28"/>
        </w:rPr>
        <w:t>actualizar los documentos cuando sea necesario y aprobarlos </w:t>
      </w:r>
      <w:r>
        <w:rPr>
          <w:i/>
          <w:sz w:val="28"/>
        </w:rPr>
        <w:t>nuevamente, comprobando que se incorporan los cambios oportunos, y que se identifica su versión</w:t>
      </w:r>
      <w:r>
        <w:rPr>
          <w:i/>
          <w:spacing w:val="-27"/>
          <w:sz w:val="28"/>
        </w:rPr>
        <w:t> </w:t>
      </w:r>
      <w:r>
        <w:rPr>
          <w:i/>
          <w:sz w:val="28"/>
        </w:rPr>
        <w:t>actual;</w:t>
      </w:r>
    </w:p>
    <w:p>
      <w:pPr>
        <w:spacing w:line="240" w:lineRule="auto" w:before="10"/>
        <w:rPr>
          <w:i/>
          <w:sz w:val="48"/>
        </w:rPr>
      </w:pPr>
      <w:r>
        <w:rPr/>
        <w:br w:type="column"/>
      </w:r>
      <w:r>
        <w:rPr>
          <w:i/>
          <w:sz w:val="48"/>
        </w:rPr>
      </w:r>
    </w:p>
    <w:p>
      <w:pPr>
        <w:numPr>
          <w:ilvl w:val="0"/>
          <w:numId w:val="37"/>
        </w:numPr>
        <w:tabs>
          <w:tab w:pos="788" w:val="left" w:leader="none"/>
          <w:tab w:pos="3650" w:val="left" w:leader="none"/>
        </w:tabs>
        <w:spacing w:line="249" w:lineRule="auto" w:before="0"/>
        <w:ind w:left="787" w:right="308" w:hanging="541"/>
        <w:jc w:val="both"/>
        <w:rPr>
          <w:sz w:val="32"/>
        </w:rPr>
      </w:pPr>
      <w:r>
        <w:rPr>
          <w:color w:val="92246D"/>
          <w:sz w:val="32"/>
        </w:rPr>
        <w:t>La documentación debe estar en el soporte que a la organización le parezca (papel,</w:t>
        <w:tab/>
        <w:t>soporte informático).</w:t>
      </w:r>
    </w:p>
    <w:p>
      <w:pPr>
        <w:pStyle w:val="ListParagraph"/>
        <w:numPr>
          <w:ilvl w:val="0"/>
          <w:numId w:val="37"/>
        </w:numPr>
        <w:tabs>
          <w:tab w:pos="788" w:val="left" w:leader="none"/>
          <w:tab w:pos="4363" w:val="left" w:leader="none"/>
        </w:tabs>
        <w:spacing w:line="249" w:lineRule="auto" w:before="78" w:after="0"/>
        <w:ind w:left="787" w:right="308" w:hanging="541"/>
        <w:jc w:val="both"/>
        <w:rPr>
          <w:sz w:val="32"/>
        </w:rPr>
      </w:pPr>
      <w:r>
        <w:rPr>
          <w:color w:val="92246D"/>
          <w:sz w:val="32"/>
        </w:rPr>
        <w:t>Deben definirse las responsabilidades</w:t>
        <w:tab/>
        <w:t>en cuanto a la revisión y aprobación de los documentos.</w:t>
      </w:r>
    </w:p>
    <w:p>
      <w:pPr>
        <w:pStyle w:val="ListParagraph"/>
        <w:numPr>
          <w:ilvl w:val="0"/>
          <w:numId w:val="37"/>
        </w:numPr>
        <w:tabs>
          <w:tab w:pos="786" w:val="left" w:leader="none"/>
          <w:tab w:pos="788" w:val="left" w:leader="none"/>
        </w:tabs>
        <w:spacing w:line="240" w:lineRule="auto" w:before="78" w:after="0"/>
        <w:ind w:left="787" w:right="0" w:hanging="541"/>
        <w:jc w:val="left"/>
        <w:rPr>
          <w:sz w:val="32"/>
        </w:rPr>
      </w:pPr>
      <w:r>
        <w:rPr>
          <w:color w:val="92246D"/>
          <w:sz w:val="32"/>
        </w:rPr>
        <w:t>Distribuir la</w:t>
      </w:r>
      <w:r>
        <w:rPr>
          <w:color w:val="92246D"/>
          <w:spacing w:val="-18"/>
          <w:sz w:val="32"/>
        </w:rPr>
        <w:t> </w:t>
      </w:r>
      <w:r>
        <w:rPr>
          <w:color w:val="92246D"/>
          <w:sz w:val="32"/>
        </w:rPr>
        <w:t>documentación</w:t>
      </w:r>
    </w:p>
    <w:p>
      <w:pPr>
        <w:spacing w:before="15"/>
        <w:ind w:left="787" w:right="0" w:firstLine="0"/>
        <w:jc w:val="left"/>
        <w:rPr>
          <w:sz w:val="32"/>
        </w:rPr>
      </w:pPr>
      <w:r>
        <w:rPr>
          <w:color w:val="92246D"/>
          <w:sz w:val="32"/>
        </w:rPr>
        <w:t>al personal que le afecta</w:t>
      </w:r>
    </w:p>
    <w:p>
      <w:pPr>
        <w:pStyle w:val="ListParagraph"/>
        <w:numPr>
          <w:ilvl w:val="0"/>
          <w:numId w:val="37"/>
        </w:numPr>
        <w:tabs>
          <w:tab w:pos="788" w:val="left" w:leader="none"/>
        </w:tabs>
        <w:spacing w:line="249" w:lineRule="auto" w:before="92" w:after="0"/>
        <w:ind w:left="787" w:right="311" w:hanging="541"/>
        <w:jc w:val="both"/>
        <w:rPr>
          <w:sz w:val="32"/>
        </w:rPr>
      </w:pPr>
      <w:r>
        <w:rPr>
          <w:color w:val="92246D"/>
          <w:sz w:val="32"/>
        </w:rPr>
        <w:t>En caso de disponer de documentos y/o registros en soporte informático, se deben realizar copias de seguridad</w:t>
      </w:r>
      <w:r>
        <w:rPr>
          <w:color w:val="92246D"/>
          <w:spacing w:val="-1"/>
          <w:sz w:val="32"/>
        </w:rPr>
        <w:t> </w:t>
      </w:r>
      <w:r>
        <w:rPr>
          <w:color w:val="92246D"/>
          <w:sz w:val="32"/>
        </w:rPr>
        <w:t>periódicas</w:t>
      </w:r>
    </w:p>
    <w:p>
      <w:pPr>
        <w:spacing w:after="0" w:line="249" w:lineRule="auto"/>
        <w:jc w:val="both"/>
        <w:rPr>
          <w:sz w:val="32"/>
        </w:rPr>
        <w:sectPr>
          <w:type w:val="continuous"/>
          <w:pgSz w:w="14400" w:h="10800" w:orient="landscape"/>
          <w:pgMar w:top="1000" w:bottom="280" w:left="0" w:right="0"/>
          <w:cols w:num="2" w:equalWidth="0">
            <w:col w:w="9327" w:space="40"/>
            <w:col w:w="5033"/>
          </w:cols>
        </w:sectPr>
      </w:pPr>
    </w:p>
    <w:p>
      <w:pPr>
        <w:spacing w:line="240" w:lineRule="auto" w:before="0"/>
        <w:rPr>
          <w:sz w:val="20"/>
        </w:rPr>
      </w:pPr>
      <w:r>
        <w:rPr/>
        <w:drawing>
          <wp:anchor distT="0" distB="0" distL="0" distR="0" allowOverlap="1" layoutInCell="1" locked="0" behindDoc="1" simplePos="0" relativeHeight="268345535">
            <wp:simplePos x="0" y="0"/>
            <wp:positionH relativeFrom="page">
              <wp:posOffset>0</wp:posOffset>
            </wp:positionH>
            <wp:positionV relativeFrom="page">
              <wp:posOffset>0</wp:posOffset>
            </wp:positionV>
            <wp:extent cx="9144000" cy="6857997"/>
            <wp:effectExtent l="0" t="0" r="0" b="0"/>
            <wp:wrapNone/>
            <wp:docPr id="69" name="image2.jpeg" descr=""/>
            <wp:cNvGraphicFramePr>
              <a:graphicFrameLocks noChangeAspect="1"/>
            </wp:cNvGraphicFramePr>
            <a:graphic>
              <a:graphicData uri="http://schemas.openxmlformats.org/drawingml/2006/picture">
                <pic:pic>
                  <pic:nvPicPr>
                    <pic:cNvPr id="70"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5"/>
        <w:rPr>
          <w:sz w:val="22"/>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31</w:t>
      </w:r>
    </w:p>
    <w:p>
      <w:pPr>
        <w:spacing w:after="0" w:line="331" w:lineRule="exact"/>
        <w:jc w:val="left"/>
        <w:rPr>
          <w:sz w:val="28"/>
        </w:rPr>
        <w:sectPr>
          <w:type w:val="continuous"/>
          <w:pgSz w:w="14400" w:h="10800" w:orient="landscape"/>
          <w:pgMar w:top="1000" w:bottom="28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3"/>
        </w:rPr>
      </w:pPr>
    </w:p>
    <w:p>
      <w:pPr>
        <w:spacing w:before="0"/>
        <w:ind w:left="313" w:right="0" w:firstLine="0"/>
        <w:jc w:val="both"/>
        <w:rPr>
          <w:b/>
          <w:i/>
          <w:sz w:val="28"/>
        </w:rPr>
      </w:pPr>
      <w:r>
        <w:rPr/>
        <w:pict>
          <v:group style="position:absolute;margin-left:1.92pt;margin-top:-87.64817pt;width:595.2pt;height:79.350pt;mso-position-horizontal-relative:page;mso-position-vertical-relative:paragraph;z-index:4936" coordorigin="38,-1753" coordsize="11904,1587">
            <v:shape style="position:absolute;left:38;top:-1753;width:3104;height:982" type="#_x0000_t75" stroked="false">
              <v:imagedata r:id="rId66" o:title=""/>
            </v:shape>
            <v:shape style="position:absolute;left:2556;top:-1753;width:732;height:982" type="#_x0000_t75" stroked="false">
              <v:imagedata r:id="rId67" o:title=""/>
            </v:shape>
            <v:shape style="position:absolute;left:2702;top:-1753;width:9118;height:982" type="#_x0000_t75" stroked="false">
              <v:imagedata r:id="rId68" o:title=""/>
            </v:shape>
            <v:shape style="position:absolute;left:11234;top:-1753;width:708;height:982" type="#_x0000_t75" stroked="false">
              <v:imagedata r:id="rId69" o:title=""/>
            </v:shape>
            <v:shape style="position:absolute;left:5908;top:-1237;width:773;height:1071" type="#_x0000_t75" stroked="false">
              <v:imagedata r:id="rId12" o:title=""/>
            </v:shape>
            <v:shape style="position:absolute;left:38;top:-1753;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b/>
          <w:i/>
          <w:sz w:val="28"/>
        </w:rPr>
        <w:t>6.4 Documentación</w:t>
      </w:r>
    </w:p>
    <w:p>
      <w:pPr>
        <w:pStyle w:val="ListParagraph"/>
        <w:numPr>
          <w:ilvl w:val="0"/>
          <w:numId w:val="36"/>
        </w:numPr>
        <w:tabs>
          <w:tab w:pos="674" w:val="left" w:leader="none"/>
        </w:tabs>
        <w:spacing w:line="249" w:lineRule="auto" w:before="81" w:after="0"/>
        <w:ind w:left="313" w:right="1" w:firstLine="0"/>
        <w:jc w:val="both"/>
        <w:rPr>
          <w:i/>
          <w:sz w:val="28"/>
        </w:rPr>
      </w:pPr>
      <w:r>
        <w:rPr>
          <w:i/>
          <w:sz w:val="28"/>
        </w:rPr>
        <w:t>asegurar que dichos cambios son comunicados al </w:t>
      </w:r>
      <w:r>
        <w:rPr>
          <w:i/>
          <w:sz w:val="28"/>
        </w:rPr>
        <w:t>personal afectado y que son comprendidos, asumidos y aplicados por los</w:t>
      </w:r>
      <w:r>
        <w:rPr>
          <w:i/>
          <w:spacing w:val="-14"/>
          <w:sz w:val="28"/>
        </w:rPr>
        <w:t> </w:t>
      </w:r>
      <w:r>
        <w:rPr>
          <w:i/>
          <w:sz w:val="28"/>
        </w:rPr>
        <w:t>mismos;</w:t>
      </w:r>
    </w:p>
    <w:p>
      <w:pPr>
        <w:pStyle w:val="ListParagraph"/>
        <w:numPr>
          <w:ilvl w:val="0"/>
          <w:numId w:val="36"/>
        </w:numPr>
        <w:tabs>
          <w:tab w:pos="753" w:val="left" w:leader="none"/>
        </w:tabs>
        <w:spacing w:line="249" w:lineRule="auto" w:before="69" w:after="0"/>
        <w:ind w:left="313" w:right="0" w:firstLine="0"/>
        <w:jc w:val="both"/>
        <w:rPr>
          <w:i/>
          <w:sz w:val="28"/>
        </w:rPr>
      </w:pPr>
      <w:r>
        <w:rPr>
          <w:i/>
          <w:sz w:val="28"/>
        </w:rPr>
        <w:t>asegurar que las versiones pertinentes de los </w:t>
      </w:r>
      <w:r>
        <w:rPr>
          <w:i/>
          <w:sz w:val="28"/>
        </w:rPr>
        <w:t>documentos aplicables se encuentran disponibles en los puntos de uso, y que sólo se utiliza la información y datos en</w:t>
      </w:r>
      <w:r>
        <w:rPr>
          <w:i/>
          <w:spacing w:val="-9"/>
          <w:sz w:val="28"/>
        </w:rPr>
        <w:t> </w:t>
      </w:r>
      <w:r>
        <w:rPr>
          <w:i/>
          <w:sz w:val="28"/>
        </w:rPr>
        <w:t>vigor;</w:t>
      </w:r>
    </w:p>
    <w:p>
      <w:pPr>
        <w:pStyle w:val="ListParagraph"/>
        <w:numPr>
          <w:ilvl w:val="0"/>
          <w:numId w:val="38"/>
        </w:numPr>
        <w:tabs>
          <w:tab w:pos="662" w:val="left" w:leader="none"/>
        </w:tabs>
        <w:spacing w:line="249" w:lineRule="auto" w:before="69" w:after="0"/>
        <w:ind w:left="313" w:right="0" w:firstLine="0"/>
        <w:jc w:val="both"/>
        <w:rPr>
          <w:i/>
          <w:sz w:val="28"/>
        </w:rPr>
      </w:pPr>
      <w:r>
        <w:rPr>
          <w:i/>
          <w:sz w:val="28"/>
        </w:rPr>
        <w:t>asegurar que se identifican los requisitos legales y </w:t>
      </w:r>
      <w:r>
        <w:rPr>
          <w:i/>
          <w:sz w:val="28"/>
        </w:rPr>
        <w:t>otros requisitos de accesibilidad que Ies sean aplicables, procediendo a mantener actualizada la información pertinente y comunicando dichas actualizaciones al personal de la organización que Ie afecte y demás</w:t>
      </w:r>
      <w:r>
        <w:rPr>
          <w:i/>
          <w:spacing w:val="-13"/>
          <w:sz w:val="28"/>
        </w:rPr>
        <w:t> </w:t>
      </w:r>
      <w:r>
        <w:rPr>
          <w:i/>
          <w:sz w:val="28"/>
        </w:rPr>
        <w:t>interesados;</w:t>
      </w:r>
    </w:p>
    <w:p>
      <w:pPr>
        <w:pStyle w:val="ListParagraph"/>
        <w:numPr>
          <w:ilvl w:val="0"/>
          <w:numId w:val="38"/>
        </w:numPr>
        <w:tabs>
          <w:tab w:pos="720" w:val="left" w:leader="none"/>
        </w:tabs>
        <w:spacing w:line="249" w:lineRule="auto" w:before="69" w:after="0"/>
        <w:ind w:left="313" w:right="1" w:firstLine="0"/>
        <w:jc w:val="both"/>
        <w:rPr>
          <w:i/>
          <w:sz w:val="28"/>
        </w:rPr>
      </w:pPr>
      <w:r>
        <w:rPr>
          <w:i/>
          <w:sz w:val="28"/>
        </w:rPr>
        <w:t>prevenir el usa no intencionado de</w:t>
      </w:r>
      <w:r>
        <w:rPr>
          <w:i/>
          <w:spacing w:val="51"/>
          <w:sz w:val="28"/>
        </w:rPr>
        <w:t> </w:t>
      </w:r>
      <w:r>
        <w:rPr>
          <w:i/>
          <w:sz w:val="28"/>
        </w:rPr>
        <w:t>documentos </w:t>
      </w:r>
      <w:r>
        <w:rPr>
          <w:i/>
          <w:sz w:val="28"/>
        </w:rPr>
        <w:t>obsoletos, procediendo a su retirada y en el caso de que se mantengan por cualquier </w:t>
      </w:r>
      <w:r>
        <w:rPr>
          <w:i/>
          <w:spacing w:val="-3"/>
          <w:sz w:val="28"/>
        </w:rPr>
        <w:t>razón </w:t>
      </w:r>
      <w:r>
        <w:rPr>
          <w:i/>
          <w:sz w:val="28"/>
        </w:rPr>
        <w:t>identificándolos como</w:t>
      </w:r>
      <w:r>
        <w:rPr>
          <w:i/>
          <w:spacing w:val="-12"/>
          <w:sz w:val="28"/>
        </w:rPr>
        <w:t> </w:t>
      </w:r>
      <w:r>
        <w:rPr>
          <w:i/>
          <w:sz w:val="28"/>
        </w:rPr>
        <w:t>obsoletos.</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4"/>
        <w:rPr>
          <w:i/>
          <w:sz w:val="34"/>
        </w:rPr>
      </w:pPr>
    </w:p>
    <w:p>
      <w:pPr>
        <w:numPr>
          <w:ilvl w:val="0"/>
          <w:numId w:val="37"/>
        </w:numPr>
        <w:tabs>
          <w:tab w:pos="854" w:val="left" w:leader="none"/>
        </w:tabs>
        <w:spacing w:line="249" w:lineRule="auto" w:before="0"/>
        <w:ind w:left="853" w:right="308" w:hanging="540"/>
        <w:jc w:val="both"/>
        <w:rPr>
          <w:sz w:val="32"/>
        </w:rPr>
      </w:pPr>
      <w:r>
        <w:rPr>
          <w:color w:val="92246D"/>
          <w:sz w:val="32"/>
        </w:rPr>
        <w:t>Es necesario disponer de algún sistema que nos informe de forma periódica de los cambios legislativos que en materia de accesibilidad puedan producirse, tanto en lo que se refiere al aspecto arquitectónico de los edificios, como a los requisitos relacionados con las actividades y procesos que se</w:t>
      </w:r>
      <w:r>
        <w:rPr>
          <w:color w:val="92246D"/>
          <w:spacing w:val="1"/>
          <w:sz w:val="32"/>
        </w:rPr>
        <w:t> </w:t>
      </w:r>
      <w:r>
        <w:rPr>
          <w:color w:val="92246D"/>
          <w:sz w:val="32"/>
        </w:rPr>
        <w:t>realicen.</w:t>
      </w:r>
    </w:p>
    <w:p>
      <w:pPr>
        <w:spacing w:after="0" w:line="249" w:lineRule="auto"/>
        <w:jc w:val="both"/>
        <w:rPr>
          <w:sz w:val="32"/>
        </w:rPr>
        <w:sectPr>
          <w:pgSz w:w="14400" w:h="10800" w:orient="landscape"/>
          <w:pgMar w:top="320" w:bottom="0" w:left="0" w:right="0"/>
          <w:cols w:num="2" w:equalWidth="0">
            <w:col w:w="7061" w:space="538"/>
            <w:col w:w="6801"/>
          </w:cols>
        </w:sectPr>
      </w:pPr>
    </w:p>
    <w:p>
      <w:pPr>
        <w:spacing w:line="240" w:lineRule="auto" w:before="0"/>
        <w:rPr>
          <w:sz w:val="20"/>
        </w:rPr>
      </w:pPr>
      <w:r>
        <w:rPr/>
        <w:drawing>
          <wp:anchor distT="0" distB="0" distL="0" distR="0" allowOverlap="1" layoutInCell="1" locked="0" behindDoc="1" simplePos="0" relativeHeight="268345559">
            <wp:simplePos x="0" y="0"/>
            <wp:positionH relativeFrom="page">
              <wp:posOffset>0</wp:posOffset>
            </wp:positionH>
            <wp:positionV relativeFrom="page">
              <wp:posOffset>0</wp:posOffset>
            </wp:positionV>
            <wp:extent cx="9144000" cy="6857997"/>
            <wp:effectExtent l="0" t="0" r="0" b="0"/>
            <wp:wrapNone/>
            <wp:docPr id="71" name="image2.jpeg" descr=""/>
            <wp:cNvGraphicFramePr>
              <a:graphicFrameLocks noChangeAspect="1"/>
            </wp:cNvGraphicFramePr>
            <a:graphic>
              <a:graphicData uri="http://schemas.openxmlformats.org/drawingml/2006/picture">
                <pic:pic>
                  <pic:nvPicPr>
                    <pic:cNvPr id="72"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4"/>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32</w:t>
      </w:r>
    </w:p>
    <w:p>
      <w:pPr>
        <w:spacing w:after="0" w:line="331" w:lineRule="exact"/>
        <w:jc w:val="left"/>
        <w:rPr>
          <w:sz w:val="28"/>
        </w:rPr>
        <w:sectPr>
          <w:type w:val="continuous"/>
          <w:pgSz w:w="14400" w:h="10800" w:orient="landscape"/>
          <w:pgMar w:top="1000" w:bottom="280" w:left="0" w:right="0"/>
        </w:sectPr>
      </w:pPr>
    </w:p>
    <w:p>
      <w:pPr>
        <w:spacing w:line="249" w:lineRule="auto" w:before="164"/>
        <w:ind w:left="313" w:right="1519" w:firstLine="0"/>
        <w:jc w:val="left"/>
        <w:rPr>
          <w:b/>
          <w:sz w:val="44"/>
        </w:rPr>
      </w:pPr>
      <w:r>
        <w:rPr/>
        <w:drawing>
          <wp:anchor distT="0" distB="0" distL="0" distR="0" allowOverlap="1" layoutInCell="1" locked="0" behindDoc="1" simplePos="0" relativeHeight="268345679">
            <wp:simplePos x="0" y="0"/>
            <wp:positionH relativeFrom="page">
              <wp:posOffset>0</wp:posOffset>
            </wp:positionH>
            <wp:positionV relativeFrom="page">
              <wp:posOffset>0</wp:posOffset>
            </wp:positionV>
            <wp:extent cx="9144000" cy="6857997"/>
            <wp:effectExtent l="0" t="0" r="0" b="0"/>
            <wp:wrapNone/>
            <wp:docPr id="73" name="image2.jpeg" descr=""/>
            <wp:cNvGraphicFramePr>
              <a:graphicFrameLocks noChangeAspect="1"/>
            </wp:cNvGraphicFramePr>
            <a:graphic>
              <a:graphicData uri="http://schemas.openxmlformats.org/drawingml/2006/picture">
                <pic:pic>
                  <pic:nvPicPr>
                    <pic:cNvPr id="7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1.92pt;margin-top:.295757pt;width:685.1pt;height:429.15pt;mso-position-horizontal-relative:page;mso-position-vertical-relative:paragraph;z-index:-89752" coordorigin="38,6" coordsize="13702,8583">
            <v:shape style="position:absolute;left:6665;top:1904;width:7075;height:6685" type="#_x0000_t75" stroked="false">
              <v:imagedata r:id="rId76" o:title=""/>
            </v:shape>
            <v:shape style="position:absolute;left:38;top:5;width:3104;height:982" type="#_x0000_t75" stroked="false">
              <v:imagedata r:id="rId66" o:title=""/>
            </v:shape>
            <v:shape style="position:absolute;left:2556;top:5;width:732;height:982" type="#_x0000_t75" stroked="false">
              <v:imagedata r:id="rId67" o:title=""/>
            </v:shape>
            <v:shape style="position:absolute;left:2702;top:5;width:6281;height:982" type="#_x0000_t75" stroked="false">
              <v:imagedata r:id="rId73" o:title=""/>
            </v:shape>
            <v:shape style="position:absolute;left:8397;top:5;width:3423;height:982" type="#_x0000_t75" stroked="false">
              <v:imagedata r:id="rId74" o:title=""/>
            </v:shape>
            <v:shape style="position:absolute;left:11234;top:5;width:708;height:982" type="#_x0000_t75" stroked="false">
              <v:imagedata r:id="rId69" o:title=""/>
            </v:shape>
            <v:shape style="position:absolute;left:38;top:533;width:6656;height:982" type="#_x0000_t75" stroked="false">
              <v:imagedata r:id="rId77" o:title=""/>
            </v:shape>
            <v:shape style="position:absolute;left:6108;top:533;width:708;height:982" type="#_x0000_t75" stroked="false">
              <v:imagedata r:id="rId69" o:title=""/>
            </v:shape>
            <v:shape style="position:absolute;left:38;top:1061;width:708;height:982" type="#_x0000_t75" stroked="false">
              <v:imagedata r:id="rId69" o:title=""/>
            </v:shape>
            <v:shape style="position:absolute;left:5908;top:1577;width:773;height:1071" type="#_x0000_t75" stroked="false">
              <v:imagedata r:id="rId12" o:title=""/>
            </v:shape>
            <w10:wrap type="none"/>
          </v:group>
        </w:pict>
      </w:r>
      <w:r>
        <w:rPr>
          <w:b/>
          <w:color w:val="92246D"/>
          <w:sz w:val="44"/>
        </w:rPr>
        <w:t>UNE 170001-2 Sistema de Gestión de la Accesibilidad Control de la documentación</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1"/>
        <w:rPr>
          <w:b/>
          <w:sz w:val="22"/>
        </w:rPr>
      </w:pPr>
      <w:r>
        <w:rPr/>
        <w:pict>
          <v:group style="position:absolute;margin-left:48.375pt;margin-top:14.705278pt;width:230.25pt;height:137.25pt;mso-position-horizontal-relative:page;mso-position-vertical-relative:paragraph;z-index:4984;mso-wrap-distance-left:0;mso-wrap-distance-right:0" coordorigin="968,294" coordsize="4605,2745">
            <v:shape style="position:absolute;left:975;top:301;width:4590;height:2730" coordorigin="975,302" coordsize="4590,2730" path="m4200,302l975,302,975,3032,4200,3032,5565,1667,4200,302xe" filled="true" fillcolor="#92d050" stroked="false">
              <v:path arrowok="t"/>
              <v:fill type="solid"/>
            </v:shape>
            <v:shape style="position:absolute;left:975;top:301;width:4590;height:2730" coordorigin="975,302" coordsize="4590,2730" path="m975,302l4200,302,5565,1667,4200,3032,975,3032,975,302xe" filled="false" stroked="true" strokeweight=".75pt" strokecolor="#000000">
              <v:path arrowok="t"/>
              <v:stroke dashstyle="solid"/>
            </v:shape>
            <v:shape style="position:absolute;left:967;top:294;width:4605;height:2745" type="#_x0000_t202" filled="false" stroked="false">
              <v:textbox inset="0,0,0,0">
                <w:txbxContent>
                  <w:p>
                    <w:pPr>
                      <w:spacing w:line="240" w:lineRule="auto" w:before="0"/>
                      <w:rPr>
                        <w:b/>
                        <w:sz w:val="44"/>
                      </w:rPr>
                    </w:pPr>
                  </w:p>
                  <w:p>
                    <w:pPr>
                      <w:spacing w:line="249" w:lineRule="auto" w:before="299"/>
                      <w:ind w:left="710" w:right="0" w:firstLine="29"/>
                      <w:jc w:val="left"/>
                      <w:rPr>
                        <w:sz w:val="40"/>
                      </w:rPr>
                    </w:pPr>
                    <w:r>
                      <w:rPr>
                        <w:color w:val="92246D"/>
                        <w:sz w:val="40"/>
                      </w:rPr>
                      <w:t>ESTRUCTURA DOCUMENTAL</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before="251"/>
        <w:ind w:left="4832" w:right="4832" w:firstLine="0"/>
        <w:jc w:val="center"/>
        <w:rPr>
          <w:sz w:val="28"/>
        </w:rPr>
      </w:pPr>
      <w:r>
        <w:rPr>
          <w:sz w:val="28"/>
        </w:rPr>
        <w:t>33</w:t>
      </w:r>
    </w:p>
    <w:p>
      <w:pPr>
        <w:spacing w:after="0"/>
        <w:jc w:val="center"/>
        <w:rPr>
          <w:sz w:val="28"/>
        </w:rPr>
        <w:sectPr>
          <w:pgSz w:w="14400" w:h="10800" w:orient="landscape"/>
          <w:pgMar w:top="320" w:bottom="280" w:left="0" w:right="0"/>
        </w:sectPr>
      </w:pPr>
    </w:p>
    <w:p>
      <w:pPr>
        <w:spacing w:line="240" w:lineRule="auto"/>
        <w:ind w:left="0" w:right="0" w:firstLine="0"/>
        <w:rPr>
          <w:sz w:val="20"/>
        </w:rPr>
      </w:pPr>
      <w:r>
        <w:rPr/>
        <w:drawing>
          <wp:anchor distT="0" distB="0" distL="0" distR="0" allowOverlap="1" layoutInCell="1" locked="0" behindDoc="1" simplePos="0" relativeHeight="268345799">
            <wp:simplePos x="0" y="0"/>
            <wp:positionH relativeFrom="page">
              <wp:posOffset>0</wp:posOffset>
            </wp:positionH>
            <wp:positionV relativeFrom="page">
              <wp:posOffset>0</wp:posOffset>
            </wp:positionV>
            <wp:extent cx="9144000" cy="6857997"/>
            <wp:effectExtent l="0" t="0" r="0" b="0"/>
            <wp:wrapNone/>
            <wp:docPr id="75" name="image2.jpeg" descr=""/>
            <wp:cNvGraphicFramePr>
              <a:graphicFrameLocks noChangeAspect="1"/>
            </wp:cNvGraphicFramePr>
            <a:graphic>
              <a:graphicData uri="http://schemas.openxmlformats.org/drawingml/2006/picture">
                <pic:pic>
                  <pic:nvPicPr>
                    <pic:cNvPr id="7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88.75pt;height:108.1pt;mso-position-horizontal-relative:char;mso-position-vertical-relative:line" coordorigin="0,0" coordsize="11775,2162">
            <v:shape style="position:absolute;left:0;top:0;width:2974;height:982" type="#_x0000_t75" stroked="false">
              <v:imagedata r:id="rId78" o:title=""/>
            </v:shape>
            <v:shape style="position:absolute;left:2388;top:0;width:732;height:982" type="#_x0000_t75" stroked="false">
              <v:imagedata r:id="rId79" o:title=""/>
            </v:shape>
            <v:shape style="position:absolute;left:2534;top:0;width:6281;height:982" type="#_x0000_t75" stroked="false">
              <v:imagedata r:id="rId80" o:title=""/>
            </v:shape>
            <v:shape style="position:absolute;left:8229;top:0;width:3423;height:982" type="#_x0000_t75" stroked="false">
              <v:imagedata r:id="rId81" o:title=""/>
            </v:shape>
            <v:shape style="position:absolute;left:11066;top:0;width:708;height:982" type="#_x0000_t75" stroked="false">
              <v:imagedata r:id="rId69" o:title=""/>
            </v:shape>
            <v:shape style="position:absolute;left:0;top:528;width:2878;height:982" type="#_x0000_t75" stroked="false">
              <v:imagedata r:id="rId82" o:title=""/>
            </v:shape>
            <v:shape style="position:absolute;left:2292;top:528;width:708;height:982" type="#_x0000_t75" stroked="false">
              <v:imagedata r:id="rId69" o:title=""/>
            </v:shape>
            <v:shape style="position:absolute;left:5738;top:1041;width:773;height:1071" type="#_x0000_t75" stroked="false">
              <v:imagedata r:id="rId12" o:title=""/>
            </v:shape>
            <v:shape style="position:absolute;left:144;top:171;width:11215;height:1019" type="#_x0000_t202" filled="false" stroked="false">
              <v:textbox inset="0,0,0,0">
                <w:txbxContent>
                  <w:p>
                    <w:pPr>
                      <w:spacing w:line="491" w:lineRule="exact" w:before="0"/>
                      <w:ind w:left="0" w:right="0" w:firstLine="0"/>
                      <w:jc w:val="left"/>
                      <w:rPr>
                        <w:b/>
                        <w:sz w:val="44"/>
                      </w:rPr>
                    </w:pPr>
                    <w:r>
                      <w:rPr>
                        <w:b/>
                        <w:color w:val="92246D"/>
                        <w:sz w:val="44"/>
                      </w:rPr>
                      <w:t>UNE 170001-2 Sistema de Gestión de la Accesibilidad</w:t>
                    </w:r>
                  </w:p>
                  <w:p>
                    <w:pPr>
                      <w:spacing w:before="22"/>
                      <w:ind w:left="0" w:right="0" w:firstLine="0"/>
                      <w:jc w:val="left"/>
                      <w:rPr>
                        <w:b/>
                        <w:sz w:val="44"/>
                      </w:rPr>
                    </w:pPr>
                    <w:r>
                      <w:rPr>
                        <w:b/>
                        <w:color w:val="92246D"/>
                        <w:sz w:val="44"/>
                      </w:rPr>
                      <w:t>Legislación</w:t>
                    </w:r>
                  </w:p>
                </w:txbxContent>
              </v:textbox>
              <w10:wrap type="none"/>
            </v:shape>
            <v:shape style="position:absolute;left:653;top:1848;width:1282;height:314" type="#_x0000_t202" filled="false" stroked="false">
              <v:textbox inset="0,0,0,0">
                <w:txbxContent>
                  <w:p>
                    <w:pPr>
                      <w:spacing w:line="314" w:lineRule="exact" w:before="0"/>
                      <w:ind w:left="0" w:right="0" w:firstLine="0"/>
                      <w:jc w:val="left"/>
                      <w:rPr>
                        <w:b/>
                        <w:sz w:val="28"/>
                      </w:rPr>
                    </w:pPr>
                    <w:r>
                      <w:rPr>
                        <w:b/>
                        <w:color w:val="92246D"/>
                        <w:sz w:val="28"/>
                        <w:u w:val="thick" w:color="92246D"/>
                      </w:rPr>
                      <w:t>Nacional:</w:t>
                    </w:r>
                  </w:p>
                </w:txbxContent>
              </v:textbox>
              <w10:wrap type="none"/>
            </v:shape>
          </v:group>
        </w:pict>
      </w:r>
      <w:r>
        <w:rPr>
          <w:sz w:val="20"/>
        </w:rPr>
      </w:r>
    </w:p>
    <w:p>
      <w:pPr>
        <w:pStyle w:val="ListParagraph"/>
        <w:numPr>
          <w:ilvl w:val="1"/>
          <w:numId w:val="37"/>
        </w:numPr>
        <w:tabs>
          <w:tab w:pos="1104" w:val="left" w:leader="none"/>
          <w:tab w:pos="1105" w:val="left" w:leader="none"/>
        </w:tabs>
        <w:spacing w:line="249" w:lineRule="auto" w:before="9" w:after="0"/>
        <w:ind w:left="1104" w:right="1420" w:hanging="451"/>
        <w:jc w:val="left"/>
        <w:rPr>
          <w:sz w:val="28"/>
        </w:rPr>
      </w:pPr>
      <w:r>
        <w:rPr>
          <w:color w:val="92246D"/>
          <w:sz w:val="28"/>
        </w:rPr>
        <w:t>Ley 51/2003 de 2 de diciembre, de igualdad de oportunidades, no discriminación y</w:t>
      </w:r>
      <w:r>
        <w:rPr>
          <w:color w:val="92246D"/>
          <w:spacing w:val="-53"/>
          <w:sz w:val="28"/>
        </w:rPr>
        <w:t> </w:t>
      </w:r>
      <w:r>
        <w:rPr>
          <w:color w:val="92246D"/>
          <w:sz w:val="28"/>
        </w:rPr>
        <w:t>accesibilidad universal de las personas con</w:t>
      </w:r>
      <w:r>
        <w:rPr>
          <w:color w:val="92246D"/>
          <w:spacing w:val="-21"/>
          <w:sz w:val="28"/>
        </w:rPr>
        <w:t> </w:t>
      </w:r>
      <w:r>
        <w:rPr>
          <w:color w:val="92246D"/>
          <w:sz w:val="28"/>
        </w:rPr>
        <w:t>discapacidad.</w:t>
      </w:r>
    </w:p>
    <w:p>
      <w:pPr>
        <w:pStyle w:val="ListParagraph"/>
        <w:numPr>
          <w:ilvl w:val="1"/>
          <w:numId w:val="37"/>
        </w:numPr>
        <w:tabs>
          <w:tab w:pos="1104" w:val="left" w:leader="none"/>
          <w:tab w:pos="1105" w:val="left" w:leader="none"/>
        </w:tabs>
        <w:spacing w:line="240" w:lineRule="auto" w:before="1" w:after="0"/>
        <w:ind w:left="1104" w:right="0" w:hanging="451"/>
        <w:jc w:val="left"/>
        <w:rPr>
          <w:sz w:val="28"/>
        </w:rPr>
      </w:pPr>
      <w:r>
        <w:rPr>
          <w:color w:val="92246D"/>
          <w:sz w:val="28"/>
        </w:rPr>
        <w:t>LEY 13/1982, de 7 de abril, de Integración Social de los</w:t>
      </w:r>
      <w:r>
        <w:rPr>
          <w:color w:val="92246D"/>
          <w:spacing w:val="-52"/>
          <w:sz w:val="28"/>
        </w:rPr>
        <w:t> </w:t>
      </w:r>
      <w:r>
        <w:rPr>
          <w:color w:val="92246D"/>
          <w:sz w:val="28"/>
        </w:rPr>
        <w:t>Minusválidos.</w:t>
      </w:r>
    </w:p>
    <w:p>
      <w:pPr>
        <w:pStyle w:val="ListParagraph"/>
        <w:numPr>
          <w:ilvl w:val="1"/>
          <w:numId w:val="37"/>
        </w:numPr>
        <w:tabs>
          <w:tab w:pos="1104" w:val="left" w:leader="none"/>
          <w:tab w:pos="1105" w:val="left" w:leader="none"/>
        </w:tabs>
        <w:spacing w:line="240" w:lineRule="auto" w:before="13" w:after="0"/>
        <w:ind w:left="1104" w:right="0" w:hanging="451"/>
        <w:jc w:val="left"/>
        <w:rPr>
          <w:sz w:val="28"/>
        </w:rPr>
      </w:pPr>
      <w:r>
        <w:rPr>
          <w:color w:val="92246D"/>
          <w:sz w:val="28"/>
        </w:rPr>
        <w:t>Ley</w:t>
      </w:r>
      <w:r>
        <w:rPr>
          <w:color w:val="92246D"/>
          <w:spacing w:val="-3"/>
          <w:sz w:val="28"/>
        </w:rPr>
        <w:t> 11/2007,</w:t>
      </w:r>
      <w:r>
        <w:rPr>
          <w:color w:val="92246D"/>
          <w:spacing w:val="-10"/>
          <w:sz w:val="28"/>
        </w:rPr>
        <w:t> </w:t>
      </w:r>
      <w:r>
        <w:rPr>
          <w:color w:val="92246D"/>
          <w:sz w:val="28"/>
        </w:rPr>
        <w:t>de</w:t>
      </w:r>
      <w:r>
        <w:rPr>
          <w:color w:val="92246D"/>
          <w:spacing w:val="-2"/>
          <w:sz w:val="28"/>
        </w:rPr>
        <w:t> </w:t>
      </w:r>
      <w:r>
        <w:rPr>
          <w:color w:val="92246D"/>
          <w:sz w:val="28"/>
        </w:rPr>
        <w:t>22</w:t>
      </w:r>
      <w:r>
        <w:rPr>
          <w:color w:val="92246D"/>
          <w:spacing w:val="-4"/>
          <w:sz w:val="28"/>
        </w:rPr>
        <w:t> </w:t>
      </w:r>
      <w:r>
        <w:rPr>
          <w:color w:val="92246D"/>
          <w:sz w:val="28"/>
        </w:rPr>
        <w:t>de</w:t>
      </w:r>
      <w:r>
        <w:rPr>
          <w:color w:val="92246D"/>
          <w:spacing w:val="-2"/>
          <w:sz w:val="28"/>
        </w:rPr>
        <w:t> </w:t>
      </w:r>
      <w:r>
        <w:rPr>
          <w:color w:val="92246D"/>
          <w:sz w:val="28"/>
        </w:rPr>
        <w:t>junio,</w:t>
      </w:r>
      <w:r>
        <w:rPr>
          <w:color w:val="92246D"/>
          <w:spacing w:val="-6"/>
          <w:sz w:val="28"/>
        </w:rPr>
        <w:t> </w:t>
      </w:r>
      <w:r>
        <w:rPr>
          <w:color w:val="92246D"/>
          <w:sz w:val="28"/>
        </w:rPr>
        <w:t>de</w:t>
      </w:r>
      <w:r>
        <w:rPr>
          <w:color w:val="92246D"/>
          <w:spacing w:val="-2"/>
          <w:sz w:val="28"/>
        </w:rPr>
        <w:t> </w:t>
      </w:r>
      <w:r>
        <w:rPr>
          <w:color w:val="92246D"/>
          <w:sz w:val="28"/>
        </w:rPr>
        <w:t>acceso</w:t>
      </w:r>
      <w:r>
        <w:rPr>
          <w:color w:val="92246D"/>
          <w:spacing w:val="-9"/>
          <w:sz w:val="28"/>
        </w:rPr>
        <w:t> </w:t>
      </w:r>
      <w:r>
        <w:rPr>
          <w:color w:val="92246D"/>
          <w:sz w:val="28"/>
        </w:rPr>
        <w:t>electrónico</w:t>
      </w:r>
      <w:r>
        <w:rPr>
          <w:color w:val="92246D"/>
          <w:spacing w:val="-9"/>
          <w:sz w:val="28"/>
        </w:rPr>
        <w:t> </w:t>
      </w:r>
      <w:r>
        <w:rPr>
          <w:color w:val="92246D"/>
          <w:sz w:val="28"/>
        </w:rPr>
        <w:t>de</w:t>
      </w:r>
      <w:r>
        <w:rPr>
          <w:color w:val="92246D"/>
          <w:spacing w:val="-4"/>
          <w:sz w:val="28"/>
        </w:rPr>
        <w:t> </w:t>
      </w:r>
      <w:r>
        <w:rPr>
          <w:color w:val="92246D"/>
          <w:sz w:val="28"/>
        </w:rPr>
        <w:t>los</w:t>
      </w:r>
      <w:r>
        <w:rPr>
          <w:color w:val="92246D"/>
          <w:spacing w:val="-3"/>
          <w:sz w:val="28"/>
        </w:rPr>
        <w:t> </w:t>
      </w:r>
      <w:r>
        <w:rPr>
          <w:color w:val="92246D"/>
          <w:sz w:val="28"/>
        </w:rPr>
        <w:t>ciudadanos</w:t>
      </w:r>
      <w:r>
        <w:rPr>
          <w:color w:val="92246D"/>
          <w:spacing w:val="-11"/>
          <w:sz w:val="28"/>
        </w:rPr>
        <w:t> </w:t>
      </w:r>
      <w:r>
        <w:rPr>
          <w:color w:val="92246D"/>
          <w:sz w:val="28"/>
        </w:rPr>
        <w:t>a</w:t>
      </w:r>
      <w:r>
        <w:rPr>
          <w:color w:val="92246D"/>
          <w:spacing w:val="-2"/>
          <w:sz w:val="28"/>
        </w:rPr>
        <w:t> </w:t>
      </w:r>
      <w:r>
        <w:rPr>
          <w:color w:val="92246D"/>
          <w:sz w:val="28"/>
        </w:rPr>
        <w:t>los</w:t>
      </w:r>
      <w:r>
        <w:rPr>
          <w:color w:val="92246D"/>
          <w:spacing w:val="-1"/>
          <w:sz w:val="28"/>
        </w:rPr>
        <w:t> </w:t>
      </w:r>
      <w:r>
        <w:rPr>
          <w:color w:val="92246D"/>
          <w:sz w:val="28"/>
        </w:rPr>
        <w:t>Servicios</w:t>
      </w:r>
      <w:r>
        <w:rPr>
          <w:color w:val="92246D"/>
          <w:spacing w:val="-3"/>
          <w:sz w:val="28"/>
        </w:rPr>
        <w:t> </w:t>
      </w:r>
      <w:r>
        <w:rPr>
          <w:color w:val="92246D"/>
          <w:sz w:val="28"/>
        </w:rPr>
        <w:t>Públicos.</w:t>
      </w:r>
    </w:p>
    <w:p>
      <w:pPr>
        <w:pStyle w:val="ListParagraph"/>
        <w:numPr>
          <w:ilvl w:val="1"/>
          <w:numId w:val="37"/>
        </w:numPr>
        <w:tabs>
          <w:tab w:pos="1104" w:val="left" w:leader="none"/>
          <w:tab w:pos="1105" w:val="left" w:leader="none"/>
        </w:tabs>
        <w:spacing w:line="249" w:lineRule="auto" w:before="13" w:after="0"/>
        <w:ind w:left="1104" w:right="936" w:hanging="451"/>
        <w:jc w:val="left"/>
        <w:rPr>
          <w:sz w:val="28"/>
        </w:rPr>
      </w:pPr>
      <w:r>
        <w:rPr>
          <w:color w:val="92246D"/>
          <w:sz w:val="28"/>
        </w:rPr>
        <w:t>LEY</w:t>
      </w:r>
      <w:r>
        <w:rPr>
          <w:color w:val="92246D"/>
          <w:spacing w:val="-6"/>
          <w:sz w:val="28"/>
        </w:rPr>
        <w:t> </w:t>
      </w:r>
      <w:r>
        <w:rPr>
          <w:color w:val="92246D"/>
          <w:sz w:val="28"/>
        </w:rPr>
        <w:t>ORGÁNICA</w:t>
      </w:r>
      <w:r>
        <w:rPr>
          <w:color w:val="92246D"/>
          <w:spacing w:val="-15"/>
          <w:sz w:val="28"/>
        </w:rPr>
        <w:t> </w:t>
      </w:r>
      <w:r>
        <w:rPr>
          <w:color w:val="92246D"/>
          <w:sz w:val="28"/>
        </w:rPr>
        <w:t>39/2006,</w:t>
      </w:r>
      <w:r>
        <w:rPr>
          <w:color w:val="92246D"/>
          <w:spacing w:val="-9"/>
          <w:sz w:val="28"/>
        </w:rPr>
        <w:t> </w:t>
      </w:r>
      <w:r>
        <w:rPr>
          <w:color w:val="92246D"/>
          <w:sz w:val="28"/>
        </w:rPr>
        <w:t>de</w:t>
      </w:r>
      <w:r>
        <w:rPr>
          <w:color w:val="92246D"/>
          <w:spacing w:val="-1"/>
          <w:sz w:val="28"/>
        </w:rPr>
        <w:t> </w:t>
      </w:r>
      <w:r>
        <w:rPr>
          <w:color w:val="92246D"/>
          <w:sz w:val="28"/>
        </w:rPr>
        <w:t>14</w:t>
      </w:r>
      <w:r>
        <w:rPr>
          <w:color w:val="92246D"/>
          <w:spacing w:val="-3"/>
          <w:sz w:val="28"/>
        </w:rPr>
        <w:t> </w:t>
      </w:r>
      <w:r>
        <w:rPr>
          <w:color w:val="92246D"/>
          <w:sz w:val="28"/>
        </w:rPr>
        <w:t>diciembre,</w:t>
      </w:r>
      <w:r>
        <w:rPr>
          <w:color w:val="92246D"/>
          <w:spacing w:val="-7"/>
          <w:sz w:val="28"/>
        </w:rPr>
        <w:t> </w:t>
      </w:r>
      <w:r>
        <w:rPr>
          <w:color w:val="92246D"/>
          <w:sz w:val="28"/>
        </w:rPr>
        <w:t>Ley</w:t>
      </w:r>
      <w:r>
        <w:rPr>
          <w:color w:val="92246D"/>
          <w:spacing w:val="-2"/>
          <w:sz w:val="28"/>
        </w:rPr>
        <w:t> </w:t>
      </w:r>
      <w:r>
        <w:rPr>
          <w:color w:val="92246D"/>
          <w:sz w:val="28"/>
        </w:rPr>
        <w:t>de</w:t>
      </w:r>
      <w:r>
        <w:rPr>
          <w:color w:val="92246D"/>
          <w:spacing w:val="-3"/>
          <w:sz w:val="28"/>
        </w:rPr>
        <w:t> </w:t>
      </w:r>
      <w:r>
        <w:rPr>
          <w:color w:val="92246D"/>
          <w:sz w:val="28"/>
        </w:rPr>
        <w:t>Promoción</w:t>
      </w:r>
      <w:r>
        <w:rPr>
          <w:color w:val="92246D"/>
          <w:spacing w:val="-5"/>
          <w:sz w:val="28"/>
        </w:rPr>
        <w:t> </w:t>
      </w:r>
      <w:r>
        <w:rPr>
          <w:color w:val="92246D"/>
          <w:sz w:val="28"/>
        </w:rPr>
        <w:t>de</w:t>
      </w:r>
      <w:r>
        <w:rPr>
          <w:color w:val="92246D"/>
          <w:spacing w:val="-3"/>
          <w:sz w:val="28"/>
        </w:rPr>
        <w:t> </w:t>
      </w:r>
      <w:r>
        <w:rPr>
          <w:color w:val="92246D"/>
          <w:sz w:val="28"/>
        </w:rPr>
        <w:t>la</w:t>
      </w:r>
      <w:r>
        <w:rPr>
          <w:color w:val="92246D"/>
          <w:spacing w:val="-15"/>
          <w:sz w:val="28"/>
        </w:rPr>
        <w:t> </w:t>
      </w:r>
      <w:r>
        <w:rPr>
          <w:color w:val="92246D"/>
          <w:sz w:val="28"/>
        </w:rPr>
        <w:t>Autonomía</w:t>
      </w:r>
      <w:r>
        <w:rPr>
          <w:color w:val="92246D"/>
          <w:spacing w:val="-10"/>
          <w:sz w:val="28"/>
        </w:rPr>
        <w:t> </w:t>
      </w:r>
      <w:r>
        <w:rPr>
          <w:color w:val="92246D"/>
          <w:sz w:val="28"/>
        </w:rPr>
        <w:t>Personal</w:t>
      </w:r>
      <w:r>
        <w:rPr>
          <w:color w:val="92246D"/>
          <w:spacing w:val="-6"/>
          <w:sz w:val="28"/>
        </w:rPr>
        <w:t> </w:t>
      </w:r>
      <w:r>
        <w:rPr>
          <w:color w:val="92246D"/>
          <w:sz w:val="28"/>
        </w:rPr>
        <w:t>y</w:t>
      </w:r>
      <w:r>
        <w:rPr>
          <w:color w:val="92246D"/>
          <w:spacing w:val="-16"/>
          <w:sz w:val="28"/>
        </w:rPr>
        <w:t> </w:t>
      </w:r>
      <w:r>
        <w:rPr>
          <w:color w:val="92246D"/>
          <w:sz w:val="28"/>
        </w:rPr>
        <w:t>Atención a las personas en situación de</w:t>
      </w:r>
      <w:r>
        <w:rPr>
          <w:color w:val="92246D"/>
          <w:spacing w:val="-30"/>
          <w:sz w:val="28"/>
        </w:rPr>
        <w:t> </w:t>
      </w:r>
      <w:r>
        <w:rPr>
          <w:color w:val="92246D"/>
          <w:sz w:val="28"/>
        </w:rPr>
        <w:t>dependencia.</w:t>
      </w:r>
    </w:p>
    <w:p>
      <w:pPr>
        <w:pStyle w:val="ListParagraph"/>
        <w:numPr>
          <w:ilvl w:val="1"/>
          <w:numId w:val="37"/>
        </w:numPr>
        <w:tabs>
          <w:tab w:pos="1105" w:val="left" w:leader="none"/>
        </w:tabs>
        <w:spacing w:line="249" w:lineRule="auto" w:before="1" w:after="0"/>
        <w:ind w:left="1104" w:right="1587" w:hanging="451"/>
        <w:jc w:val="both"/>
        <w:rPr>
          <w:sz w:val="28"/>
        </w:rPr>
      </w:pPr>
      <w:r>
        <w:rPr>
          <w:color w:val="92246D"/>
          <w:sz w:val="28"/>
        </w:rPr>
        <w:t>LEY</w:t>
      </w:r>
      <w:r>
        <w:rPr>
          <w:color w:val="92246D"/>
          <w:spacing w:val="-6"/>
          <w:sz w:val="28"/>
        </w:rPr>
        <w:t> </w:t>
      </w:r>
      <w:r>
        <w:rPr>
          <w:color w:val="92246D"/>
          <w:sz w:val="28"/>
        </w:rPr>
        <w:t>27/2007,</w:t>
      </w:r>
      <w:r>
        <w:rPr>
          <w:color w:val="92246D"/>
          <w:spacing w:val="-9"/>
          <w:sz w:val="28"/>
        </w:rPr>
        <w:t> </w:t>
      </w:r>
      <w:r>
        <w:rPr>
          <w:color w:val="92246D"/>
          <w:sz w:val="28"/>
        </w:rPr>
        <w:t>de</w:t>
      </w:r>
      <w:r>
        <w:rPr>
          <w:color w:val="92246D"/>
          <w:spacing w:val="-1"/>
          <w:sz w:val="28"/>
        </w:rPr>
        <w:t> </w:t>
      </w:r>
      <w:r>
        <w:rPr>
          <w:color w:val="92246D"/>
          <w:sz w:val="28"/>
        </w:rPr>
        <w:t>23</w:t>
      </w:r>
      <w:r>
        <w:rPr>
          <w:color w:val="92246D"/>
          <w:spacing w:val="-3"/>
          <w:sz w:val="28"/>
        </w:rPr>
        <w:t> </w:t>
      </w:r>
      <w:r>
        <w:rPr>
          <w:color w:val="92246D"/>
          <w:sz w:val="28"/>
        </w:rPr>
        <w:t>de</w:t>
      </w:r>
      <w:r>
        <w:rPr>
          <w:color w:val="92246D"/>
          <w:spacing w:val="-1"/>
          <w:sz w:val="28"/>
        </w:rPr>
        <w:t> </w:t>
      </w:r>
      <w:r>
        <w:rPr>
          <w:color w:val="92246D"/>
          <w:sz w:val="28"/>
        </w:rPr>
        <w:t>octubre,</w:t>
      </w:r>
      <w:r>
        <w:rPr>
          <w:color w:val="92246D"/>
          <w:spacing w:val="-7"/>
          <w:sz w:val="28"/>
        </w:rPr>
        <w:t> </w:t>
      </w:r>
      <w:r>
        <w:rPr>
          <w:color w:val="92246D"/>
          <w:sz w:val="28"/>
        </w:rPr>
        <w:t>por</w:t>
      </w:r>
      <w:r>
        <w:rPr>
          <w:color w:val="92246D"/>
          <w:spacing w:val="-3"/>
          <w:sz w:val="28"/>
        </w:rPr>
        <w:t> </w:t>
      </w:r>
      <w:r>
        <w:rPr>
          <w:color w:val="92246D"/>
          <w:sz w:val="28"/>
        </w:rPr>
        <w:t>la</w:t>
      </w:r>
      <w:r>
        <w:rPr>
          <w:color w:val="92246D"/>
          <w:spacing w:val="-1"/>
          <w:sz w:val="28"/>
        </w:rPr>
        <w:t> </w:t>
      </w:r>
      <w:r>
        <w:rPr>
          <w:color w:val="92246D"/>
          <w:sz w:val="28"/>
        </w:rPr>
        <w:t>que</w:t>
      </w:r>
      <w:r>
        <w:rPr>
          <w:color w:val="92246D"/>
          <w:spacing w:val="-3"/>
          <w:sz w:val="28"/>
        </w:rPr>
        <w:t> </w:t>
      </w:r>
      <w:r>
        <w:rPr>
          <w:color w:val="92246D"/>
          <w:sz w:val="28"/>
        </w:rPr>
        <w:t>se</w:t>
      </w:r>
      <w:r>
        <w:rPr>
          <w:color w:val="92246D"/>
          <w:spacing w:val="-3"/>
          <w:sz w:val="28"/>
        </w:rPr>
        <w:t> </w:t>
      </w:r>
      <w:r>
        <w:rPr>
          <w:color w:val="92246D"/>
          <w:sz w:val="28"/>
        </w:rPr>
        <w:t>reconocen</w:t>
      </w:r>
      <w:r>
        <w:rPr>
          <w:color w:val="92246D"/>
          <w:spacing w:val="-8"/>
          <w:sz w:val="28"/>
        </w:rPr>
        <w:t> </w:t>
      </w:r>
      <w:r>
        <w:rPr>
          <w:color w:val="92246D"/>
          <w:sz w:val="28"/>
        </w:rPr>
        <w:t>las</w:t>
      </w:r>
      <w:r>
        <w:rPr>
          <w:color w:val="92246D"/>
          <w:spacing w:val="-2"/>
          <w:sz w:val="28"/>
        </w:rPr>
        <w:t> </w:t>
      </w:r>
      <w:r>
        <w:rPr>
          <w:color w:val="92246D"/>
          <w:sz w:val="28"/>
        </w:rPr>
        <w:t>lenguas</w:t>
      </w:r>
      <w:r>
        <w:rPr>
          <w:color w:val="92246D"/>
          <w:spacing w:val="-5"/>
          <w:sz w:val="28"/>
        </w:rPr>
        <w:t> </w:t>
      </w:r>
      <w:r>
        <w:rPr>
          <w:color w:val="92246D"/>
          <w:sz w:val="28"/>
        </w:rPr>
        <w:t>de</w:t>
      </w:r>
      <w:r>
        <w:rPr>
          <w:color w:val="92246D"/>
          <w:spacing w:val="-3"/>
          <w:sz w:val="28"/>
        </w:rPr>
        <w:t> </w:t>
      </w:r>
      <w:r>
        <w:rPr>
          <w:color w:val="92246D"/>
          <w:sz w:val="28"/>
        </w:rPr>
        <w:t>signos</w:t>
      </w:r>
      <w:r>
        <w:rPr>
          <w:color w:val="92246D"/>
          <w:spacing w:val="-5"/>
          <w:sz w:val="28"/>
        </w:rPr>
        <w:t> </w:t>
      </w:r>
      <w:r>
        <w:rPr>
          <w:color w:val="92246D"/>
          <w:sz w:val="28"/>
        </w:rPr>
        <w:t>españolas</w:t>
      </w:r>
      <w:r>
        <w:rPr>
          <w:color w:val="92246D"/>
          <w:spacing w:val="-7"/>
          <w:sz w:val="28"/>
        </w:rPr>
        <w:t> </w:t>
      </w:r>
      <w:r>
        <w:rPr>
          <w:color w:val="92246D"/>
          <w:sz w:val="28"/>
        </w:rPr>
        <w:t>y</w:t>
      </w:r>
      <w:r>
        <w:rPr>
          <w:color w:val="92246D"/>
          <w:spacing w:val="-2"/>
          <w:sz w:val="28"/>
        </w:rPr>
        <w:t> </w:t>
      </w:r>
      <w:r>
        <w:rPr>
          <w:color w:val="92246D"/>
          <w:sz w:val="28"/>
        </w:rPr>
        <w:t>se regulan los medios de apoyo a la comunicación oral de las personas sordas, con</w:t>
      </w:r>
      <w:r>
        <w:rPr>
          <w:color w:val="92246D"/>
          <w:spacing w:val="-55"/>
          <w:sz w:val="28"/>
        </w:rPr>
        <w:t> </w:t>
      </w:r>
      <w:r>
        <w:rPr>
          <w:color w:val="92246D"/>
          <w:sz w:val="28"/>
        </w:rPr>
        <w:t>discapacidad auditiva y</w:t>
      </w:r>
      <w:r>
        <w:rPr>
          <w:color w:val="92246D"/>
          <w:spacing w:val="-4"/>
          <w:sz w:val="28"/>
        </w:rPr>
        <w:t> </w:t>
      </w:r>
      <w:r>
        <w:rPr>
          <w:color w:val="92246D"/>
          <w:sz w:val="28"/>
        </w:rPr>
        <w:t>sordociegas.</w:t>
      </w:r>
    </w:p>
    <w:p>
      <w:pPr>
        <w:pStyle w:val="ListParagraph"/>
        <w:numPr>
          <w:ilvl w:val="1"/>
          <w:numId w:val="37"/>
        </w:numPr>
        <w:tabs>
          <w:tab w:pos="1104" w:val="left" w:leader="none"/>
          <w:tab w:pos="1105" w:val="left" w:leader="none"/>
        </w:tabs>
        <w:spacing w:line="249" w:lineRule="auto" w:before="1" w:after="0"/>
        <w:ind w:left="1104" w:right="1888" w:hanging="451"/>
        <w:jc w:val="left"/>
        <w:rPr>
          <w:sz w:val="28"/>
        </w:rPr>
      </w:pPr>
      <w:r>
        <w:rPr>
          <w:color w:val="92246D"/>
          <w:sz w:val="28"/>
        </w:rPr>
        <w:t>REAL DECRETO 366/2007, de 16 de marzo, por el que se establecen las condiciones de accesibilidad y no discriminación de las personas con discapacidad en sus relaciones</w:t>
      </w:r>
      <w:r>
        <w:rPr>
          <w:color w:val="92246D"/>
          <w:spacing w:val="-56"/>
          <w:sz w:val="28"/>
        </w:rPr>
        <w:t> </w:t>
      </w:r>
      <w:r>
        <w:rPr>
          <w:color w:val="92246D"/>
          <w:sz w:val="28"/>
        </w:rPr>
        <w:t>con la Administración General del</w:t>
      </w:r>
      <w:r>
        <w:rPr>
          <w:color w:val="92246D"/>
          <w:spacing w:val="-20"/>
          <w:sz w:val="28"/>
        </w:rPr>
        <w:t> </w:t>
      </w:r>
      <w:r>
        <w:rPr>
          <w:color w:val="92246D"/>
          <w:sz w:val="28"/>
        </w:rPr>
        <w:t>Estado.</w:t>
      </w:r>
    </w:p>
    <w:p>
      <w:pPr>
        <w:pStyle w:val="ListParagraph"/>
        <w:numPr>
          <w:ilvl w:val="1"/>
          <w:numId w:val="37"/>
        </w:numPr>
        <w:tabs>
          <w:tab w:pos="1104" w:val="left" w:leader="none"/>
          <w:tab w:pos="1105" w:val="left" w:leader="none"/>
        </w:tabs>
        <w:spacing w:line="249" w:lineRule="auto" w:before="1" w:after="0"/>
        <w:ind w:left="1104" w:right="854" w:hanging="451"/>
        <w:jc w:val="left"/>
        <w:rPr>
          <w:sz w:val="28"/>
        </w:rPr>
      </w:pPr>
      <w:r>
        <w:rPr>
          <w:color w:val="92246D"/>
          <w:sz w:val="28"/>
        </w:rPr>
        <w:t>REAL DECRETO 1494/2007, de 12 de noviembre, por el que se aprueba el Reglamento sobre las condiciones</w:t>
      </w:r>
      <w:r>
        <w:rPr>
          <w:color w:val="92246D"/>
          <w:spacing w:val="-7"/>
          <w:sz w:val="28"/>
        </w:rPr>
        <w:t> </w:t>
      </w:r>
      <w:r>
        <w:rPr>
          <w:color w:val="92246D"/>
          <w:sz w:val="28"/>
        </w:rPr>
        <w:t>básicas</w:t>
      </w:r>
      <w:r>
        <w:rPr>
          <w:color w:val="92246D"/>
          <w:spacing w:val="-7"/>
          <w:sz w:val="28"/>
        </w:rPr>
        <w:t> </w:t>
      </w:r>
      <w:r>
        <w:rPr>
          <w:color w:val="92246D"/>
          <w:sz w:val="28"/>
        </w:rPr>
        <w:t>para</w:t>
      </w:r>
      <w:r>
        <w:rPr>
          <w:color w:val="92246D"/>
          <w:spacing w:val="-3"/>
          <w:sz w:val="28"/>
        </w:rPr>
        <w:t> </w:t>
      </w:r>
      <w:r>
        <w:rPr>
          <w:color w:val="92246D"/>
          <w:sz w:val="28"/>
        </w:rPr>
        <w:t>el</w:t>
      </w:r>
      <w:r>
        <w:rPr>
          <w:color w:val="92246D"/>
          <w:spacing w:val="-3"/>
          <w:sz w:val="28"/>
        </w:rPr>
        <w:t> </w:t>
      </w:r>
      <w:r>
        <w:rPr>
          <w:color w:val="92246D"/>
          <w:sz w:val="28"/>
        </w:rPr>
        <w:t>acceso</w:t>
      </w:r>
      <w:r>
        <w:rPr>
          <w:color w:val="92246D"/>
          <w:spacing w:val="-5"/>
          <w:sz w:val="28"/>
        </w:rPr>
        <w:t> </w:t>
      </w:r>
      <w:r>
        <w:rPr>
          <w:color w:val="92246D"/>
          <w:sz w:val="28"/>
        </w:rPr>
        <w:t>de</w:t>
      </w:r>
      <w:r>
        <w:rPr>
          <w:color w:val="92246D"/>
          <w:spacing w:val="-3"/>
          <w:sz w:val="28"/>
        </w:rPr>
        <w:t> </w:t>
      </w:r>
      <w:r>
        <w:rPr>
          <w:color w:val="92246D"/>
          <w:sz w:val="28"/>
        </w:rPr>
        <w:t>las</w:t>
      </w:r>
      <w:r>
        <w:rPr>
          <w:color w:val="92246D"/>
          <w:spacing w:val="-2"/>
          <w:sz w:val="28"/>
        </w:rPr>
        <w:t> </w:t>
      </w:r>
      <w:r>
        <w:rPr>
          <w:color w:val="92246D"/>
          <w:sz w:val="28"/>
        </w:rPr>
        <w:t>personas</w:t>
      </w:r>
      <w:r>
        <w:rPr>
          <w:color w:val="92246D"/>
          <w:spacing w:val="-7"/>
          <w:sz w:val="28"/>
        </w:rPr>
        <w:t> </w:t>
      </w:r>
      <w:r>
        <w:rPr>
          <w:color w:val="92246D"/>
          <w:sz w:val="28"/>
        </w:rPr>
        <w:t>con</w:t>
      </w:r>
      <w:r>
        <w:rPr>
          <w:color w:val="92246D"/>
          <w:spacing w:val="-5"/>
          <w:sz w:val="28"/>
        </w:rPr>
        <w:t> </w:t>
      </w:r>
      <w:r>
        <w:rPr>
          <w:color w:val="92246D"/>
          <w:sz w:val="28"/>
        </w:rPr>
        <w:t>discapacidad</w:t>
      </w:r>
      <w:r>
        <w:rPr>
          <w:color w:val="92246D"/>
          <w:spacing w:val="-8"/>
          <w:sz w:val="28"/>
        </w:rPr>
        <w:t> </w:t>
      </w:r>
      <w:r>
        <w:rPr>
          <w:color w:val="92246D"/>
          <w:sz w:val="28"/>
        </w:rPr>
        <w:t>a</w:t>
      </w:r>
      <w:r>
        <w:rPr>
          <w:color w:val="92246D"/>
          <w:spacing w:val="-1"/>
          <w:sz w:val="28"/>
        </w:rPr>
        <w:t> </w:t>
      </w:r>
      <w:r>
        <w:rPr>
          <w:color w:val="92246D"/>
          <w:sz w:val="28"/>
        </w:rPr>
        <w:t>las</w:t>
      </w:r>
      <w:r>
        <w:rPr>
          <w:color w:val="92246D"/>
          <w:spacing w:val="-2"/>
          <w:sz w:val="28"/>
        </w:rPr>
        <w:t> </w:t>
      </w:r>
      <w:r>
        <w:rPr>
          <w:color w:val="92246D"/>
          <w:sz w:val="28"/>
        </w:rPr>
        <w:t>tecnologías,</w:t>
      </w:r>
      <w:r>
        <w:rPr>
          <w:color w:val="92246D"/>
          <w:spacing w:val="-9"/>
          <w:sz w:val="28"/>
        </w:rPr>
        <w:t> </w:t>
      </w:r>
      <w:r>
        <w:rPr>
          <w:color w:val="92246D"/>
          <w:sz w:val="28"/>
        </w:rPr>
        <w:t>productos</w:t>
      </w:r>
      <w:r>
        <w:rPr>
          <w:color w:val="92246D"/>
          <w:spacing w:val="-7"/>
          <w:sz w:val="28"/>
        </w:rPr>
        <w:t> </w:t>
      </w:r>
      <w:r>
        <w:rPr>
          <w:color w:val="92246D"/>
          <w:sz w:val="28"/>
        </w:rPr>
        <w:t>y servicios</w:t>
      </w:r>
      <w:r>
        <w:rPr>
          <w:color w:val="92246D"/>
          <w:spacing w:val="-6"/>
          <w:sz w:val="28"/>
        </w:rPr>
        <w:t> </w:t>
      </w:r>
      <w:r>
        <w:rPr>
          <w:color w:val="92246D"/>
          <w:sz w:val="28"/>
        </w:rPr>
        <w:t>relacionados</w:t>
      </w:r>
      <w:r>
        <w:rPr>
          <w:color w:val="92246D"/>
          <w:spacing w:val="-8"/>
          <w:sz w:val="28"/>
        </w:rPr>
        <w:t> </w:t>
      </w:r>
      <w:r>
        <w:rPr>
          <w:color w:val="92246D"/>
          <w:sz w:val="28"/>
        </w:rPr>
        <w:t>con</w:t>
      </w:r>
      <w:r>
        <w:rPr>
          <w:color w:val="92246D"/>
          <w:spacing w:val="-4"/>
          <w:sz w:val="28"/>
        </w:rPr>
        <w:t> </w:t>
      </w:r>
      <w:r>
        <w:rPr>
          <w:color w:val="92246D"/>
          <w:sz w:val="28"/>
        </w:rPr>
        <w:t>la</w:t>
      </w:r>
      <w:r>
        <w:rPr>
          <w:color w:val="92246D"/>
          <w:spacing w:val="-2"/>
          <w:sz w:val="28"/>
        </w:rPr>
        <w:t> </w:t>
      </w:r>
      <w:r>
        <w:rPr>
          <w:color w:val="92246D"/>
          <w:sz w:val="28"/>
        </w:rPr>
        <w:t>sociedad</w:t>
      </w:r>
      <w:r>
        <w:rPr>
          <w:color w:val="92246D"/>
          <w:spacing w:val="-9"/>
          <w:sz w:val="28"/>
        </w:rPr>
        <w:t> </w:t>
      </w:r>
      <w:r>
        <w:rPr>
          <w:color w:val="92246D"/>
          <w:sz w:val="28"/>
        </w:rPr>
        <w:t>de</w:t>
      </w:r>
      <w:r>
        <w:rPr>
          <w:color w:val="92246D"/>
          <w:spacing w:val="-4"/>
          <w:sz w:val="28"/>
        </w:rPr>
        <w:t> </w:t>
      </w:r>
      <w:r>
        <w:rPr>
          <w:color w:val="92246D"/>
          <w:sz w:val="28"/>
        </w:rPr>
        <w:t>la</w:t>
      </w:r>
      <w:r>
        <w:rPr>
          <w:color w:val="92246D"/>
          <w:spacing w:val="-2"/>
          <w:sz w:val="28"/>
        </w:rPr>
        <w:t> </w:t>
      </w:r>
      <w:r>
        <w:rPr>
          <w:color w:val="92246D"/>
          <w:sz w:val="28"/>
        </w:rPr>
        <w:t>información</w:t>
      </w:r>
      <w:r>
        <w:rPr>
          <w:color w:val="92246D"/>
          <w:spacing w:val="-11"/>
          <w:sz w:val="28"/>
        </w:rPr>
        <w:t> </w:t>
      </w:r>
      <w:r>
        <w:rPr>
          <w:color w:val="92246D"/>
          <w:sz w:val="28"/>
        </w:rPr>
        <w:t>y</w:t>
      </w:r>
      <w:r>
        <w:rPr>
          <w:color w:val="92246D"/>
          <w:spacing w:val="-1"/>
          <w:sz w:val="28"/>
        </w:rPr>
        <w:t> </w:t>
      </w:r>
      <w:r>
        <w:rPr>
          <w:color w:val="92246D"/>
          <w:sz w:val="28"/>
        </w:rPr>
        <w:t>medios</w:t>
      </w:r>
      <w:r>
        <w:rPr>
          <w:color w:val="92246D"/>
          <w:spacing w:val="-6"/>
          <w:sz w:val="28"/>
        </w:rPr>
        <w:t> </w:t>
      </w:r>
      <w:r>
        <w:rPr>
          <w:color w:val="92246D"/>
          <w:sz w:val="28"/>
        </w:rPr>
        <w:t>de</w:t>
      </w:r>
      <w:r>
        <w:rPr>
          <w:color w:val="92246D"/>
          <w:spacing w:val="-2"/>
          <w:sz w:val="28"/>
        </w:rPr>
        <w:t> </w:t>
      </w:r>
      <w:r>
        <w:rPr>
          <w:color w:val="92246D"/>
          <w:sz w:val="28"/>
        </w:rPr>
        <w:t>comunicación</w:t>
      </w:r>
      <w:r>
        <w:rPr>
          <w:color w:val="92246D"/>
          <w:spacing w:val="-9"/>
          <w:sz w:val="28"/>
        </w:rPr>
        <w:t> </w:t>
      </w:r>
      <w:r>
        <w:rPr>
          <w:color w:val="92246D"/>
          <w:sz w:val="28"/>
        </w:rPr>
        <w:t>social.</w:t>
      </w:r>
    </w:p>
    <w:p>
      <w:pPr>
        <w:pStyle w:val="ListParagraph"/>
        <w:numPr>
          <w:ilvl w:val="1"/>
          <w:numId w:val="37"/>
        </w:numPr>
        <w:tabs>
          <w:tab w:pos="1104" w:val="left" w:leader="none"/>
          <w:tab w:pos="1105" w:val="left" w:leader="none"/>
        </w:tabs>
        <w:spacing w:line="249" w:lineRule="auto" w:before="1" w:after="0"/>
        <w:ind w:left="1104" w:right="1159" w:hanging="451"/>
        <w:jc w:val="left"/>
        <w:rPr>
          <w:sz w:val="28"/>
        </w:rPr>
      </w:pPr>
      <w:r>
        <w:rPr>
          <w:color w:val="92246D"/>
          <w:sz w:val="28"/>
        </w:rPr>
        <w:t>REAL DECRETO 505/2007, de 20 de abril, por el que se aprueban las condiciones básicas de accesibilidad</w:t>
      </w:r>
      <w:r>
        <w:rPr>
          <w:color w:val="92246D"/>
          <w:spacing w:val="-8"/>
          <w:sz w:val="28"/>
        </w:rPr>
        <w:t> </w:t>
      </w:r>
      <w:r>
        <w:rPr>
          <w:color w:val="92246D"/>
          <w:sz w:val="28"/>
        </w:rPr>
        <w:t>y no</w:t>
      </w:r>
      <w:r>
        <w:rPr>
          <w:color w:val="92246D"/>
          <w:spacing w:val="-3"/>
          <w:sz w:val="28"/>
        </w:rPr>
        <w:t> </w:t>
      </w:r>
      <w:r>
        <w:rPr>
          <w:color w:val="92246D"/>
          <w:sz w:val="28"/>
        </w:rPr>
        <w:t>discriminación</w:t>
      </w:r>
      <w:r>
        <w:rPr>
          <w:color w:val="92246D"/>
          <w:spacing w:val="-8"/>
          <w:sz w:val="28"/>
        </w:rPr>
        <w:t> </w:t>
      </w:r>
      <w:r>
        <w:rPr>
          <w:color w:val="92246D"/>
          <w:sz w:val="28"/>
        </w:rPr>
        <w:t>de</w:t>
      </w:r>
      <w:r>
        <w:rPr>
          <w:color w:val="92246D"/>
          <w:spacing w:val="-3"/>
          <w:sz w:val="28"/>
        </w:rPr>
        <w:t> </w:t>
      </w:r>
      <w:r>
        <w:rPr>
          <w:color w:val="92246D"/>
          <w:sz w:val="28"/>
        </w:rPr>
        <w:t>las personas</w:t>
      </w:r>
      <w:r>
        <w:rPr>
          <w:color w:val="92246D"/>
          <w:spacing w:val="-7"/>
          <w:sz w:val="28"/>
        </w:rPr>
        <w:t> </w:t>
      </w:r>
      <w:r>
        <w:rPr>
          <w:color w:val="92246D"/>
          <w:sz w:val="28"/>
        </w:rPr>
        <w:t>con</w:t>
      </w:r>
      <w:r>
        <w:rPr>
          <w:color w:val="92246D"/>
          <w:spacing w:val="-3"/>
          <w:sz w:val="28"/>
        </w:rPr>
        <w:t> </w:t>
      </w:r>
      <w:r>
        <w:rPr>
          <w:color w:val="92246D"/>
          <w:sz w:val="28"/>
        </w:rPr>
        <w:t>discapacidad</w:t>
      </w:r>
      <w:r>
        <w:rPr>
          <w:color w:val="92246D"/>
          <w:spacing w:val="-8"/>
          <w:sz w:val="28"/>
        </w:rPr>
        <w:t> </w:t>
      </w:r>
      <w:r>
        <w:rPr>
          <w:color w:val="92246D"/>
          <w:sz w:val="28"/>
        </w:rPr>
        <w:t>para</w:t>
      </w:r>
      <w:r>
        <w:rPr>
          <w:color w:val="92246D"/>
          <w:spacing w:val="-3"/>
          <w:sz w:val="28"/>
        </w:rPr>
        <w:t> </w:t>
      </w:r>
      <w:r>
        <w:rPr>
          <w:color w:val="92246D"/>
          <w:sz w:val="28"/>
        </w:rPr>
        <w:t>el</w:t>
      </w:r>
      <w:r>
        <w:rPr>
          <w:color w:val="92246D"/>
          <w:spacing w:val="-1"/>
          <w:sz w:val="28"/>
        </w:rPr>
        <w:t> </w:t>
      </w:r>
      <w:r>
        <w:rPr>
          <w:color w:val="92246D"/>
          <w:sz w:val="28"/>
        </w:rPr>
        <w:t>acceso</w:t>
      </w:r>
      <w:r>
        <w:rPr>
          <w:color w:val="92246D"/>
          <w:spacing w:val="-8"/>
          <w:sz w:val="28"/>
        </w:rPr>
        <w:t> </w:t>
      </w:r>
      <w:r>
        <w:rPr>
          <w:color w:val="92246D"/>
          <w:sz w:val="28"/>
        </w:rPr>
        <w:t>y</w:t>
      </w:r>
      <w:r>
        <w:rPr>
          <w:color w:val="92246D"/>
          <w:spacing w:val="-2"/>
          <w:sz w:val="28"/>
        </w:rPr>
        <w:t> </w:t>
      </w:r>
      <w:r>
        <w:rPr>
          <w:color w:val="92246D"/>
          <w:sz w:val="28"/>
        </w:rPr>
        <w:t>utilización</w:t>
      </w:r>
      <w:r>
        <w:rPr>
          <w:color w:val="92246D"/>
          <w:spacing w:val="-8"/>
          <w:sz w:val="28"/>
        </w:rPr>
        <w:t> </w:t>
      </w:r>
      <w:r>
        <w:rPr>
          <w:color w:val="92246D"/>
          <w:sz w:val="28"/>
        </w:rPr>
        <w:t>de los espacios públicos urbanizados y</w:t>
      </w:r>
      <w:r>
        <w:rPr>
          <w:color w:val="92246D"/>
          <w:spacing w:val="-28"/>
          <w:sz w:val="28"/>
        </w:rPr>
        <w:t> </w:t>
      </w:r>
      <w:r>
        <w:rPr>
          <w:color w:val="92246D"/>
          <w:sz w:val="28"/>
        </w:rPr>
        <w:t>edificaciones.</w:t>
      </w:r>
    </w:p>
    <w:p>
      <w:pPr>
        <w:pStyle w:val="ListParagraph"/>
        <w:numPr>
          <w:ilvl w:val="1"/>
          <w:numId w:val="37"/>
        </w:numPr>
        <w:tabs>
          <w:tab w:pos="1104" w:val="left" w:leader="none"/>
          <w:tab w:pos="1105" w:val="left" w:leader="none"/>
        </w:tabs>
        <w:spacing w:line="314" w:lineRule="exact" w:before="0" w:after="0"/>
        <w:ind w:left="1104" w:right="0" w:hanging="451"/>
        <w:jc w:val="left"/>
        <w:rPr>
          <w:sz w:val="28"/>
        </w:rPr>
      </w:pPr>
      <w:r>
        <w:rPr>
          <w:color w:val="92246D"/>
          <w:sz w:val="28"/>
        </w:rPr>
        <w:t>CTE DB SUA. Documento básico de seguridad de seguridad de utilización y</w:t>
      </w:r>
      <w:r>
        <w:rPr>
          <w:color w:val="92246D"/>
          <w:spacing w:val="-53"/>
          <w:sz w:val="28"/>
        </w:rPr>
        <w:t> </w:t>
      </w:r>
      <w:r>
        <w:rPr>
          <w:color w:val="92246D"/>
          <w:sz w:val="28"/>
        </w:rPr>
        <w:t>accesibilidad.</w:t>
      </w:r>
    </w:p>
    <w:p>
      <w:pPr>
        <w:pStyle w:val="ListParagraph"/>
        <w:numPr>
          <w:ilvl w:val="1"/>
          <w:numId w:val="37"/>
        </w:numPr>
        <w:tabs>
          <w:tab w:pos="1104" w:val="left" w:leader="none"/>
          <w:tab w:pos="1105" w:val="left" w:leader="none"/>
        </w:tabs>
        <w:spacing w:line="252" w:lineRule="auto" w:before="14" w:after="0"/>
        <w:ind w:left="1104" w:right="2332" w:hanging="451"/>
        <w:jc w:val="left"/>
        <w:rPr>
          <w:sz w:val="28"/>
        </w:rPr>
      </w:pPr>
      <w:r>
        <w:rPr>
          <w:color w:val="92246D"/>
          <w:sz w:val="28"/>
        </w:rPr>
        <w:t>ORDEN VIV/561/2010. Documento técnico de condiciones básicas de accesibilidad y</w:t>
      </w:r>
      <w:r>
        <w:rPr>
          <w:color w:val="92246D"/>
          <w:spacing w:val="-51"/>
          <w:sz w:val="28"/>
        </w:rPr>
        <w:t> </w:t>
      </w:r>
      <w:r>
        <w:rPr>
          <w:color w:val="92246D"/>
          <w:sz w:val="28"/>
        </w:rPr>
        <w:t>no discriminación para el acceso y utilización de los espacios públicos</w:t>
      </w:r>
      <w:r>
        <w:rPr>
          <w:color w:val="92246D"/>
          <w:spacing w:val="-52"/>
          <w:sz w:val="28"/>
        </w:rPr>
        <w:t> </w:t>
      </w:r>
      <w:r>
        <w:rPr>
          <w:color w:val="92246D"/>
          <w:sz w:val="28"/>
        </w:rPr>
        <w:t>urbanizados.</w:t>
      </w:r>
    </w:p>
    <w:p>
      <w:pPr>
        <w:spacing w:line="240" w:lineRule="auto" w:before="0"/>
        <w:rPr>
          <w:sz w:val="22"/>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34</w:t>
      </w:r>
    </w:p>
    <w:p>
      <w:pPr>
        <w:spacing w:after="0" w:line="331" w:lineRule="exact"/>
        <w:jc w:val="left"/>
        <w:rPr>
          <w:sz w:val="28"/>
        </w:rPr>
        <w:sectPr>
          <w:pgSz w:w="14400" w:h="10800" w:orient="landscape"/>
          <w:pgMar w:top="340" w:bottom="0" w:left="0" w:right="0"/>
        </w:sectPr>
      </w:pPr>
    </w:p>
    <w:p>
      <w:pPr>
        <w:spacing w:line="240" w:lineRule="auto" w:before="0"/>
        <w:rPr>
          <w:sz w:val="30"/>
        </w:rPr>
      </w:pPr>
      <w:r>
        <w:rPr/>
        <w:drawing>
          <wp:anchor distT="0" distB="0" distL="0" distR="0" allowOverlap="1" layoutInCell="1" locked="0" behindDoc="1" simplePos="0" relativeHeight="268345823">
            <wp:simplePos x="0" y="0"/>
            <wp:positionH relativeFrom="page">
              <wp:posOffset>0</wp:posOffset>
            </wp:positionH>
            <wp:positionV relativeFrom="page">
              <wp:posOffset>0</wp:posOffset>
            </wp:positionV>
            <wp:extent cx="9144000" cy="6857997"/>
            <wp:effectExtent l="0" t="0" r="0" b="0"/>
            <wp:wrapNone/>
            <wp:docPr id="77" name="image2.jpeg" descr=""/>
            <wp:cNvGraphicFramePr>
              <a:graphicFrameLocks noChangeAspect="1"/>
            </wp:cNvGraphicFramePr>
            <a:graphic>
              <a:graphicData uri="http://schemas.openxmlformats.org/drawingml/2006/picture">
                <pic:pic>
                  <pic:nvPicPr>
                    <pic:cNvPr id="78"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before="248"/>
        <w:ind w:left="426" w:right="0" w:firstLine="0"/>
        <w:jc w:val="left"/>
        <w:rPr>
          <w:b/>
          <w:sz w:val="28"/>
        </w:rPr>
      </w:pPr>
      <w:r>
        <w:rPr/>
        <w:pict>
          <v:group style="position:absolute;margin-left:0pt;margin-top:-85.998161pt;width:588.75pt;height:105.6pt;mso-position-horizontal-relative:page;mso-position-vertical-relative:paragraph;z-index:-89584" coordorigin="0,-1720" coordsize="11775,2112">
            <v:shape style="position:absolute;left:0;top:-1720;width:2974;height:982" type="#_x0000_t75" stroked="false">
              <v:imagedata r:id="rId78" o:title=""/>
            </v:shape>
            <v:shape style="position:absolute;left:2388;top:-1720;width:732;height:982" type="#_x0000_t75" stroked="false">
              <v:imagedata r:id="rId79" o:title=""/>
            </v:shape>
            <v:shape style="position:absolute;left:2534;top:-1720;width:6281;height:982" type="#_x0000_t75" stroked="false">
              <v:imagedata r:id="rId80" o:title=""/>
            </v:shape>
            <v:shape style="position:absolute;left:8229;top:-1720;width:3423;height:982" type="#_x0000_t75" stroked="false">
              <v:imagedata r:id="rId81" o:title=""/>
            </v:shape>
            <v:shape style="position:absolute;left:11066;top:-1720;width:708;height:982" type="#_x0000_t75" stroked="false">
              <v:imagedata r:id="rId69" o:title=""/>
            </v:shape>
            <v:shape style="position:absolute;left:0;top:-1192;width:2878;height:982" type="#_x0000_t75" stroked="false">
              <v:imagedata r:id="rId82" o:title=""/>
            </v:shape>
            <v:shape style="position:absolute;left:2292;top:-1192;width:708;height:982" type="#_x0000_t75" stroked="false">
              <v:imagedata r:id="rId69" o:title=""/>
            </v:shape>
            <v:shape style="position:absolute;left:5738;top:-679;width:773;height:1071" type="#_x0000_t75" stroked="false">
              <v:imagedata r:id="rId12" o:title=""/>
            </v:shape>
            <v:shape style="position:absolute;left:0;top:-1720;width:11775;height:2112" type="#_x0000_t202" filled="false" stroked="false">
              <v:textbox inset="0,0,0,0">
                <w:txbxContent>
                  <w:p>
                    <w:pPr>
                      <w:spacing w:line="249" w:lineRule="auto" w:before="156"/>
                      <w:ind w:left="144" w:right="0" w:firstLine="0"/>
                      <w:jc w:val="left"/>
                      <w:rPr>
                        <w:b/>
                        <w:sz w:val="44"/>
                      </w:rPr>
                    </w:pPr>
                    <w:r>
                      <w:rPr>
                        <w:b/>
                        <w:color w:val="92246D"/>
                        <w:sz w:val="44"/>
                      </w:rPr>
                      <w:t>UNE 170001-2 Sistema de Gestión de la Accesibilidad Legislación</w:t>
                    </w:r>
                  </w:p>
                </w:txbxContent>
              </v:textbox>
              <w10:wrap type="none"/>
            </v:shape>
            <w10:wrap type="none"/>
          </v:group>
        </w:pict>
      </w:r>
      <w:r>
        <w:rPr>
          <w:b/>
          <w:color w:val="92246D"/>
          <w:sz w:val="28"/>
          <w:u w:val="thick" w:color="92246D"/>
        </w:rPr>
        <w:t>Autonómica</w:t>
      </w:r>
    </w:p>
    <w:p>
      <w:pPr>
        <w:numPr>
          <w:ilvl w:val="0"/>
          <w:numId w:val="39"/>
        </w:numPr>
        <w:tabs>
          <w:tab w:pos="877" w:val="left" w:leader="none"/>
          <w:tab w:pos="878" w:val="left" w:leader="none"/>
        </w:tabs>
        <w:spacing w:before="210"/>
        <w:ind w:left="877" w:right="0" w:hanging="451"/>
        <w:jc w:val="left"/>
        <w:rPr>
          <w:sz w:val="28"/>
        </w:rPr>
      </w:pPr>
      <w:r>
        <w:rPr>
          <w:color w:val="92246D"/>
          <w:sz w:val="28"/>
        </w:rPr>
        <w:t>Ley</w:t>
      </w:r>
      <w:r>
        <w:rPr>
          <w:color w:val="92246D"/>
          <w:spacing w:val="-3"/>
          <w:sz w:val="28"/>
        </w:rPr>
        <w:t> </w:t>
      </w:r>
      <w:r>
        <w:rPr>
          <w:color w:val="92246D"/>
          <w:sz w:val="28"/>
        </w:rPr>
        <w:t>1/1999,</w:t>
      </w:r>
      <w:r>
        <w:rPr>
          <w:color w:val="92246D"/>
          <w:spacing w:val="-8"/>
          <w:sz w:val="28"/>
        </w:rPr>
        <w:t> </w:t>
      </w:r>
      <w:r>
        <w:rPr>
          <w:color w:val="92246D"/>
          <w:sz w:val="28"/>
        </w:rPr>
        <w:t>de</w:t>
      </w:r>
      <w:r>
        <w:rPr>
          <w:color w:val="92246D"/>
          <w:spacing w:val="-4"/>
          <w:sz w:val="28"/>
        </w:rPr>
        <w:t> </w:t>
      </w:r>
      <w:r>
        <w:rPr>
          <w:color w:val="92246D"/>
          <w:sz w:val="28"/>
        </w:rPr>
        <w:t>31</w:t>
      </w:r>
      <w:r>
        <w:rPr>
          <w:color w:val="92246D"/>
          <w:spacing w:val="-4"/>
          <w:sz w:val="28"/>
        </w:rPr>
        <w:t> </w:t>
      </w:r>
      <w:r>
        <w:rPr>
          <w:color w:val="92246D"/>
          <w:sz w:val="28"/>
        </w:rPr>
        <w:t>de</w:t>
      </w:r>
      <w:r>
        <w:rPr>
          <w:color w:val="92246D"/>
          <w:spacing w:val="-2"/>
          <w:sz w:val="28"/>
        </w:rPr>
        <w:t> </w:t>
      </w:r>
      <w:r>
        <w:rPr>
          <w:color w:val="92246D"/>
          <w:sz w:val="28"/>
        </w:rPr>
        <w:t>marzo,</w:t>
      </w:r>
      <w:r>
        <w:rPr>
          <w:color w:val="92246D"/>
          <w:spacing w:val="-8"/>
          <w:sz w:val="28"/>
        </w:rPr>
        <w:t> </w:t>
      </w:r>
      <w:r>
        <w:rPr>
          <w:color w:val="92246D"/>
          <w:sz w:val="28"/>
        </w:rPr>
        <w:t>de</w:t>
      </w:r>
      <w:r>
        <w:rPr>
          <w:color w:val="92246D"/>
          <w:spacing w:val="-16"/>
          <w:sz w:val="28"/>
        </w:rPr>
        <w:t> </w:t>
      </w:r>
      <w:r>
        <w:rPr>
          <w:color w:val="92246D"/>
          <w:sz w:val="28"/>
        </w:rPr>
        <w:t>Atención</w:t>
      </w:r>
      <w:r>
        <w:rPr>
          <w:color w:val="92246D"/>
          <w:spacing w:val="-9"/>
          <w:sz w:val="28"/>
        </w:rPr>
        <w:t> </w:t>
      </w:r>
      <w:r>
        <w:rPr>
          <w:color w:val="92246D"/>
          <w:sz w:val="28"/>
        </w:rPr>
        <w:t>a</w:t>
      </w:r>
      <w:r>
        <w:rPr>
          <w:color w:val="92246D"/>
          <w:spacing w:val="-2"/>
          <w:sz w:val="28"/>
        </w:rPr>
        <w:t> </w:t>
      </w:r>
      <w:r>
        <w:rPr>
          <w:color w:val="92246D"/>
          <w:sz w:val="28"/>
        </w:rPr>
        <w:t>las</w:t>
      </w:r>
      <w:r>
        <w:rPr>
          <w:color w:val="92246D"/>
          <w:spacing w:val="-3"/>
          <w:sz w:val="28"/>
        </w:rPr>
        <w:t> </w:t>
      </w:r>
      <w:r>
        <w:rPr>
          <w:color w:val="92246D"/>
          <w:sz w:val="28"/>
        </w:rPr>
        <w:t>Personas</w:t>
      </w:r>
      <w:r>
        <w:rPr>
          <w:color w:val="92246D"/>
          <w:spacing w:val="-8"/>
          <w:sz w:val="28"/>
        </w:rPr>
        <w:t> </w:t>
      </w:r>
      <w:r>
        <w:rPr>
          <w:color w:val="92246D"/>
          <w:sz w:val="28"/>
        </w:rPr>
        <w:t>con</w:t>
      </w:r>
      <w:r>
        <w:rPr>
          <w:color w:val="92246D"/>
          <w:spacing w:val="-4"/>
          <w:sz w:val="28"/>
        </w:rPr>
        <w:t> </w:t>
      </w:r>
      <w:r>
        <w:rPr>
          <w:color w:val="92246D"/>
          <w:sz w:val="28"/>
        </w:rPr>
        <w:t>Discapacidad</w:t>
      </w:r>
      <w:r>
        <w:rPr>
          <w:color w:val="92246D"/>
          <w:spacing w:val="-9"/>
          <w:sz w:val="28"/>
        </w:rPr>
        <w:t> </w:t>
      </w:r>
      <w:r>
        <w:rPr>
          <w:color w:val="92246D"/>
          <w:sz w:val="28"/>
        </w:rPr>
        <w:t>en</w:t>
      </w:r>
      <w:r>
        <w:rPr>
          <w:color w:val="92246D"/>
          <w:spacing w:val="-18"/>
          <w:sz w:val="28"/>
        </w:rPr>
        <w:t> </w:t>
      </w:r>
      <w:r>
        <w:rPr>
          <w:color w:val="92246D"/>
          <w:sz w:val="28"/>
        </w:rPr>
        <w:t>Andalucía,</w:t>
      </w:r>
    </w:p>
    <w:p>
      <w:pPr>
        <w:pStyle w:val="ListParagraph"/>
        <w:numPr>
          <w:ilvl w:val="0"/>
          <w:numId w:val="39"/>
        </w:numPr>
        <w:tabs>
          <w:tab w:pos="877" w:val="left" w:leader="none"/>
          <w:tab w:pos="878" w:val="left" w:leader="none"/>
        </w:tabs>
        <w:spacing w:line="300" w:lineRule="auto" w:before="81" w:after="0"/>
        <w:ind w:left="877" w:right="1130" w:hanging="451"/>
        <w:jc w:val="left"/>
        <w:rPr>
          <w:sz w:val="28"/>
        </w:rPr>
      </w:pPr>
      <w:r>
        <w:rPr>
          <w:color w:val="92246D"/>
          <w:sz w:val="28"/>
        </w:rPr>
        <w:t>Decreto</w:t>
      </w:r>
      <w:r>
        <w:rPr>
          <w:color w:val="92246D"/>
          <w:spacing w:val="-5"/>
          <w:sz w:val="28"/>
        </w:rPr>
        <w:t> </w:t>
      </w:r>
      <w:r>
        <w:rPr>
          <w:color w:val="92246D"/>
          <w:sz w:val="28"/>
        </w:rPr>
        <w:t>293/2009,</w:t>
      </w:r>
      <w:r>
        <w:rPr>
          <w:color w:val="92246D"/>
          <w:spacing w:val="-7"/>
          <w:sz w:val="28"/>
        </w:rPr>
        <w:t> </w:t>
      </w:r>
      <w:r>
        <w:rPr>
          <w:color w:val="92246D"/>
          <w:sz w:val="28"/>
        </w:rPr>
        <w:t>de</w:t>
      </w:r>
      <w:r>
        <w:rPr>
          <w:color w:val="92246D"/>
          <w:spacing w:val="-3"/>
          <w:sz w:val="28"/>
        </w:rPr>
        <w:t> </w:t>
      </w:r>
      <w:r>
        <w:rPr>
          <w:color w:val="92246D"/>
          <w:sz w:val="28"/>
        </w:rPr>
        <w:t>7</w:t>
      </w:r>
      <w:r>
        <w:rPr>
          <w:color w:val="92246D"/>
          <w:spacing w:val="-1"/>
          <w:sz w:val="28"/>
        </w:rPr>
        <w:t> </w:t>
      </w:r>
      <w:r>
        <w:rPr>
          <w:color w:val="92246D"/>
          <w:sz w:val="28"/>
        </w:rPr>
        <w:t>de</w:t>
      </w:r>
      <w:r>
        <w:rPr>
          <w:color w:val="92246D"/>
          <w:spacing w:val="-3"/>
          <w:sz w:val="28"/>
        </w:rPr>
        <w:t> </w:t>
      </w:r>
      <w:r>
        <w:rPr>
          <w:color w:val="92246D"/>
          <w:sz w:val="28"/>
        </w:rPr>
        <w:t>julio,</w:t>
      </w:r>
      <w:r>
        <w:rPr>
          <w:color w:val="92246D"/>
          <w:spacing w:val="-2"/>
          <w:sz w:val="28"/>
        </w:rPr>
        <w:t> </w:t>
      </w:r>
      <w:r>
        <w:rPr>
          <w:color w:val="92246D"/>
          <w:sz w:val="28"/>
        </w:rPr>
        <w:t>por</w:t>
      </w:r>
      <w:r>
        <w:rPr>
          <w:color w:val="92246D"/>
          <w:spacing w:val="-3"/>
          <w:sz w:val="28"/>
        </w:rPr>
        <w:t> </w:t>
      </w:r>
      <w:r>
        <w:rPr>
          <w:color w:val="92246D"/>
          <w:sz w:val="28"/>
        </w:rPr>
        <w:t>el</w:t>
      </w:r>
      <w:r>
        <w:rPr>
          <w:color w:val="92246D"/>
          <w:spacing w:val="-1"/>
          <w:sz w:val="28"/>
        </w:rPr>
        <w:t> </w:t>
      </w:r>
      <w:r>
        <w:rPr>
          <w:color w:val="92246D"/>
          <w:sz w:val="28"/>
        </w:rPr>
        <w:t>que</w:t>
      </w:r>
      <w:r>
        <w:rPr>
          <w:color w:val="92246D"/>
          <w:spacing w:val="-3"/>
          <w:sz w:val="28"/>
        </w:rPr>
        <w:t> </w:t>
      </w:r>
      <w:r>
        <w:rPr>
          <w:color w:val="92246D"/>
          <w:sz w:val="28"/>
        </w:rPr>
        <w:t>se</w:t>
      </w:r>
      <w:r>
        <w:rPr>
          <w:color w:val="92246D"/>
          <w:spacing w:val="-3"/>
          <w:sz w:val="28"/>
        </w:rPr>
        <w:t> </w:t>
      </w:r>
      <w:r>
        <w:rPr>
          <w:color w:val="92246D"/>
          <w:sz w:val="28"/>
        </w:rPr>
        <w:t>aprueba</w:t>
      </w:r>
      <w:r>
        <w:rPr>
          <w:color w:val="92246D"/>
          <w:spacing w:val="-6"/>
          <w:sz w:val="28"/>
        </w:rPr>
        <w:t> </w:t>
      </w:r>
      <w:r>
        <w:rPr>
          <w:color w:val="92246D"/>
          <w:sz w:val="28"/>
        </w:rPr>
        <w:t>el</w:t>
      </w:r>
      <w:r>
        <w:rPr>
          <w:color w:val="92246D"/>
          <w:spacing w:val="-1"/>
          <w:sz w:val="28"/>
        </w:rPr>
        <w:t> </w:t>
      </w:r>
      <w:r>
        <w:rPr>
          <w:color w:val="92246D"/>
          <w:sz w:val="28"/>
        </w:rPr>
        <w:t>Reglamento</w:t>
      </w:r>
      <w:r>
        <w:rPr>
          <w:color w:val="92246D"/>
          <w:spacing w:val="-9"/>
          <w:sz w:val="28"/>
        </w:rPr>
        <w:t> </w:t>
      </w:r>
      <w:r>
        <w:rPr>
          <w:color w:val="92246D"/>
          <w:sz w:val="28"/>
        </w:rPr>
        <w:t>que</w:t>
      </w:r>
      <w:r>
        <w:rPr>
          <w:color w:val="92246D"/>
          <w:spacing w:val="-3"/>
          <w:sz w:val="28"/>
        </w:rPr>
        <w:t> </w:t>
      </w:r>
      <w:r>
        <w:rPr>
          <w:color w:val="92246D"/>
          <w:sz w:val="28"/>
        </w:rPr>
        <w:t>regula</w:t>
      </w:r>
      <w:r>
        <w:rPr>
          <w:color w:val="92246D"/>
          <w:spacing w:val="-6"/>
          <w:sz w:val="28"/>
        </w:rPr>
        <w:t> </w:t>
      </w:r>
      <w:r>
        <w:rPr>
          <w:color w:val="92246D"/>
          <w:sz w:val="28"/>
        </w:rPr>
        <w:t>las normas</w:t>
      </w:r>
      <w:r>
        <w:rPr>
          <w:color w:val="92246D"/>
          <w:spacing w:val="-7"/>
          <w:sz w:val="28"/>
        </w:rPr>
        <w:t> </w:t>
      </w:r>
      <w:r>
        <w:rPr>
          <w:color w:val="92246D"/>
          <w:sz w:val="28"/>
        </w:rPr>
        <w:t>para</w:t>
      </w:r>
      <w:r>
        <w:rPr>
          <w:color w:val="92246D"/>
          <w:spacing w:val="-3"/>
          <w:sz w:val="28"/>
        </w:rPr>
        <w:t> </w:t>
      </w:r>
      <w:r>
        <w:rPr>
          <w:color w:val="92246D"/>
          <w:sz w:val="28"/>
        </w:rPr>
        <w:t>la accesibilidad</w:t>
      </w:r>
      <w:r>
        <w:rPr>
          <w:color w:val="92246D"/>
          <w:spacing w:val="-9"/>
          <w:sz w:val="28"/>
        </w:rPr>
        <w:t> </w:t>
      </w:r>
      <w:r>
        <w:rPr>
          <w:color w:val="92246D"/>
          <w:sz w:val="28"/>
        </w:rPr>
        <w:t>en</w:t>
      </w:r>
      <w:r>
        <w:rPr>
          <w:color w:val="92246D"/>
          <w:spacing w:val="-4"/>
          <w:sz w:val="28"/>
        </w:rPr>
        <w:t> </w:t>
      </w:r>
      <w:r>
        <w:rPr>
          <w:color w:val="92246D"/>
          <w:sz w:val="28"/>
        </w:rPr>
        <w:t>las</w:t>
      </w:r>
      <w:r>
        <w:rPr>
          <w:color w:val="92246D"/>
          <w:spacing w:val="-1"/>
          <w:sz w:val="28"/>
        </w:rPr>
        <w:t> </w:t>
      </w:r>
      <w:r>
        <w:rPr>
          <w:color w:val="92246D"/>
          <w:sz w:val="28"/>
        </w:rPr>
        <w:t>infraestructuras,</w:t>
      </w:r>
      <w:r>
        <w:rPr>
          <w:color w:val="92246D"/>
          <w:spacing w:val="-10"/>
          <w:sz w:val="28"/>
        </w:rPr>
        <w:t> </w:t>
      </w:r>
      <w:r>
        <w:rPr>
          <w:color w:val="92246D"/>
          <w:sz w:val="28"/>
        </w:rPr>
        <w:t>el</w:t>
      </w:r>
      <w:r>
        <w:rPr>
          <w:color w:val="92246D"/>
          <w:spacing w:val="-2"/>
          <w:sz w:val="28"/>
        </w:rPr>
        <w:t> </w:t>
      </w:r>
      <w:r>
        <w:rPr>
          <w:color w:val="92246D"/>
          <w:sz w:val="28"/>
        </w:rPr>
        <w:t>urbanismo,</w:t>
      </w:r>
      <w:r>
        <w:rPr>
          <w:color w:val="92246D"/>
          <w:spacing w:val="-8"/>
          <w:sz w:val="28"/>
        </w:rPr>
        <w:t> </w:t>
      </w:r>
      <w:r>
        <w:rPr>
          <w:color w:val="92246D"/>
          <w:sz w:val="28"/>
        </w:rPr>
        <w:t>la</w:t>
      </w:r>
      <w:r>
        <w:rPr>
          <w:color w:val="92246D"/>
          <w:spacing w:val="-4"/>
          <w:sz w:val="28"/>
        </w:rPr>
        <w:t> </w:t>
      </w:r>
      <w:r>
        <w:rPr>
          <w:color w:val="92246D"/>
          <w:sz w:val="28"/>
        </w:rPr>
        <w:t>edificación</w:t>
      </w:r>
      <w:r>
        <w:rPr>
          <w:color w:val="92246D"/>
          <w:spacing w:val="-9"/>
          <w:sz w:val="28"/>
        </w:rPr>
        <w:t> </w:t>
      </w:r>
      <w:r>
        <w:rPr>
          <w:color w:val="92246D"/>
          <w:sz w:val="28"/>
        </w:rPr>
        <w:t>y</w:t>
      </w:r>
      <w:r>
        <w:rPr>
          <w:color w:val="92246D"/>
          <w:spacing w:val="-3"/>
          <w:sz w:val="28"/>
        </w:rPr>
        <w:t> </w:t>
      </w:r>
      <w:r>
        <w:rPr>
          <w:color w:val="92246D"/>
          <w:sz w:val="28"/>
        </w:rPr>
        <w:t>el</w:t>
      </w:r>
      <w:r>
        <w:rPr>
          <w:color w:val="92246D"/>
          <w:spacing w:val="-2"/>
          <w:sz w:val="28"/>
        </w:rPr>
        <w:t> </w:t>
      </w:r>
      <w:r>
        <w:rPr>
          <w:color w:val="92246D"/>
          <w:sz w:val="28"/>
        </w:rPr>
        <w:t>transporte</w:t>
      </w:r>
      <w:r>
        <w:rPr>
          <w:color w:val="92246D"/>
          <w:spacing w:val="-11"/>
          <w:sz w:val="28"/>
        </w:rPr>
        <w:t> </w:t>
      </w:r>
      <w:r>
        <w:rPr>
          <w:color w:val="92246D"/>
          <w:sz w:val="28"/>
        </w:rPr>
        <w:t>en</w:t>
      </w:r>
      <w:r>
        <w:rPr>
          <w:color w:val="92246D"/>
          <w:spacing w:val="-16"/>
          <w:sz w:val="28"/>
        </w:rPr>
        <w:t> </w:t>
      </w:r>
      <w:r>
        <w:rPr>
          <w:color w:val="92246D"/>
          <w:sz w:val="28"/>
        </w:rPr>
        <w:t>Andalucía.</w:t>
      </w:r>
    </w:p>
    <w:p>
      <w:pPr>
        <w:pStyle w:val="ListParagraph"/>
        <w:numPr>
          <w:ilvl w:val="0"/>
          <w:numId w:val="39"/>
        </w:numPr>
        <w:tabs>
          <w:tab w:pos="877" w:val="left" w:leader="none"/>
          <w:tab w:pos="878" w:val="left" w:leader="none"/>
        </w:tabs>
        <w:spacing w:line="300" w:lineRule="auto" w:before="3" w:after="0"/>
        <w:ind w:left="877" w:right="1005" w:hanging="451"/>
        <w:jc w:val="left"/>
        <w:rPr>
          <w:sz w:val="28"/>
        </w:rPr>
      </w:pPr>
      <w:r>
        <w:rPr>
          <w:color w:val="92246D"/>
          <w:sz w:val="28"/>
        </w:rPr>
        <w:t>Orden</w:t>
      </w:r>
      <w:r>
        <w:rPr>
          <w:color w:val="92246D"/>
          <w:spacing w:val="-6"/>
          <w:sz w:val="28"/>
        </w:rPr>
        <w:t> </w:t>
      </w:r>
      <w:r>
        <w:rPr>
          <w:color w:val="92246D"/>
          <w:sz w:val="28"/>
        </w:rPr>
        <w:t>de</w:t>
      </w:r>
      <w:r>
        <w:rPr>
          <w:color w:val="92246D"/>
          <w:spacing w:val="-1"/>
          <w:sz w:val="28"/>
        </w:rPr>
        <w:t> </w:t>
      </w:r>
      <w:r>
        <w:rPr>
          <w:color w:val="92246D"/>
          <w:sz w:val="28"/>
        </w:rPr>
        <w:t>9</w:t>
      </w:r>
      <w:r>
        <w:rPr>
          <w:color w:val="92246D"/>
          <w:spacing w:val="-1"/>
          <w:sz w:val="28"/>
        </w:rPr>
        <w:t> </w:t>
      </w:r>
      <w:r>
        <w:rPr>
          <w:color w:val="92246D"/>
          <w:sz w:val="28"/>
        </w:rPr>
        <w:t>de</w:t>
      </w:r>
      <w:r>
        <w:rPr>
          <w:color w:val="92246D"/>
          <w:spacing w:val="-3"/>
          <w:sz w:val="28"/>
        </w:rPr>
        <w:t> </w:t>
      </w:r>
      <w:r>
        <w:rPr>
          <w:color w:val="92246D"/>
          <w:sz w:val="28"/>
        </w:rPr>
        <w:t>enero</w:t>
      </w:r>
      <w:r>
        <w:rPr>
          <w:color w:val="92246D"/>
          <w:spacing w:val="-6"/>
          <w:sz w:val="28"/>
        </w:rPr>
        <w:t> </w:t>
      </w:r>
      <w:r>
        <w:rPr>
          <w:color w:val="92246D"/>
          <w:sz w:val="28"/>
        </w:rPr>
        <w:t>de</w:t>
      </w:r>
      <w:r>
        <w:rPr>
          <w:color w:val="92246D"/>
          <w:spacing w:val="-1"/>
          <w:sz w:val="28"/>
        </w:rPr>
        <w:t> </w:t>
      </w:r>
      <w:r>
        <w:rPr>
          <w:color w:val="92246D"/>
          <w:sz w:val="28"/>
        </w:rPr>
        <w:t>2012,</w:t>
      </w:r>
      <w:r>
        <w:rPr>
          <w:color w:val="92246D"/>
          <w:spacing w:val="-5"/>
          <w:sz w:val="28"/>
        </w:rPr>
        <w:t> </w:t>
      </w:r>
      <w:r>
        <w:rPr>
          <w:color w:val="92246D"/>
          <w:sz w:val="28"/>
        </w:rPr>
        <w:t>por</w:t>
      </w:r>
      <w:r>
        <w:rPr>
          <w:color w:val="92246D"/>
          <w:spacing w:val="-3"/>
          <w:sz w:val="28"/>
        </w:rPr>
        <w:t> </w:t>
      </w:r>
      <w:r>
        <w:rPr>
          <w:color w:val="92246D"/>
          <w:sz w:val="28"/>
        </w:rPr>
        <w:t>la</w:t>
      </w:r>
      <w:r>
        <w:rPr>
          <w:color w:val="92246D"/>
          <w:spacing w:val="-3"/>
          <w:sz w:val="28"/>
        </w:rPr>
        <w:t> </w:t>
      </w:r>
      <w:r>
        <w:rPr>
          <w:color w:val="92246D"/>
          <w:sz w:val="28"/>
        </w:rPr>
        <w:t>que</w:t>
      </w:r>
      <w:r>
        <w:rPr>
          <w:color w:val="92246D"/>
          <w:spacing w:val="-1"/>
          <w:sz w:val="28"/>
        </w:rPr>
        <w:t> </w:t>
      </w:r>
      <w:r>
        <w:rPr>
          <w:color w:val="92246D"/>
          <w:sz w:val="28"/>
        </w:rPr>
        <w:t>se</w:t>
      </w:r>
      <w:r>
        <w:rPr>
          <w:color w:val="92246D"/>
          <w:spacing w:val="-3"/>
          <w:sz w:val="28"/>
        </w:rPr>
        <w:t> </w:t>
      </w:r>
      <w:r>
        <w:rPr>
          <w:color w:val="92246D"/>
          <w:sz w:val="28"/>
        </w:rPr>
        <w:t>aprueban</w:t>
      </w:r>
      <w:r>
        <w:rPr>
          <w:color w:val="92246D"/>
          <w:spacing w:val="-8"/>
          <w:sz w:val="28"/>
        </w:rPr>
        <w:t> </w:t>
      </w:r>
      <w:r>
        <w:rPr>
          <w:color w:val="92246D"/>
          <w:sz w:val="28"/>
        </w:rPr>
        <w:t>los</w:t>
      </w:r>
      <w:r>
        <w:rPr>
          <w:color w:val="92246D"/>
          <w:spacing w:val="-2"/>
          <w:sz w:val="28"/>
        </w:rPr>
        <w:t> </w:t>
      </w:r>
      <w:r>
        <w:rPr>
          <w:color w:val="92246D"/>
          <w:sz w:val="28"/>
        </w:rPr>
        <w:t>modelos</w:t>
      </w:r>
      <w:r>
        <w:rPr>
          <w:color w:val="92246D"/>
          <w:spacing w:val="-5"/>
          <w:sz w:val="28"/>
        </w:rPr>
        <w:t> </w:t>
      </w:r>
      <w:r>
        <w:rPr>
          <w:color w:val="92246D"/>
          <w:sz w:val="28"/>
        </w:rPr>
        <w:t>de</w:t>
      </w:r>
      <w:r>
        <w:rPr>
          <w:color w:val="92246D"/>
          <w:spacing w:val="-3"/>
          <w:sz w:val="28"/>
        </w:rPr>
        <w:t> </w:t>
      </w:r>
      <w:r>
        <w:rPr>
          <w:color w:val="92246D"/>
          <w:sz w:val="28"/>
        </w:rPr>
        <w:t>fichas</w:t>
      </w:r>
      <w:r>
        <w:rPr>
          <w:color w:val="92246D"/>
          <w:spacing w:val="-5"/>
          <w:sz w:val="28"/>
        </w:rPr>
        <w:t> </w:t>
      </w:r>
      <w:r>
        <w:rPr>
          <w:color w:val="92246D"/>
          <w:sz w:val="28"/>
        </w:rPr>
        <w:t>y</w:t>
      </w:r>
      <w:r>
        <w:rPr>
          <w:color w:val="92246D"/>
          <w:spacing w:val="-2"/>
          <w:sz w:val="28"/>
        </w:rPr>
        <w:t> </w:t>
      </w:r>
      <w:r>
        <w:rPr>
          <w:color w:val="92246D"/>
          <w:sz w:val="28"/>
        </w:rPr>
        <w:t>tablas</w:t>
      </w:r>
      <w:r>
        <w:rPr>
          <w:color w:val="92246D"/>
          <w:spacing w:val="-5"/>
          <w:sz w:val="28"/>
        </w:rPr>
        <w:t> </w:t>
      </w:r>
      <w:r>
        <w:rPr>
          <w:color w:val="92246D"/>
          <w:sz w:val="28"/>
        </w:rPr>
        <w:t>justificativas</w:t>
      </w:r>
      <w:r>
        <w:rPr>
          <w:color w:val="92246D"/>
          <w:spacing w:val="-7"/>
          <w:sz w:val="28"/>
        </w:rPr>
        <w:t> </w:t>
      </w:r>
      <w:r>
        <w:rPr>
          <w:color w:val="92246D"/>
          <w:sz w:val="28"/>
        </w:rPr>
        <w:t>del Reglamento que regula las normas para la accesibilidad en las infraestructuras, el urbanismo, la edificación y el transporte en Andalucía, aprobado por el Decreto 293/2009, de 7 de julio, y las instrucciones para su</w:t>
      </w:r>
      <w:r>
        <w:rPr>
          <w:color w:val="92246D"/>
          <w:spacing w:val="-19"/>
          <w:sz w:val="28"/>
        </w:rPr>
        <w:t> </w:t>
      </w:r>
      <w:r>
        <w:rPr>
          <w:color w:val="92246D"/>
          <w:sz w:val="28"/>
        </w:rPr>
        <w:t>cumplimentación.</w:t>
      </w:r>
    </w:p>
    <w:p>
      <w:pPr>
        <w:pStyle w:val="ListParagraph"/>
        <w:numPr>
          <w:ilvl w:val="0"/>
          <w:numId w:val="39"/>
        </w:numPr>
        <w:tabs>
          <w:tab w:pos="877" w:val="left" w:leader="none"/>
          <w:tab w:pos="878" w:val="left" w:leader="none"/>
        </w:tabs>
        <w:spacing w:line="300" w:lineRule="auto" w:before="3" w:after="0"/>
        <w:ind w:left="877" w:right="755" w:hanging="451"/>
        <w:jc w:val="left"/>
        <w:rPr>
          <w:sz w:val="28"/>
        </w:rPr>
      </w:pPr>
      <w:r>
        <w:rPr>
          <w:color w:val="92246D"/>
          <w:sz w:val="28"/>
        </w:rPr>
        <w:t>Decreto</w:t>
      </w:r>
      <w:r>
        <w:rPr>
          <w:color w:val="92246D"/>
          <w:spacing w:val="-6"/>
          <w:sz w:val="28"/>
        </w:rPr>
        <w:t> </w:t>
      </w:r>
      <w:r>
        <w:rPr>
          <w:color w:val="92246D"/>
          <w:sz w:val="28"/>
        </w:rPr>
        <w:t>147/2002,</w:t>
      </w:r>
      <w:r>
        <w:rPr>
          <w:color w:val="92246D"/>
          <w:spacing w:val="-8"/>
          <w:sz w:val="28"/>
        </w:rPr>
        <w:t> </w:t>
      </w:r>
      <w:r>
        <w:rPr>
          <w:color w:val="92246D"/>
          <w:sz w:val="28"/>
        </w:rPr>
        <w:t>de</w:t>
      </w:r>
      <w:r>
        <w:rPr>
          <w:color w:val="92246D"/>
          <w:spacing w:val="-4"/>
          <w:sz w:val="28"/>
        </w:rPr>
        <w:t> </w:t>
      </w:r>
      <w:r>
        <w:rPr>
          <w:color w:val="92246D"/>
          <w:sz w:val="28"/>
        </w:rPr>
        <w:t>14</w:t>
      </w:r>
      <w:r>
        <w:rPr>
          <w:color w:val="92246D"/>
          <w:spacing w:val="-4"/>
          <w:sz w:val="28"/>
        </w:rPr>
        <w:t> </w:t>
      </w:r>
      <w:r>
        <w:rPr>
          <w:color w:val="92246D"/>
          <w:sz w:val="28"/>
        </w:rPr>
        <w:t>de</w:t>
      </w:r>
      <w:r>
        <w:rPr>
          <w:color w:val="92246D"/>
          <w:spacing w:val="-2"/>
          <w:sz w:val="28"/>
        </w:rPr>
        <w:t> </w:t>
      </w:r>
      <w:r>
        <w:rPr>
          <w:color w:val="92246D"/>
          <w:sz w:val="28"/>
        </w:rPr>
        <w:t>mayo,</w:t>
      </w:r>
      <w:r>
        <w:rPr>
          <w:color w:val="92246D"/>
          <w:spacing w:val="-1"/>
          <w:sz w:val="28"/>
        </w:rPr>
        <w:t> </w:t>
      </w:r>
      <w:r>
        <w:rPr>
          <w:color w:val="92246D"/>
          <w:sz w:val="28"/>
        </w:rPr>
        <w:t>por</w:t>
      </w:r>
      <w:r>
        <w:rPr>
          <w:color w:val="92246D"/>
          <w:spacing w:val="-4"/>
          <w:sz w:val="28"/>
        </w:rPr>
        <w:t> </w:t>
      </w:r>
      <w:r>
        <w:rPr>
          <w:color w:val="92246D"/>
          <w:sz w:val="28"/>
        </w:rPr>
        <w:t>el</w:t>
      </w:r>
      <w:r>
        <w:rPr>
          <w:color w:val="92246D"/>
          <w:spacing w:val="-2"/>
          <w:sz w:val="28"/>
        </w:rPr>
        <w:t> </w:t>
      </w:r>
      <w:r>
        <w:rPr>
          <w:color w:val="92246D"/>
          <w:sz w:val="28"/>
        </w:rPr>
        <w:t>que</w:t>
      </w:r>
      <w:r>
        <w:rPr>
          <w:color w:val="92246D"/>
          <w:spacing w:val="-4"/>
          <w:sz w:val="28"/>
        </w:rPr>
        <w:t> </w:t>
      </w:r>
      <w:r>
        <w:rPr>
          <w:color w:val="92246D"/>
          <w:sz w:val="28"/>
        </w:rPr>
        <w:t>se</w:t>
      </w:r>
      <w:r>
        <w:rPr>
          <w:color w:val="92246D"/>
          <w:spacing w:val="-4"/>
          <w:sz w:val="28"/>
        </w:rPr>
        <w:t> </w:t>
      </w:r>
      <w:r>
        <w:rPr>
          <w:color w:val="92246D"/>
          <w:sz w:val="28"/>
        </w:rPr>
        <w:t>establece</w:t>
      </w:r>
      <w:r>
        <w:rPr>
          <w:color w:val="92246D"/>
          <w:spacing w:val="-9"/>
          <w:sz w:val="28"/>
        </w:rPr>
        <w:t> </w:t>
      </w:r>
      <w:r>
        <w:rPr>
          <w:color w:val="92246D"/>
          <w:sz w:val="28"/>
        </w:rPr>
        <w:t>la</w:t>
      </w:r>
      <w:r>
        <w:rPr>
          <w:color w:val="92246D"/>
          <w:spacing w:val="-2"/>
          <w:sz w:val="28"/>
        </w:rPr>
        <w:t> </w:t>
      </w:r>
      <w:r>
        <w:rPr>
          <w:color w:val="92246D"/>
          <w:sz w:val="28"/>
        </w:rPr>
        <w:t>ordenación</w:t>
      </w:r>
      <w:r>
        <w:rPr>
          <w:color w:val="92246D"/>
          <w:spacing w:val="-11"/>
          <w:sz w:val="28"/>
        </w:rPr>
        <w:t> </w:t>
      </w:r>
      <w:r>
        <w:rPr>
          <w:color w:val="92246D"/>
          <w:sz w:val="28"/>
        </w:rPr>
        <w:t>de</w:t>
      </w:r>
      <w:r>
        <w:rPr>
          <w:color w:val="92246D"/>
          <w:spacing w:val="-2"/>
          <w:sz w:val="28"/>
        </w:rPr>
        <w:t> </w:t>
      </w:r>
      <w:r>
        <w:rPr>
          <w:color w:val="92246D"/>
          <w:sz w:val="28"/>
        </w:rPr>
        <w:t>la</w:t>
      </w:r>
      <w:r>
        <w:rPr>
          <w:color w:val="92246D"/>
          <w:spacing w:val="-2"/>
          <w:sz w:val="28"/>
        </w:rPr>
        <w:t> </w:t>
      </w:r>
      <w:r>
        <w:rPr>
          <w:color w:val="92246D"/>
          <w:sz w:val="28"/>
        </w:rPr>
        <w:t>atención</w:t>
      </w:r>
      <w:r>
        <w:rPr>
          <w:color w:val="92246D"/>
          <w:spacing w:val="-9"/>
          <w:sz w:val="28"/>
        </w:rPr>
        <w:t> </w:t>
      </w:r>
      <w:r>
        <w:rPr>
          <w:color w:val="92246D"/>
          <w:sz w:val="28"/>
        </w:rPr>
        <w:t>educativa</w:t>
      </w:r>
      <w:r>
        <w:rPr>
          <w:color w:val="92246D"/>
          <w:spacing w:val="-6"/>
          <w:sz w:val="28"/>
        </w:rPr>
        <w:t> </w:t>
      </w:r>
      <w:r>
        <w:rPr>
          <w:color w:val="92246D"/>
          <w:sz w:val="28"/>
        </w:rPr>
        <w:t>a</w:t>
      </w:r>
      <w:r>
        <w:rPr>
          <w:color w:val="92246D"/>
          <w:spacing w:val="-2"/>
          <w:sz w:val="28"/>
        </w:rPr>
        <w:t> </w:t>
      </w:r>
      <w:r>
        <w:rPr>
          <w:color w:val="92246D"/>
          <w:sz w:val="28"/>
        </w:rPr>
        <w:t>los alumnos</w:t>
      </w:r>
      <w:r>
        <w:rPr>
          <w:color w:val="92246D"/>
          <w:spacing w:val="-5"/>
          <w:sz w:val="28"/>
        </w:rPr>
        <w:t> </w:t>
      </w:r>
      <w:r>
        <w:rPr>
          <w:color w:val="92246D"/>
          <w:sz w:val="28"/>
        </w:rPr>
        <w:t>y</w:t>
      </w:r>
      <w:r>
        <w:rPr>
          <w:color w:val="92246D"/>
          <w:spacing w:val="-2"/>
          <w:sz w:val="28"/>
        </w:rPr>
        <w:t> </w:t>
      </w:r>
      <w:r>
        <w:rPr>
          <w:color w:val="92246D"/>
          <w:sz w:val="28"/>
        </w:rPr>
        <w:t>alumnas</w:t>
      </w:r>
      <w:r>
        <w:rPr>
          <w:color w:val="92246D"/>
          <w:spacing w:val="-5"/>
          <w:sz w:val="28"/>
        </w:rPr>
        <w:t> </w:t>
      </w:r>
      <w:r>
        <w:rPr>
          <w:color w:val="92246D"/>
          <w:sz w:val="28"/>
        </w:rPr>
        <w:t>con</w:t>
      </w:r>
      <w:r>
        <w:rPr>
          <w:color w:val="92246D"/>
          <w:spacing w:val="-3"/>
          <w:sz w:val="28"/>
        </w:rPr>
        <w:t> </w:t>
      </w:r>
      <w:r>
        <w:rPr>
          <w:color w:val="92246D"/>
          <w:sz w:val="28"/>
        </w:rPr>
        <w:t>necesidades</w:t>
      </w:r>
      <w:r>
        <w:rPr>
          <w:color w:val="92246D"/>
          <w:spacing w:val="-7"/>
          <w:sz w:val="28"/>
        </w:rPr>
        <w:t> </w:t>
      </w:r>
      <w:r>
        <w:rPr>
          <w:color w:val="92246D"/>
          <w:sz w:val="28"/>
        </w:rPr>
        <w:t>educativas</w:t>
      </w:r>
      <w:r>
        <w:rPr>
          <w:color w:val="92246D"/>
          <w:spacing w:val="-7"/>
          <w:sz w:val="28"/>
        </w:rPr>
        <w:t> </w:t>
      </w:r>
      <w:r>
        <w:rPr>
          <w:color w:val="92246D"/>
          <w:sz w:val="28"/>
        </w:rPr>
        <w:t>especiales</w:t>
      </w:r>
      <w:r>
        <w:rPr>
          <w:color w:val="92246D"/>
          <w:spacing w:val="-9"/>
          <w:sz w:val="28"/>
        </w:rPr>
        <w:t> </w:t>
      </w:r>
      <w:r>
        <w:rPr>
          <w:color w:val="92246D"/>
          <w:sz w:val="28"/>
        </w:rPr>
        <w:t>asociadas</w:t>
      </w:r>
      <w:r>
        <w:rPr>
          <w:color w:val="92246D"/>
          <w:spacing w:val="-7"/>
          <w:sz w:val="28"/>
        </w:rPr>
        <w:t> </w:t>
      </w:r>
      <w:r>
        <w:rPr>
          <w:color w:val="92246D"/>
          <w:sz w:val="28"/>
        </w:rPr>
        <w:t>a</w:t>
      </w:r>
      <w:r>
        <w:rPr>
          <w:color w:val="92246D"/>
          <w:spacing w:val="-1"/>
          <w:sz w:val="28"/>
        </w:rPr>
        <w:t> </w:t>
      </w:r>
      <w:r>
        <w:rPr>
          <w:color w:val="92246D"/>
          <w:sz w:val="28"/>
        </w:rPr>
        <w:t>sus</w:t>
      </w:r>
      <w:r>
        <w:rPr>
          <w:color w:val="92246D"/>
          <w:spacing w:val="-5"/>
          <w:sz w:val="28"/>
        </w:rPr>
        <w:t> </w:t>
      </w:r>
      <w:r>
        <w:rPr>
          <w:color w:val="92246D"/>
          <w:sz w:val="28"/>
        </w:rPr>
        <w:t>capacidades</w:t>
      </w:r>
      <w:r>
        <w:rPr>
          <w:color w:val="92246D"/>
          <w:spacing w:val="-7"/>
          <w:sz w:val="28"/>
        </w:rPr>
        <w:t> </w:t>
      </w:r>
      <w:r>
        <w:rPr>
          <w:color w:val="92246D"/>
          <w:sz w:val="28"/>
        </w:rPr>
        <w:t>personales</w:t>
      </w:r>
    </w:p>
    <w:p>
      <w:pPr>
        <w:pStyle w:val="ListParagraph"/>
        <w:numPr>
          <w:ilvl w:val="0"/>
          <w:numId w:val="39"/>
        </w:numPr>
        <w:tabs>
          <w:tab w:pos="877" w:val="left" w:leader="none"/>
          <w:tab w:pos="878" w:val="left" w:leader="none"/>
        </w:tabs>
        <w:spacing w:line="300" w:lineRule="auto" w:before="2" w:after="0"/>
        <w:ind w:left="877" w:right="835" w:hanging="451"/>
        <w:jc w:val="left"/>
        <w:rPr>
          <w:sz w:val="28"/>
        </w:rPr>
      </w:pPr>
      <w:r>
        <w:rPr>
          <w:color w:val="92246D"/>
          <w:sz w:val="28"/>
        </w:rPr>
        <w:t>DECRETO</w:t>
      </w:r>
      <w:r>
        <w:rPr>
          <w:color w:val="92246D"/>
          <w:spacing w:val="0"/>
          <w:sz w:val="28"/>
        </w:rPr>
        <w:t> </w:t>
      </w:r>
      <w:r>
        <w:rPr>
          <w:color w:val="92246D"/>
          <w:sz w:val="28"/>
        </w:rPr>
        <w:t>72/1992,</w:t>
      </w:r>
      <w:r>
        <w:rPr>
          <w:color w:val="92246D"/>
          <w:spacing w:val="-10"/>
          <w:sz w:val="28"/>
        </w:rPr>
        <w:t> </w:t>
      </w:r>
      <w:r>
        <w:rPr>
          <w:color w:val="92246D"/>
          <w:sz w:val="28"/>
        </w:rPr>
        <w:t>de</w:t>
      </w:r>
      <w:r>
        <w:rPr>
          <w:color w:val="92246D"/>
          <w:spacing w:val="-2"/>
          <w:sz w:val="28"/>
        </w:rPr>
        <w:t> </w:t>
      </w:r>
      <w:r>
        <w:rPr>
          <w:color w:val="92246D"/>
          <w:sz w:val="28"/>
        </w:rPr>
        <w:t>5</w:t>
      </w:r>
      <w:r>
        <w:rPr>
          <w:color w:val="92246D"/>
          <w:spacing w:val="-2"/>
          <w:sz w:val="28"/>
        </w:rPr>
        <w:t> </w:t>
      </w:r>
      <w:r>
        <w:rPr>
          <w:color w:val="92246D"/>
          <w:sz w:val="28"/>
        </w:rPr>
        <w:t>de</w:t>
      </w:r>
      <w:r>
        <w:rPr>
          <w:color w:val="92246D"/>
          <w:spacing w:val="-4"/>
          <w:sz w:val="28"/>
        </w:rPr>
        <w:t> </w:t>
      </w:r>
      <w:r>
        <w:rPr>
          <w:color w:val="92246D"/>
          <w:sz w:val="28"/>
        </w:rPr>
        <w:t>mayo,</w:t>
      </w:r>
      <w:r>
        <w:rPr>
          <w:color w:val="92246D"/>
          <w:spacing w:val="-1"/>
          <w:sz w:val="28"/>
        </w:rPr>
        <w:t> </w:t>
      </w:r>
      <w:r>
        <w:rPr>
          <w:color w:val="92246D"/>
          <w:sz w:val="28"/>
        </w:rPr>
        <w:t>por</w:t>
      </w:r>
      <w:r>
        <w:rPr>
          <w:color w:val="92246D"/>
          <w:spacing w:val="-4"/>
          <w:sz w:val="28"/>
        </w:rPr>
        <w:t> </w:t>
      </w:r>
      <w:r>
        <w:rPr>
          <w:color w:val="92246D"/>
          <w:sz w:val="28"/>
        </w:rPr>
        <w:t>el</w:t>
      </w:r>
      <w:r>
        <w:rPr>
          <w:color w:val="92246D"/>
          <w:spacing w:val="-2"/>
          <w:sz w:val="28"/>
        </w:rPr>
        <w:t> </w:t>
      </w:r>
      <w:r>
        <w:rPr>
          <w:color w:val="92246D"/>
          <w:sz w:val="28"/>
        </w:rPr>
        <w:t>que</w:t>
      </w:r>
      <w:r>
        <w:rPr>
          <w:color w:val="92246D"/>
          <w:spacing w:val="-4"/>
          <w:sz w:val="28"/>
        </w:rPr>
        <w:t> </w:t>
      </w:r>
      <w:r>
        <w:rPr>
          <w:color w:val="92246D"/>
          <w:sz w:val="28"/>
        </w:rPr>
        <w:t>se</w:t>
      </w:r>
      <w:r>
        <w:rPr>
          <w:color w:val="92246D"/>
          <w:spacing w:val="-4"/>
          <w:sz w:val="28"/>
        </w:rPr>
        <w:t> </w:t>
      </w:r>
      <w:r>
        <w:rPr>
          <w:color w:val="92246D"/>
          <w:sz w:val="28"/>
        </w:rPr>
        <w:t>aprueban</w:t>
      </w:r>
      <w:r>
        <w:rPr>
          <w:color w:val="92246D"/>
          <w:spacing w:val="-9"/>
          <w:sz w:val="28"/>
        </w:rPr>
        <w:t> </w:t>
      </w:r>
      <w:r>
        <w:rPr>
          <w:color w:val="92246D"/>
          <w:sz w:val="28"/>
        </w:rPr>
        <w:t>las</w:t>
      </w:r>
      <w:r>
        <w:rPr>
          <w:color w:val="92246D"/>
          <w:spacing w:val="-3"/>
          <w:sz w:val="28"/>
        </w:rPr>
        <w:t> </w:t>
      </w:r>
      <w:r>
        <w:rPr>
          <w:color w:val="92246D"/>
          <w:sz w:val="28"/>
        </w:rPr>
        <w:t>normas</w:t>
      </w:r>
      <w:r>
        <w:rPr>
          <w:color w:val="92246D"/>
          <w:spacing w:val="-6"/>
          <w:sz w:val="28"/>
        </w:rPr>
        <w:t> </w:t>
      </w:r>
      <w:r>
        <w:rPr>
          <w:color w:val="92246D"/>
          <w:sz w:val="28"/>
        </w:rPr>
        <w:t>técnicas</w:t>
      </w:r>
      <w:r>
        <w:rPr>
          <w:color w:val="92246D"/>
          <w:spacing w:val="-8"/>
          <w:sz w:val="28"/>
        </w:rPr>
        <w:t> </w:t>
      </w:r>
      <w:r>
        <w:rPr>
          <w:color w:val="92246D"/>
          <w:sz w:val="28"/>
        </w:rPr>
        <w:t>para</w:t>
      </w:r>
      <w:r>
        <w:rPr>
          <w:color w:val="92246D"/>
          <w:spacing w:val="-7"/>
          <w:sz w:val="28"/>
        </w:rPr>
        <w:t> </w:t>
      </w:r>
      <w:r>
        <w:rPr>
          <w:color w:val="92246D"/>
          <w:sz w:val="28"/>
        </w:rPr>
        <w:t>la</w:t>
      </w:r>
      <w:r>
        <w:rPr>
          <w:color w:val="92246D"/>
          <w:spacing w:val="-2"/>
          <w:sz w:val="28"/>
        </w:rPr>
        <w:t> </w:t>
      </w:r>
      <w:r>
        <w:rPr>
          <w:color w:val="92246D"/>
          <w:sz w:val="28"/>
        </w:rPr>
        <w:t>accesibilidad</w:t>
      </w:r>
      <w:r>
        <w:rPr>
          <w:color w:val="92246D"/>
          <w:spacing w:val="-9"/>
          <w:sz w:val="28"/>
        </w:rPr>
        <w:t> </w:t>
      </w:r>
      <w:r>
        <w:rPr>
          <w:color w:val="92246D"/>
          <w:sz w:val="28"/>
        </w:rPr>
        <w:t>y eliminación de barreras arquitectónicas, urbanísticas y en el</w:t>
      </w:r>
      <w:r>
        <w:rPr>
          <w:color w:val="92246D"/>
          <w:spacing w:val="-41"/>
          <w:sz w:val="28"/>
        </w:rPr>
        <w:t> </w:t>
      </w:r>
      <w:r>
        <w:rPr>
          <w:color w:val="92246D"/>
          <w:sz w:val="28"/>
        </w:rPr>
        <w:t>transporte.</w:t>
      </w:r>
    </w:p>
    <w:p>
      <w:pPr>
        <w:pStyle w:val="ListParagraph"/>
        <w:numPr>
          <w:ilvl w:val="0"/>
          <w:numId w:val="39"/>
        </w:numPr>
        <w:tabs>
          <w:tab w:pos="878" w:val="left" w:leader="none"/>
        </w:tabs>
        <w:spacing w:line="300" w:lineRule="auto" w:before="2" w:after="0"/>
        <w:ind w:left="877" w:right="681" w:hanging="451"/>
        <w:jc w:val="both"/>
        <w:rPr>
          <w:sz w:val="28"/>
        </w:rPr>
      </w:pPr>
      <w:r>
        <w:rPr>
          <w:color w:val="92246D"/>
          <w:sz w:val="28"/>
        </w:rPr>
        <w:t>DECRETO</w:t>
      </w:r>
      <w:r>
        <w:rPr>
          <w:color w:val="92246D"/>
          <w:spacing w:val="0"/>
          <w:sz w:val="28"/>
        </w:rPr>
        <w:t> </w:t>
      </w:r>
      <w:r>
        <w:rPr>
          <w:color w:val="92246D"/>
          <w:sz w:val="28"/>
        </w:rPr>
        <w:t>298/1995,</w:t>
      </w:r>
      <w:r>
        <w:rPr>
          <w:color w:val="92246D"/>
          <w:spacing w:val="-8"/>
          <w:sz w:val="28"/>
        </w:rPr>
        <w:t> </w:t>
      </w:r>
      <w:r>
        <w:rPr>
          <w:color w:val="92246D"/>
          <w:sz w:val="28"/>
        </w:rPr>
        <w:t>de</w:t>
      </w:r>
      <w:r>
        <w:rPr>
          <w:color w:val="92246D"/>
          <w:spacing w:val="-4"/>
          <w:sz w:val="28"/>
        </w:rPr>
        <w:t> </w:t>
      </w:r>
      <w:r>
        <w:rPr>
          <w:color w:val="92246D"/>
          <w:sz w:val="28"/>
        </w:rPr>
        <w:t>26</w:t>
      </w:r>
      <w:r>
        <w:rPr>
          <w:color w:val="92246D"/>
          <w:spacing w:val="-2"/>
          <w:sz w:val="28"/>
        </w:rPr>
        <w:t> </w:t>
      </w:r>
      <w:r>
        <w:rPr>
          <w:color w:val="92246D"/>
          <w:sz w:val="28"/>
        </w:rPr>
        <w:t>de</w:t>
      </w:r>
      <w:r>
        <w:rPr>
          <w:color w:val="92246D"/>
          <w:spacing w:val="-4"/>
          <w:sz w:val="28"/>
        </w:rPr>
        <w:t> </w:t>
      </w:r>
      <w:r>
        <w:rPr>
          <w:color w:val="92246D"/>
          <w:sz w:val="28"/>
        </w:rPr>
        <w:t>diciembre,</w:t>
      </w:r>
      <w:r>
        <w:rPr>
          <w:color w:val="92246D"/>
          <w:spacing w:val="-8"/>
          <w:sz w:val="28"/>
        </w:rPr>
        <w:t> </w:t>
      </w:r>
      <w:r>
        <w:rPr>
          <w:color w:val="92246D"/>
          <w:sz w:val="28"/>
        </w:rPr>
        <w:t>por</w:t>
      </w:r>
      <w:r>
        <w:rPr>
          <w:color w:val="92246D"/>
          <w:spacing w:val="-4"/>
          <w:sz w:val="28"/>
        </w:rPr>
        <w:t> </w:t>
      </w:r>
      <w:r>
        <w:rPr>
          <w:color w:val="92246D"/>
          <w:sz w:val="28"/>
        </w:rPr>
        <w:t>el</w:t>
      </w:r>
      <w:r>
        <w:rPr>
          <w:color w:val="92246D"/>
          <w:spacing w:val="-2"/>
          <w:sz w:val="28"/>
        </w:rPr>
        <w:t> </w:t>
      </w:r>
      <w:r>
        <w:rPr>
          <w:color w:val="92246D"/>
          <w:sz w:val="28"/>
        </w:rPr>
        <w:t>que</w:t>
      </w:r>
      <w:r>
        <w:rPr>
          <w:color w:val="92246D"/>
          <w:spacing w:val="-4"/>
          <w:sz w:val="28"/>
        </w:rPr>
        <w:t> </w:t>
      </w:r>
      <w:r>
        <w:rPr>
          <w:color w:val="92246D"/>
          <w:sz w:val="28"/>
        </w:rPr>
        <w:t>se</w:t>
      </w:r>
      <w:r>
        <w:rPr>
          <w:color w:val="92246D"/>
          <w:spacing w:val="-4"/>
          <w:sz w:val="28"/>
        </w:rPr>
        <w:t> </w:t>
      </w:r>
      <w:r>
        <w:rPr>
          <w:color w:val="92246D"/>
          <w:sz w:val="28"/>
        </w:rPr>
        <w:t>aprueban</w:t>
      </w:r>
      <w:r>
        <w:rPr>
          <w:color w:val="92246D"/>
          <w:spacing w:val="-9"/>
          <w:sz w:val="28"/>
        </w:rPr>
        <w:t> </w:t>
      </w:r>
      <w:r>
        <w:rPr>
          <w:color w:val="92246D"/>
          <w:sz w:val="28"/>
        </w:rPr>
        <w:t>los</w:t>
      </w:r>
      <w:r>
        <w:rPr>
          <w:color w:val="92246D"/>
          <w:spacing w:val="-3"/>
          <w:sz w:val="28"/>
        </w:rPr>
        <w:t> </w:t>
      </w:r>
      <w:r>
        <w:rPr>
          <w:color w:val="92246D"/>
          <w:sz w:val="28"/>
        </w:rPr>
        <w:t>criterios</w:t>
      </w:r>
      <w:r>
        <w:rPr>
          <w:color w:val="92246D"/>
          <w:spacing w:val="-8"/>
          <w:sz w:val="28"/>
        </w:rPr>
        <w:t> </w:t>
      </w:r>
      <w:r>
        <w:rPr>
          <w:color w:val="92246D"/>
          <w:sz w:val="28"/>
        </w:rPr>
        <w:t>para</w:t>
      </w:r>
      <w:r>
        <w:rPr>
          <w:color w:val="92246D"/>
          <w:spacing w:val="-4"/>
          <w:sz w:val="28"/>
        </w:rPr>
        <w:t> </w:t>
      </w:r>
      <w:r>
        <w:rPr>
          <w:color w:val="92246D"/>
          <w:sz w:val="28"/>
        </w:rPr>
        <w:t>la</w:t>
      </w:r>
      <w:r>
        <w:rPr>
          <w:color w:val="92246D"/>
          <w:spacing w:val="-2"/>
          <w:sz w:val="28"/>
        </w:rPr>
        <w:t> </w:t>
      </w:r>
      <w:r>
        <w:rPr>
          <w:color w:val="92246D"/>
          <w:sz w:val="28"/>
        </w:rPr>
        <w:t>adaptación</w:t>
      </w:r>
      <w:r>
        <w:rPr>
          <w:color w:val="92246D"/>
          <w:spacing w:val="-10"/>
          <w:sz w:val="28"/>
        </w:rPr>
        <w:t> </w:t>
      </w:r>
      <w:r>
        <w:rPr>
          <w:color w:val="92246D"/>
          <w:sz w:val="28"/>
        </w:rPr>
        <w:t>de</w:t>
      </w:r>
      <w:r>
        <w:rPr>
          <w:color w:val="92246D"/>
          <w:spacing w:val="-4"/>
          <w:sz w:val="28"/>
        </w:rPr>
        <w:t> </w:t>
      </w:r>
      <w:r>
        <w:rPr>
          <w:color w:val="92246D"/>
          <w:sz w:val="28"/>
        </w:rPr>
        <w:t>los edificios,</w:t>
      </w:r>
      <w:r>
        <w:rPr>
          <w:color w:val="92246D"/>
          <w:spacing w:val="-9"/>
          <w:sz w:val="28"/>
        </w:rPr>
        <w:t> </w:t>
      </w:r>
      <w:r>
        <w:rPr>
          <w:color w:val="92246D"/>
          <w:sz w:val="28"/>
        </w:rPr>
        <w:t>establecimientos</w:t>
      </w:r>
      <w:r>
        <w:rPr>
          <w:color w:val="92246D"/>
          <w:spacing w:val="-9"/>
          <w:sz w:val="28"/>
        </w:rPr>
        <w:t> </w:t>
      </w:r>
      <w:r>
        <w:rPr>
          <w:color w:val="92246D"/>
          <w:sz w:val="28"/>
        </w:rPr>
        <w:t>e</w:t>
      </w:r>
      <w:r>
        <w:rPr>
          <w:color w:val="92246D"/>
          <w:spacing w:val="-1"/>
          <w:sz w:val="28"/>
        </w:rPr>
        <w:t> </w:t>
      </w:r>
      <w:r>
        <w:rPr>
          <w:color w:val="92246D"/>
          <w:sz w:val="28"/>
        </w:rPr>
        <w:t>instalaciones</w:t>
      </w:r>
      <w:r>
        <w:rPr>
          <w:color w:val="92246D"/>
          <w:spacing w:val="-9"/>
          <w:sz w:val="28"/>
        </w:rPr>
        <w:t> </w:t>
      </w:r>
      <w:r>
        <w:rPr>
          <w:color w:val="92246D"/>
          <w:sz w:val="28"/>
        </w:rPr>
        <w:t>de</w:t>
      </w:r>
      <w:r>
        <w:rPr>
          <w:color w:val="92246D"/>
          <w:spacing w:val="-1"/>
          <w:sz w:val="28"/>
        </w:rPr>
        <w:t> </w:t>
      </w:r>
      <w:r>
        <w:rPr>
          <w:color w:val="92246D"/>
          <w:sz w:val="28"/>
        </w:rPr>
        <w:t>la</w:t>
      </w:r>
      <w:r>
        <w:rPr>
          <w:color w:val="92246D"/>
          <w:spacing w:val="-1"/>
          <w:sz w:val="28"/>
        </w:rPr>
        <w:t> </w:t>
      </w:r>
      <w:r>
        <w:rPr>
          <w:color w:val="92246D"/>
          <w:sz w:val="28"/>
        </w:rPr>
        <w:t>Junta</w:t>
      </w:r>
      <w:r>
        <w:rPr>
          <w:color w:val="92246D"/>
          <w:spacing w:val="-5"/>
          <w:sz w:val="28"/>
        </w:rPr>
        <w:t> </w:t>
      </w:r>
      <w:r>
        <w:rPr>
          <w:color w:val="92246D"/>
          <w:sz w:val="28"/>
        </w:rPr>
        <w:t>de</w:t>
      </w:r>
      <w:r>
        <w:rPr>
          <w:color w:val="92246D"/>
          <w:spacing w:val="-17"/>
          <w:sz w:val="28"/>
        </w:rPr>
        <w:t> </w:t>
      </w:r>
      <w:r>
        <w:rPr>
          <w:color w:val="92246D"/>
          <w:sz w:val="28"/>
        </w:rPr>
        <w:t>Andalucía</w:t>
      </w:r>
      <w:r>
        <w:rPr>
          <w:color w:val="92246D"/>
          <w:spacing w:val="-8"/>
          <w:sz w:val="28"/>
        </w:rPr>
        <w:t> </w:t>
      </w:r>
      <w:r>
        <w:rPr>
          <w:color w:val="92246D"/>
          <w:sz w:val="28"/>
        </w:rPr>
        <w:t>y</w:t>
      </w:r>
      <w:r>
        <w:rPr>
          <w:color w:val="92246D"/>
          <w:spacing w:val="3"/>
          <w:sz w:val="28"/>
        </w:rPr>
        <w:t> </w:t>
      </w:r>
      <w:r>
        <w:rPr>
          <w:color w:val="92246D"/>
          <w:sz w:val="28"/>
        </w:rPr>
        <w:t>sus</w:t>
      </w:r>
      <w:r>
        <w:rPr>
          <w:color w:val="92246D"/>
          <w:spacing w:val="-2"/>
          <w:sz w:val="28"/>
        </w:rPr>
        <w:t> </w:t>
      </w:r>
      <w:r>
        <w:rPr>
          <w:color w:val="92246D"/>
          <w:sz w:val="28"/>
        </w:rPr>
        <w:t>empresas</w:t>
      </w:r>
      <w:r>
        <w:rPr>
          <w:color w:val="92246D"/>
          <w:spacing w:val="-9"/>
          <w:sz w:val="28"/>
        </w:rPr>
        <w:t> </w:t>
      </w:r>
      <w:r>
        <w:rPr>
          <w:color w:val="92246D"/>
          <w:sz w:val="28"/>
        </w:rPr>
        <w:t>públicas</w:t>
      </w:r>
      <w:r>
        <w:rPr>
          <w:color w:val="92246D"/>
          <w:spacing w:val="-5"/>
          <w:sz w:val="28"/>
        </w:rPr>
        <w:t> </w:t>
      </w:r>
      <w:r>
        <w:rPr>
          <w:color w:val="92246D"/>
          <w:sz w:val="28"/>
        </w:rPr>
        <w:t>al</w:t>
      </w:r>
      <w:r>
        <w:rPr>
          <w:color w:val="92246D"/>
          <w:spacing w:val="-1"/>
          <w:sz w:val="28"/>
        </w:rPr>
        <w:t> </w:t>
      </w:r>
      <w:r>
        <w:rPr>
          <w:color w:val="92246D"/>
          <w:sz w:val="28"/>
        </w:rPr>
        <w:t>Decreto 72/92, de 5 de</w:t>
      </w:r>
      <w:r>
        <w:rPr>
          <w:color w:val="92246D"/>
          <w:spacing w:val="-16"/>
          <w:sz w:val="28"/>
        </w:rPr>
        <w:t> </w:t>
      </w:r>
      <w:r>
        <w:rPr>
          <w:color w:val="92246D"/>
          <w:sz w:val="28"/>
        </w:rPr>
        <w:t>mayo.</w:t>
      </w:r>
    </w:p>
    <w:p>
      <w:pPr>
        <w:pStyle w:val="ListParagraph"/>
        <w:numPr>
          <w:ilvl w:val="0"/>
          <w:numId w:val="39"/>
        </w:numPr>
        <w:tabs>
          <w:tab w:pos="877" w:val="left" w:leader="none"/>
          <w:tab w:pos="878" w:val="left" w:leader="none"/>
        </w:tabs>
        <w:spacing w:line="300" w:lineRule="auto" w:before="2" w:after="0"/>
        <w:ind w:left="877" w:right="854" w:hanging="451"/>
        <w:jc w:val="left"/>
        <w:rPr>
          <w:sz w:val="28"/>
        </w:rPr>
      </w:pPr>
      <w:r>
        <w:rPr>
          <w:color w:val="92246D"/>
          <w:sz w:val="28"/>
        </w:rPr>
        <w:t>DECRETO</w:t>
      </w:r>
      <w:r>
        <w:rPr>
          <w:color w:val="92246D"/>
          <w:spacing w:val="0"/>
          <w:sz w:val="28"/>
        </w:rPr>
        <w:t> </w:t>
      </w:r>
      <w:r>
        <w:rPr>
          <w:color w:val="92246D"/>
          <w:sz w:val="28"/>
        </w:rPr>
        <w:t>293/2009,</w:t>
      </w:r>
      <w:r>
        <w:rPr>
          <w:color w:val="92246D"/>
          <w:spacing w:val="-8"/>
          <w:sz w:val="28"/>
        </w:rPr>
        <w:t> </w:t>
      </w:r>
      <w:r>
        <w:rPr>
          <w:color w:val="92246D"/>
          <w:sz w:val="28"/>
        </w:rPr>
        <w:t>de</w:t>
      </w:r>
      <w:r>
        <w:rPr>
          <w:color w:val="92246D"/>
          <w:spacing w:val="-4"/>
          <w:sz w:val="28"/>
        </w:rPr>
        <w:t> </w:t>
      </w:r>
      <w:r>
        <w:rPr>
          <w:color w:val="92246D"/>
          <w:sz w:val="28"/>
        </w:rPr>
        <w:t>7</w:t>
      </w:r>
      <w:r>
        <w:rPr>
          <w:color w:val="92246D"/>
          <w:spacing w:val="-2"/>
          <w:sz w:val="28"/>
        </w:rPr>
        <w:t> </w:t>
      </w:r>
      <w:r>
        <w:rPr>
          <w:color w:val="92246D"/>
          <w:sz w:val="28"/>
        </w:rPr>
        <w:t>de</w:t>
      </w:r>
      <w:r>
        <w:rPr>
          <w:color w:val="92246D"/>
          <w:spacing w:val="-2"/>
          <w:sz w:val="28"/>
        </w:rPr>
        <w:t> </w:t>
      </w:r>
      <w:r>
        <w:rPr>
          <w:color w:val="92246D"/>
          <w:sz w:val="28"/>
        </w:rPr>
        <w:t>julio,</w:t>
      </w:r>
      <w:r>
        <w:rPr>
          <w:color w:val="92246D"/>
          <w:spacing w:val="-3"/>
          <w:sz w:val="28"/>
        </w:rPr>
        <w:t> </w:t>
      </w:r>
      <w:r>
        <w:rPr>
          <w:color w:val="92246D"/>
          <w:sz w:val="28"/>
        </w:rPr>
        <w:t>por</w:t>
      </w:r>
      <w:r>
        <w:rPr>
          <w:color w:val="92246D"/>
          <w:spacing w:val="-4"/>
          <w:sz w:val="28"/>
        </w:rPr>
        <w:t> </w:t>
      </w:r>
      <w:r>
        <w:rPr>
          <w:color w:val="92246D"/>
          <w:sz w:val="28"/>
        </w:rPr>
        <w:t>el</w:t>
      </w:r>
      <w:r>
        <w:rPr>
          <w:color w:val="92246D"/>
          <w:spacing w:val="-2"/>
          <w:sz w:val="28"/>
        </w:rPr>
        <w:t> </w:t>
      </w:r>
      <w:r>
        <w:rPr>
          <w:color w:val="92246D"/>
          <w:sz w:val="28"/>
        </w:rPr>
        <w:t>que</w:t>
      </w:r>
      <w:r>
        <w:rPr>
          <w:color w:val="92246D"/>
          <w:spacing w:val="-4"/>
          <w:sz w:val="28"/>
        </w:rPr>
        <w:t> </w:t>
      </w:r>
      <w:r>
        <w:rPr>
          <w:color w:val="92246D"/>
          <w:sz w:val="28"/>
        </w:rPr>
        <w:t>se</w:t>
      </w:r>
      <w:r>
        <w:rPr>
          <w:color w:val="92246D"/>
          <w:spacing w:val="-4"/>
          <w:sz w:val="28"/>
        </w:rPr>
        <w:t> </w:t>
      </w:r>
      <w:r>
        <w:rPr>
          <w:color w:val="92246D"/>
          <w:sz w:val="28"/>
        </w:rPr>
        <w:t>aprueba</w:t>
      </w:r>
      <w:r>
        <w:rPr>
          <w:color w:val="92246D"/>
          <w:spacing w:val="-9"/>
          <w:sz w:val="28"/>
        </w:rPr>
        <w:t> </w:t>
      </w:r>
      <w:r>
        <w:rPr>
          <w:color w:val="92246D"/>
          <w:sz w:val="28"/>
        </w:rPr>
        <w:t>el</w:t>
      </w:r>
      <w:r>
        <w:rPr>
          <w:color w:val="92246D"/>
          <w:spacing w:val="-2"/>
          <w:sz w:val="28"/>
        </w:rPr>
        <w:t> </w:t>
      </w:r>
      <w:r>
        <w:rPr>
          <w:color w:val="92246D"/>
          <w:sz w:val="28"/>
        </w:rPr>
        <w:t>reglamento</w:t>
      </w:r>
      <w:r>
        <w:rPr>
          <w:color w:val="92246D"/>
          <w:spacing w:val="-9"/>
          <w:sz w:val="28"/>
        </w:rPr>
        <w:t> </w:t>
      </w:r>
      <w:r>
        <w:rPr>
          <w:color w:val="92246D"/>
          <w:sz w:val="28"/>
        </w:rPr>
        <w:t>que</w:t>
      </w:r>
      <w:r>
        <w:rPr>
          <w:color w:val="92246D"/>
          <w:spacing w:val="-4"/>
          <w:sz w:val="28"/>
        </w:rPr>
        <w:t> </w:t>
      </w:r>
      <w:r>
        <w:rPr>
          <w:color w:val="92246D"/>
          <w:sz w:val="28"/>
        </w:rPr>
        <w:t>regula</w:t>
      </w:r>
      <w:r>
        <w:rPr>
          <w:color w:val="92246D"/>
          <w:spacing w:val="-7"/>
          <w:sz w:val="28"/>
        </w:rPr>
        <w:t> </w:t>
      </w:r>
      <w:r>
        <w:rPr>
          <w:color w:val="92246D"/>
          <w:sz w:val="28"/>
        </w:rPr>
        <w:t>las</w:t>
      </w:r>
      <w:r>
        <w:rPr>
          <w:color w:val="92246D"/>
          <w:spacing w:val="-3"/>
          <w:sz w:val="28"/>
        </w:rPr>
        <w:t> </w:t>
      </w:r>
      <w:r>
        <w:rPr>
          <w:color w:val="92246D"/>
          <w:sz w:val="28"/>
        </w:rPr>
        <w:t>normas</w:t>
      </w:r>
      <w:r>
        <w:rPr>
          <w:color w:val="92246D"/>
          <w:spacing w:val="-6"/>
          <w:sz w:val="28"/>
        </w:rPr>
        <w:t> </w:t>
      </w:r>
      <w:r>
        <w:rPr>
          <w:color w:val="92246D"/>
          <w:sz w:val="28"/>
        </w:rPr>
        <w:t>para</w:t>
      </w:r>
      <w:r>
        <w:rPr>
          <w:color w:val="92246D"/>
          <w:spacing w:val="-7"/>
          <w:sz w:val="28"/>
        </w:rPr>
        <w:t> </w:t>
      </w:r>
      <w:r>
        <w:rPr>
          <w:color w:val="92246D"/>
          <w:sz w:val="28"/>
        </w:rPr>
        <w:t>la accesibilidad</w:t>
      </w:r>
      <w:r>
        <w:rPr>
          <w:color w:val="92246D"/>
          <w:spacing w:val="-9"/>
          <w:sz w:val="28"/>
        </w:rPr>
        <w:t> </w:t>
      </w:r>
      <w:r>
        <w:rPr>
          <w:color w:val="92246D"/>
          <w:sz w:val="28"/>
        </w:rPr>
        <w:t>en</w:t>
      </w:r>
      <w:r>
        <w:rPr>
          <w:color w:val="92246D"/>
          <w:spacing w:val="-4"/>
          <w:sz w:val="28"/>
        </w:rPr>
        <w:t> </w:t>
      </w:r>
      <w:r>
        <w:rPr>
          <w:color w:val="92246D"/>
          <w:sz w:val="28"/>
        </w:rPr>
        <w:t>las</w:t>
      </w:r>
      <w:r>
        <w:rPr>
          <w:color w:val="92246D"/>
          <w:spacing w:val="-1"/>
          <w:sz w:val="28"/>
        </w:rPr>
        <w:t> </w:t>
      </w:r>
      <w:r>
        <w:rPr>
          <w:color w:val="92246D"/>
          <w:sz w:val="28"/>
        </w:rPr>
        <w:t>infraestructuras,</w:t>
      </w:r>
      <w:r>
        <w:rPr>
          <w:color w:val="92246D"/>
          <w:spacing w:val="-10"/>
          <w:sz w:val="28"/>
        </w:rPr>
        <w:t> </w:t>
      </w:r>
      <w:r>
        <w:rPr>
          <w:color w:val="92246D"/>
          <w:sz w:val="28"/>
        </w:rPr>
        <w:t>el</w:t>
      </w:r>
      <w:r>
        <w:rPr>
          <w:color w:val="92246D"/>
          <w:spacing w:val="-2"/>
          <w:sz w:val="28"/>
        </w:rPr>
        <w:t> </w:t>
      </w:r>
      <w:r>
        <w:rPr>
          <w:color w:val="92246D"/>
          <w:sz w:val="28"/>
        </w:rPr>
        <w:t>urbanismo,</w:t>
      </w:r>
      <w:r>
        <w:rPr>
          <w:color w:val="92246D"/>
          <w:spacing w:val="-8"/>
          <w:sz w:val="28"/>
        </w:rPr>
        <w:t> </w:t>
      </w:r>
      <w:r>
        <w:rPr>
          <w:color w:val="92246D"/>
          <w:sz w:val="28"/>
        </w:rPr>
        <w:t>la</w:t>
      </w:r>
      <w:r>
        <w:rPr>
          <w:color w:val="92246D"/>
          <w:spacing w:val="-4"/>
          <w:sz w:val="28"/>
        </w:rPr>
        <w:t> </w:t>
      </w:r>
      <w:r>
        <w:rPr>
          <w:color w:val="92246D"/>
          <w:sz w:val="28"/>
        </w:rPr>
        <w:t>edificación</w:t>
      </w:r>
      <w:r>
        <w:rPr>
          <w:color w:val="92246D"/>
          <w:spacing w:val="-9"/>
          <w:sz w:val="28"/>
        </w:rPr>
        <w:t> </w:t>
      </w:r>
      <w:r>
        <w:rPr>
          <w:color w:val="92246D"/>
          <w:sz w:val="28"/>
        </w:rPr>
        <w:t>y</w:t>
      </w:r>
      <w:r>
        <w:rPr>
          <w:color w:val="92246D"/>
          <w:spacing w:val="-3"/>
          <w:sz w:val="28"/>
        </w:rPr>
        <w:t> </w:t>
      </w:r>
      <w:r>
        <w:rPr>
          <w:color w:val="92246D"/>
          <w:sz w:val="28"/>
        </w:rPr>
        <w:t>el</w:t>
      </w:r>
      <w:r>
        <w:rPr>
          <w:color w:val="92246D"/>
          <w:spacing w:val="-2"/>
          <w:sz w:val="28"/>
        </w:rPr>
        <w:t> </w:t>
      </w:r>
      <w:r>
        <w:rPr>
          <w:color w:val="92246D"/>
          <w:sz w:val="28"/>
        </w:rPr>
        <w:t>transporte</w:t>
      </w:r>
      <w:r>
        <w:rPr>
          <w:color w:val="92246D"/>
          <w:spacing w:val="-11"/>
          <w:sz w:val="28"/>
        </w:rPr>
        <w:t> </w:t>
      </w:r>
      <w:r>
        <w:rPr>
          <w:color w:val="92246D"/>
          <w:sz w:val="28"/>
        </w:rPr>
        <w:t>en</w:t>
      </w:r>
      <w:r>
        <w:rPr>
          <w:color w:val="92246D"/>
          <w:spacing w:val="-16"/>
          <w:sz w:val="28"/>
        </w:rPr>
        <w:t> </w:t>
      </w:r>
      <w:r>
        <w:rPr>
          <w:color w:val="92246D"/>
          <w:sz w:val="28"/>
        </w:rPr>
        <w:t>Andalucía.</w:t>
      </w:r>
    </w:p>
    <w:p>
      <w:pPr>
        <w:spacing w:line="240" w:lineRule="auto" w:before="0"/>
        <w:rPr>
          <w:sz w:val="20"/>
        </w:rPr>
      </w:pPr>
    </w:p>
    <w:p>
      <w:pPr>
        <w:spacing w:line="240" w:lineRule="auto" w:before="11"/>
        <w:rPr>
          <w:sz w:val="25"/>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35</w:t>
      </w:r>
    </w:p>
    <w:p>
      <w:pPr>
        <w:spacing w:after="0" w:line="331" w:lineRule="exact"/>
        <w:jc w:val="left"/>
        <w:rPr>
          <w:sz w:val="28"/>
        </w:rPr>
        <w:sectPr>
          <w:pgSz w:w="14400" w:h="10800" w:orient="landscape"/>
          <w:pgMar w:top="340" w:bottom="0" w:left="0" w:right="0"/>
        </w:sectPr>
      </w:pPr>
    </w:p>
    <w:p>
      <w:pPr>
        <w:spacing w:line="249" w:lineRule="auto" w:before="61"/>
        <w:ind w:left="144" w:right="955" w:firstLine="0"/>
        <w:jc w:val="left"/>
        <w:rPr>
          <w:b/>
          <w:sz w:val="44"/>
        </w:rPr>
      </w:pPr>
      <w:r>
        <w:rPr/>
        <w:pict>
          <v:group style="position:absolute;margin-left:0pt;margin-top:-4.754259pt;width:684.2pt;height:457.85pt;mso-position-horizontal-relative:page;mso-position-vertical-relative:paragraph;z-index:-89536" coordorigin="0,-95" coordsize="13684,9157">
            <v:shape style="position:absolute;left:0;top:-96;width:2974;height:982" type="#_x0000_t75" stroked="false">
              <v:imagedata r:id="rId78" o:title=""/>
            </v:shape>
            <v:shape style="position:absolute;left:2388;top:-96;width:732;height:982" type="#_x0000_t75" stroked="false">
              <v:imagedata r:id="rId79" o:title=""/>
            </v:shape>
            <v:shape style="position:absolute;left:2534;top:-96;width:6281;height:982" type="#_x0000_t75" stroked="false">
              <v:imagedata r:id="rId80" o:title=""/>
            </v:shape>
            <v:shape style="position:absolute;left:8229;top:-96;width:3423;height:982" type="#_x0000_t75" stroked="false">
              <v:imagedata r:id="rId81" o:title=""/>
            </v:shape>
            <v:shape style="position:absolute;left:11066;top:-96;width:708;height:982" type="#_x0000_t75" stroked="false">
              <v:imagedata r:id="rId69" o:title=""/>
            </v:shape>
            <v:shape style="position:absolute;left:0;top:432;width:3008;height:982" type="#_x0000_t75" stroked="false">
              <v:imagedata r:id="rId83" o:title=""/>
            </v:shape>
            <v:shape style="position:absolute;left:2421;top:432;width:831;height:982" type="#_x0000_t75" stroked="false">
              <v:imagedata r:id="rId84" o:title=""/>
            </v:shape>
            <v:shape style="position:absolute;left:2666;top:432;width:708;height:982" type="#_x0000_t75" stroked="false">
              <v:imagedata r:id="rId69" o:title=""/>
            </v:shape>
            <v:shape style="position:absolute;left:2788;top:432;width:6994;height:982" type="#_x0000_t75" stroked="false">
              <v:imagedata r:id="rId85" o:title=""/>
            </v:shape>
            <v:shape style="position:absolute;left:9196;top:432;width:708;height:982" type="#_x0000_t75" stroked="false">
              <v:imagedata r:id="rId69" o:title=""/>
            </v:shape>
            <v:shape style="position:absolute;left:5738;top:946;width:773;height:1071" type="#_x0000_t75" stroked="false">
              <v:imagedata r:id="rId12" o:title=""/>
            </v:shape>
            <v:shape style="position:absolute;left:2421;top:1690;width:11235;height:1105" coordorigin="2421,1690" coordsize="11235,1105" path="m13471,1690l2421,1690,2421,2795,13471,2795,13543,2781,13602,2741,13641,2683,13656,2611,13656,1874,13641,1803,13602,1744,13543,1705,13471,1690xe" filled="true" fillcolor="#cdcdde" stroked="false">
              <v:path arrowok="t"/>
              <v:fill opacity="59110f" type="solid"/>
            </v:shape>
            <v:shape style="position:absolute;left:2421;top:1690;width:11235;height:1105" coordorigin="2421,1690" coordsize="11235,1105" path="m13656,1874l13656,2611,13641,2683,13602,2741,13543,2781,13471,2795,2421,2795,2421,1690,13471,1690,13543,1705,13602,1744,13641,1803,13656,1874xe" filled="false" stroked="true" strokeweight="2.0pt" strokecolor="#cdcdde">
              <v:path arrowok="t"/>
              <v:stroke dashstyle="solid"/>
            </v:shape>
            <v:shape style="position:absolute;left:510;top:1561;width:1911;height:1371" coordorigin="510,1562" coordsize="1911,1371" path="m2193,1562l739,1562,667,1573,604,1606,555,1655,522,1718,510,1790,510,2704,522,2776,555,2838,604,2888,667,2920,739,2932,2193,2932,2265,2920,2328,2888,2377,2838,2410,2776,2421,2704,2421,1790,2410,1718,2377,1655,2328,1606,2265,1573,2193,1562xe" filled="true" fillcolor="#333399" stroked="false">
              <v:path arrowok="t"/>
              <v:fill opacity="59110f" type="solid"/>
            </v:shape>
            <v:shape style="position:absolute;left:510;top:1561;width:1911;height:1371" coordorigin="510,1562" coordsize="1911,1371" path="m510,1790l522,1718,555,1655,604,1606,667,1573,739,1562,2193,1562,2265,1573,2328,1606,2377,1655,2410,1718,2421,1790,2421,2704,2410,2776,2377,2838,2328,2888,2265,2920,2193,2932,739,2932,667,2920,604,2888,555,2838,522,2776,510,2704,510,1790xe" filled="false" stroked="true" strokeweight="2pt" strokecolor="#ffffff">
              <v:path arrowok="t"/>
              <v:stroke dashstyle="solid"/>
            </v:shape>
            <v:shape style="position:absolute;left:2518;top:3113;width:11146;height:5928" coordorigin="2518,3114" coordsize="11146,5928" path="m12676,3114l2518,3114,2518,9042,12676,9042,12753,9039,12828,9030,12902,9016,12974,8996,13043,8971,13110,8941,13174,8907,13236,8868,13294,8825,13348,8777,13399,8726,13447,8672,13490,8614,13529,8552,13563,8488,13593,8421,13618,8352,13638,8280,13652,8206,13661,8131,13664,8054,13664,4102,13661,4024,13652,3949,13638,3875,13618,3803,13593,3734,13563,3667,13529,3603,13490,3542,13447,3484,13399,3429,13348,3378,13294,3331,13236,3288,13174,3249,13110,3214,13043,3184,12974,3160,12902,3140,12828,3125,12753,3117,12676,3114xe" filled="true" fillcolor="#cdcdde" stroked="false">
              <v:path arrowok="t"/>
              <v:fill opacity="59110f" type="solid"/>
            </v:shape>
            <v:shape style="position:absolute;left:2518;top:3113;width:11146;height:5928" coordorigin="2518,3114" coordsize="11146,5928" path="m13664,4102l13664,8054,13661,8131,13652,8206,13638,8280,13618,8352,13593,8421,13563,8488,13529,8552,13490,8614,13447,8672,13399,8726,13348,8777,13294,8825,13236,8868,13174,8907,13110,8941,13043,8971,12974,8996,12902,9016,12828,9030,12753,9039,12676,9042,2518,9042,2518,3114,12676,3114,12753,3117,12828,3125,12902,3140,12974,3160,13043,3184,13110,3214,13174,3249,13236,3288,13294,3331,13348,3378,13399,3429,13447,3484,13490,3542,13529,3603,13563,3667,13593,3734,13618,3803,13638,3875,13652,3949,13661,4024,13664,4102xe" filled="false" stroked="true" strokeweight="2pt" strokecolor="#cdcdde">
              <v:path arrowok="t"/>
              <v:stroke dashstyle="solid"/>
            </v:shape>
            <v:shape style="position:absolute;left:510;top:3023;width:2007;height:6019" coordorigin="510,3023" coordsize="2007,6019" path="m2183,3023l845,3023,768,3032,698,3057,636,3097,584,3148,544,3210,519,3281,510,3358,510,8707,519,8784,544,8854,584,8916,636,8968,698,9008,768,9033,845,9042,2183,9042,2259,9033,2330,9008,2392,8968,2444,8916,2483,8854,2508,8784,2517,8707,2517,3358,2508,3281,2483,3210,2444,3148,2392,3097,2330,3057,2259,3032,2183,3023xe" filled="true" fillcolor="#333399" stroked="false">
              <v:path arrowok="t"/>
              <v:fill opacity="32896f" type="solid"/>
            </v:shape>
            <v:shape style="position:absolute;left:510;top:3023;width:2007;height:6019" coordorigin="510,3023" coordsize="2007,6019" path="m510,3358l519,3281,544,3210,584,3148,636,3097,698,3057,768,3032,845,3023,2183,3023,2259,3032,2330,3057,2392,3097,2444,3148,2483,3210,2508,3281,2517,3358,2517,8707,2508,8784,2483,8854,2444,8916,2392,8968,2330,9008,2259,9033,2183,9042,845,9042,768,9033,698,9008,636,8968,584,8916,544,8854,519,8784,510,8707,510,3358xe" filled="false" stroked="true" strokeweight="2pt" strokecolor="#ffffff">
              <v:path arrowok="t"/>
              <v:stroke dashstyle="solid"/>
            </v:shape>
            <w10:wrap type="none"/>
          </v:group>
        </w:pict>
      </w:r>
      <w:r>
        <w:rPr>
          <w:b/>
          <w:color w:val="92246D"/>
          <w:sz w:val="44"/>
        </w:rPr>
        <w:t>UNE 170001-2 Sistema de Gestión de la Accesibilidad Legislación – Marco Normativo Universitario</w:t>
      </w:r>
    </w:p>
    <w:p>
      <w:pPr>
        <w:spacing w:line="240" w:lineRule="auto" w:before="0"/>
        <w:rPr>
          <w:b/>
          <w:sz w:val="20"/>
        </w:rPr>
      </w:pPr>
    </w:p>
    <w:p>
      <w:pPr>
        <w:spacing w:line="240" w:lineRule="auto" w:before="6"/>
        <w:rPr>
          <w:b/>
          <w:sz w:val="22"/>
        </w:rPr>
      </w:pPr>
    </w:p>
    <w:p>
      <w:pPr>
        <w:spacing w:after="0" w:line="240" w:lineRule="auto"/>
        <w:rPr>
          <w:sz w:val="22"/>
        </w:rPr>
        <w:sectPr>
          <w:pgSz w:w="14400" w:h="10800" w:orient="landscape"/>
          <w:pgMar w:top="440" w:bottom="0" w:left="0" w:right="0"/>
        </w:sectPr>
      </w:pPr>
    </w:p>
    <w:p>
      <w:pPr>
        <w:spacing w:before="288"/>
        <w:ind w:left="841" w:right="0" w:firstLine="0"/>
        <w:jc w:val="left"/>
        <w:rPr>
          <w:sz w:val="56"/>
        </w:rPr>
      </w:pPr>
      <w:r>
        <w:rPr>
          <w:color w:val="FFFFFF"/>
          <w:sz w:val="56"/>
        </w:rPr>
        <w:t>2001</w:t>
      </w:r>
    </w:p>
    <w:p>
      <w:pPr>
        <w:pStyle w:val="ListParagraph"/>
        <w:numPr>
          <w:ilvl w:val="1"/>
          <w:numId w:val="39"/>
        </w:numPr>
        <w:tabs>
          <w:tab w:pos="863" w:val="left" w:leader="none"/>
        </w:tabs>
        <w:spacing w:line="240" w:lineRule="auto" w:before="93" w:after="0"/>
        <w:ind w:left="862" w:right="0" w:hanging="180"/>
        <w:jc w:val="left"/>
        <w:rPr>
          <w:b/>
          <w:sz w:val="24"/>
        </w:rPr>
      </w:pPr>
      <w:r>
        <w:rPr>
          <w:b/>
          <w:w w:val="99"/>
          <w:sz w:val="24"/>
        </w:rPr>
        <w:br w:type="column"/>
      </w:r>
      <w:r>
        <w:rPr>
          <w:b/>
          <w:sz w:val="24"/>
        </w:rPr>
        <w:t>Ley Orgánica de Universidades</w:t>
      </w:r>
      <w:r>
        <w:rPr>
          <w:b/>
          <w:spacing w:val="-6"/>
          <w:sz w:val="24"/>
        </w:rPr>
        <w:t> </w:t>
      </w:r>
      <w:r>
        <w:rPr>
          <w:b/>
          <w:sz w:val="24"/>
        </w:rPr>
        <w:t>6/2001</w:t>
      </w:r>
    </w:p>
    <w:p>
      <w:pPr>
        <w:pStyle w:val="ListParagraph"/>
        <w:numPr>
          <w:ilvl w:val="1"/>
          <w:numId w:val="39"/>
        </w:numPr>
        <w:tabs>
          <w:tab w:pos="863" w:val="left" w:leader="none"/>
        </w:tabs>
        <w:spacing w:line="216" w:lineRule="auto" w:before="42" w:after="0"/>
        <w:ind w:left="862" w:right="1487" w:hanging="180"/>
        <w:jc w:val="left"/>
        <w:rPr>
          <w:i/>
          <w:sz w:val="24"/>
        </w:rPr>
      </w:pPr>
      <w:r>
        <w:rPr>
          <w:i/>
          <w:sz w:val="24"/>
        </w:rPr>
        <w:t>“la igualdad de oportunidades y no discriminación por circunstancias personales y sociales, </w:t>
      </w:r>
      <w:r>
        <w:rPr>
          <w:i/>
          <w:sz w:val="24"/>
        </w:rPr>
        <w:t>incluida la discapacidad en el acceso a la Universidad, ingreso en los centros, permanencia</w:t>
      </w:r>
      <w:r>
        <w:rPr>
          <w:i/>
          <w:spacing w:val="-31"/>
          <w:sz w:val="24"/>
        </w:rPr>
        <w:t> </w:t>
      </w:r>
      <w:r>
        <w:rPr>
          <w:i/>
          <w:sz w:val="24"/>
        </w:rPr>
        <w:t>y ejercicio de los derechos</w:t>
      </w:r>
      <w:r>
        <w:rPr>
          <w:i/>
          <w:spacing w:val="-10"/>
          <w:sz w:val="24"/>
        </w:rPr>
        <w:t> </w:t>
      </w:r>
      <w:r>
        <w:rPr>
          <w:i/>
          <w:sz w:val="24"/>
        </w:rPr>
        <w:t>académicos</w:t>
      </w:r>
    </w:p>
    <w:p>
      <w:pPr>
        <w:spacing w:after="0" w:line="216" w:lineRule="auto"/>
        <w:jc w:val="left"/>
        <w:rPr>
          <w:sz w:val="24"/>
        </w:rPr>
        <w:sectPr>
          <w:type w:val="continuous"/>
          <w:pgSz w:w="14400" w:h="10800" w:orient="landscape"/>
          <w:pgMar w:top="1000" w:bottom="280" w:left="0" w:right="0"/>
          <w:cols w:num="2" w:equalWidth="0">
            <w:col w:w="2090" w:space="40"/>
            <w:col w:w="12270"/>
          </w:cols>
        </w:sectPr>
      </w:pPr>
    </w:p>
    <w:p>
      <w:pPr>
        <w:spacing w:line="240" w:lineRule="auto" w:before="0"/>
        <w:rPr>
          <w:i/>
          <w:sz w:val="20"/>
        </w:rPr>
      </w:pPr>
    </w:p>
    <w:p>
      <w:pPr>
        <w:spacing w:line="240" w:lineRule="auto" w:before="0"/>
        <w:rPr>
          <w:i/>
          <w:sz w:val="20"/>
        </w:rPr>
      </w:pPr>
    </w:p>
    <w:p>
      <w:pPr>
        <w:spacing w:after="0" w:line="240" w:lineRule="auto"/>
        <w:rPr>
          <w:sz w:val="20"/>
        </w:rPr>
        <w:sectPr>
          <w:type w:val="continuous"/>
          <w:pgSz w:w="14400" w:h="10800" w:orient="landscape"/>
          <w:pgMar w:top="1000" w:bottom="280" w:left="0" w:right="0"/>
        </w:sectPr>
      </w:pPr>
    </w:p>
    <w:p>
      <w:pPr>
        <w:spacing w:line="240" w:lineRule="auto" w:before="0"/>
        <w:rPr>
          <w:i/>
          <w:sz w:val="62"/>
        </w:rPr>
      </w:pPr>
    </w:p>
    <w:p>
      <w:pPr>
        <w:spacing w:line="240" w:lineRule="auto" w:before="0"/>
        <w:rPr>
          <w:i/>
          <w:sz w:val="62"/>
        </w:rPr>
      </w:pPr>
    </w:p>
    <w:p>
      <w:pPr>
        <w:spacing w:line="240" w:lineRule="auto" w:before="9"/>
        <w:rPr>
          <w:i/>
          <w:sz w:val="89"/>
        </w:rPr>
      </w:pPr>
    </w:p>
    <w:p>
      <w:pPr>
        <w:pStyle w:val="Heading2"/>
        <w:ind w:left="889"/>
      </w:pPr>
      <w:r>
        <w:rPr>
          <w:color w:val="FFFFFF"/>
        </w:rPr>
        <w:t>2007</w:t>
      </w:r>
    </w:p>
    <w:p>
      <w:pPr>
        <w:spacing w:line="240" w:lineRule="auto" w:before="2"/>
        <w:rPr>
          <w:sz w:val="20"/>
        </w:rPr>
      </w:pPr>
      <w:r>
        <w:rPr/>
        <w:br w:type="column"/>
      </w:r>
      <w:r>
        <w:rPr>
          <w:sz w:val="20"/>
        </w:rPr>
      </w:r>
    </w:p>
    <w:p>
      <w:pPr>
        <w:pStyle w:val="ListParagraph"/>
        <w:numPr>
          <w:ilvl w:val="1"/>
          <w:numId w:val="39"/>
        </w:numPr>
        <w:tabs>
          <w:tab w:pos="823" w:val="left" w:leader="none"/>
        </w:tabs>
        <w:spacing w:line="240" w:lineRule="auto" w:before="0" w:after="0"/>
        <w:ind w:left="822" w:right="0" w:hanging="91"/>
        <w:jc w:val="left"/>
        <w:rPr>
          <w:b/>
          <w:sz w:val="20"/>
        </w:rPr>
      </w:pPr>
      <w:r>
        <w:rPr>
          <w:b/>
          <w:sz w:val="22"/>
        </w:rPr>
        <w:t>Modificación</w:t>
      </w:r>
      <w:r>
        <w:rPr>
          <w:b/>
          <w:spacing w:val="-7"/>
          <w:sz w:val="22"/>
        </w:rPr>
        <w:t> </w:t>
      </w:r>
      <w:r>
        <w:rPr>
          <w:b/>
          <w:sz w:val="22"/>
        </w:rPr>
        <w:t>LOU</w:t>
      </w:r>
    </w:p>
    <w:p>
      <w:pPr>
        <w:pStyle w:val="ListParagraph"/>
        <w:numPr>
          <w:ilvl w:val="1"/>
          <w:numId w:val="39"/>
        </w:numPr>
        <w:tabs>
          <w:tab w:pos="883" w:val="left" w:leader="none"/>
        </w:tabs>
        <w:spacing w:line="216" w:lineRule="auto" w:before="38" w:after="0"/>
        <w:ind w:left="822" w:right="1577" w:hanging="91"/>
        <w:jc w:val="left"/>
        <w:rPr>
          <w:i/>
          <w:sz w:val="22"/>
        </w:rPr>
      </w:pPr>
      <w:r>
        <w:rPr>
          <w:i/>
          <w:sz w:val="22"/>
        </w:rPr>
        <w:t>Las administraciones públicas competentes, en coordinación con las respectivas universidades </w:t>
      </w:r>
      <w:r>
        <w:rPr>
          <w:i/>
          <w:sz w:val="22"/>
        </w:rPr>
        <w:t>establecerán programas específicos para que las víctimas del terrorismo y de la violencia de género, así como las personas con discapacidad, puedan recibir ayuda personalizada, los apoyos y las adaptaciones en el régimen</w:t>
      </w:r>
      <w:r>
        <w:rPr>
          <w:i/>
          <w:spacing w:val="-7"/>
          <w:sz w:val="22"/>
        </w:rPr>
        <w:t> </w:t>
      </w:r>
      <w:r>
        <w:rPr>
          <w:i/>
          <w:sz w:val="22"/>
        </w:rPr>
        <w:t>docente</w:t>
      </w:r>
    </w:p>
    <w:p>
      <w:pPr>
        <w:pStyle w:val="ListParagraph"/>
        <w:numPr>
          <w:ilvl w:val="1"/>
          <w:numId w:val="39"/>
        </w:numPr>
        <w:tabs>
          <w:tab w:pos="823" w:val="left" w:leader="none"/>
        </w:tabs>
        <w:spacing w:line="216" w:lineRule="auto" w:before="38" w:after="0"/>
        <w:ind w:left="822" w:right="1478" w:hanging="91"/>
        <w:jc w:val="left"/>
        <w:rPr>
          <w:sz w:val="20"/>
        </w:rPr>
      </w:pPr>
      <w:r>
        <w:rPr>
          <w:sz w:val="22"/>
        </w:rPr>
        <w:t>Las Universidades garantizarán la igualdad de oportunidades de los estudiantes y demás miembros de la comunidad universitaria con discapacidad, proscribiendo cualquier forma de discriminación y estableciendo medidas de acción positiva tendentes a asegurar su participación plena y efectiva en el ámbito</w:t>
      </w:r>
      <w:r>
        <w:rPr>
          <w:spacing w:val="-3"/>
          <w:sz w:val="22"/>
        </w:rPr>
        <w:t> </w:t>
      </w:r>
      <w:r>
        <w:rPr>
          <w:sz w:val="22"/>
        </w:rPr>
        <w:t>universitario.</w:t>
      </w:r>
    </w:p>
    <w:p>
      <w:pPr>
        <w:pStyle w:val="ListParagraph"/>
        <w:numPr>
          <w:ilvl w:val="1"/>
          <w:numId w:val="39"/>
        </w:numPr>
        <w:tabs>
          <w:tab w:pos="823" w:val="left" w:leader="none"/>
        </w:tabs>
        <w:spacing w:line="216" w:lineRule="auto" w:before="38" w:after="0"/>
        <w:ind w:left="822" w:right="1490" w:hanging="91"/>
        <w:jc w:val="left"/>
        <w:rPr>
          <w:sz w:val="20"/>
        </w:rPr>
      </w:pPr>
      <w:r>
        <w:rPr>
          <w:sz w:val="22"/>
        </w:rPr>
        <w:t>Los estudiantes y los demás miembros con discapacidad de la comunidad universitaria no podrán ser discriminados por razón de su discapacidad ni directa ni indirectamente en el acceso, el ingreso, la permanencia y el ejercicio de los títulos académicos y de otra clase que tengan</w:t>
      </w:r>
      <w:r>
        <w:rPr>
          <w:spacing w:val="-25"/>
          <w:sz w:val="22"/>
        </w:rPr>
        <w:t> </w:t>
      </w:r>
      <w:r>
        <w:rPr>
          <w:sz w:val="22"/>
        </w:rPr>
        <w:t>reconocidos.</w:t>
      </w:r>
    </w:p>
    <w:p>
      <w:pPr>
        <w:pStyle w:val="ListParagraph"/>
        <w:numPr>
          <w:ilvl w:val="1"/>
          <w:numId w:val="39"/>
        </w:numPr>
        <w:tabs>
          <w:tab w:pos="883" w:val="left" w:leader="none"/>
        </w:tabs>
        <w:spacing w:line="216" w:lineRule="auto" w:before="36" w:after="0"/>
        <w:ind w:left="822" w:right="1844" w:hanging="91"/>
        <w:jc w:val="left"/>
        <w:rPr>
          <w:sz w:val="22"/>
        </w:rPr>
      </w:pPr>
      <w:r>
        <w:rPr>
          <w:sz w:val="22"/>
        </w:rPr>
        <w:t>Las universidades promoverán acciones para favorecer que todos los miembros de la comunidad universitaria que presenten necesidades especiales o particulares asociadas a la discapacidad dispongan de los medios, apoyos y recursos que aseguren la igualdad real y efectiva de oportunidades en relación con los demás componentes de la comunidad</w:t>
      </w:r>
      <w:r>
        <w:rPr>
          <w:spacing w:val="-16"/>
          <w:sz w:val="22"/>
        </w:rPr>
        <w:t> </w:t>
      </w:r>
      <w:r>
        <w:rPr>
          <w:sz w:val="22"/>
        </w:rPr>
        <w:t>universitaria.</w:t>
      </w:r>
    </w:p>
    <w:p>
      <w:pPr>
        <w:pStyle w:val="ListParagraph"/>
        <w:numPr>
          <w:ilvl w:val="1"/>
          <w:numId w:val="39"/>
        </w:numPr>
        <w:tabs>
          <w:tab w:pos="823" w:val="left" w:leader="none"/>
        </w:tabs>
        <w:spacing w:line="216" w:lineRule="auto" w:before="38" w:after="0"/>
        <w:ind w:left="822" w:right="1454" w:hanging="91"/>
        <w:jc w:val="left"/>
        <w:rPr>
          <w:sz w:val="20"/>
        </w:rPr>
      </w:pPr>
      <w:r>
        <w:rPr>
          <w:sz w:val="22"/>
        </w:rPr>
        <w:t>Los edificios, instalaciones y dependencias de las universidades, incluidos también los espacios virtuales, así como los servicios, procedimientos y el suministro de información, deberán ser accesibles para todas las personas, de forma que no se impida a ningún miembro de la comunidad universitaria, por razón de discapacidad, el ejercicio de su derecho a ingresar, desplazarse, permanecer, comunicarse, obtener información u otros de análoga significación en condiciones reales y efectivas de</w:t>
      </w:r>
      <w:r>
        <w:rPr>
          <w:spacing w:val="-6"/>
          <w:sz w:val="22"/>
        </w:rPr>
        <w:t> </w:t>
      </w:r>
      <w:r>
        <w:rPr>
          <w:sz w:val="22"/>
        </w:rPr>
        <w:t>igualdad.</w:t>
      </w:r>
    </w:p>
    <w:p>
      <w:pPr>
        <w:spacing w:after="0" w:line="216" w:lineRule="auto"/>
        <w:jc w:val="left"/>
        <w:rPr>
          <w:sz w:val="20"/>
        </w:rPr>
        <w:sectPr>
          <w:type w:val="continuous"/>
          <w:pgSz w:w="14400" w:h="10800" w:orient="landscape"/>
          <w:pgMar w:top="1000" w:bottom="280" w:left="0" w:right="0"/>
          <w:cols w:num="2" w:equalWidth="0">
            <w:col w:w="2138" w:space="40"/>
            <w:col w:w="12222"/>
          </w:cols>
        </w:sectPr>
      </w:pPr>
    </w:p>
    <w:p>
      <w:pPr>
        <w:spacing w:line="240" w:lineRule="auto" w:before="0"/>
        <w:rPr>
          <w:sz w:val="20"/>
        </w:rPr>
      </w:pPr>
      <w:r>
        <w:rPr/>
        <w:drawing>
          <wp:anchor distT="0" distB="0" distL="0" distR="0" allowOverlap="1" layoutInCell="1" locked="0" behindDoc="1" simplePos="0" relativeHeight="268345895">
            <wp:simplePos x="0" y="0"/>
            <wp:positionH relativeFrom="page">
              <wp:posOffset>0</wp:posOffset>
            </wp:positionH>
            <wp:positionV relativeFrom="page">
              <wp:posOffset>0</wp:posOffset>
            </wp:positionV>
            <wp:extent cx="9144000" cy="6857997"/>
            <wp:effectExtent l="0" t="0" r="0" b="0"/>
            <wp:wrapNone/>
            <wp:docPr id="79" name="image2.jpeg" descr=""/>
            <wp:cNvGraphicFramePr>
              <a:graphicFrameLocks noChangeAspect="1"/>
            </wp:cNvGraphicFramePr>
            <a:graphic>
              <a:graphicData uri="http://schemas.openxmlformats.org/drawingml/2006/picture">
                <pic:pic>
                  <pic:nvPicPr>
                    <pic:cNvPr id="80"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3"/>
        <w:rPr>
          <w:sz w:val="21"/>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36</w:t>
      </w:r>
    </w:p>
    <w:p>
      <w:pPr>
        <w:spacing w:after="0" w:line="331" w:lineRule="exact"/>
        <w:jc w:val="left"/>
        <w:rPr>
          <w:sz w:val="28"/>
        </w:rPr>
        <w:sectPr>
          <w:type w:val="continuous"/>
          <w:pgSz w:w="14400" w:h="10800" w:orient="landscape"/>
          <w:pgMar w:top="1000" w:bottom="280" w:left="0" w:right="0"/>
        </w:sectPr>
      </w:pPr>
    </w:p>
    <w:p>
      <w:pPr>
        <w:spacing w:line="249" w:lineRule="auto" w:before="161"/>
        <w:ind w:left="144" w:right="955" w:firstLine="0"/>
        <w:jc w:val="left"/>
        <w:rPr>
          <w:b/>
          <w:sz w:val="44"/>
        </w:rPr>
      </w:pPr>
      <w:r>
        <w:rPr/>
        <w:pict>
          <v:group style="position:absolute;margin-left:0pt;margin-top:.245741pt;width:684.15pt;height:305.4pt;mso-position-horizontal-relative:page;mso-position-vertical-relative:paragraph;z-index:-89416" coordorigin="0,5" coordsize="13683,6108">
            <v:shape style="position:absolute;left:0;top:4;width:2974;height:982" type="#_x0000_t75" stroked="false">
              <v:imagedata r:id="rId78" o:title=""/>
            </v:shape>
            <v:shape style="position:absolute;left:2388;top:4;width:732;height:982" type="#_x0000_t75" stroked="false">
              <v:imagedata r:id="rId79" o:title=""/>
            </v:shape>
            <v:shape style="position:absolute;left:2534;top:4;width:6281;height:982" type="#_x0000_t75" stroked="false">
              <v:imagedata r:id="rId80" o:title=""/>
            </v:shape>
            <v:shape style="position:absolute;left:8229;top:4;width:3423;height:982" type="#_x0000_t75" stroked="false">
              <v:imagedata r:id="rId81" o:title=""/>
            </v:shape>
            <v:shape style="position:absolute;left:11066;top:4;width:708;height:982" type="#_x0000_t75" stroked="false">
              <v:imagedata r:id="rId69" o:title=""/>
            </v:shape>
            <v:shape style="position:absolute;left:0;top:532;width:3008;height:982" type="#_x0000_t75" stroked="false">
              <v:imagedata r:id="rId83" o:title=""/>
            </v:shape>
            <v:shape style="position:absolute;left:2421;top:532;width:831;height:982" type="#_x0000_t75" stroked="false">
              <v:imagedata r:id="rId84" o:title=""/>
            </v:shape>
            <v:shape style="position:absolute;left:2666;top:532;width:708;height:982" type="#_x0000_t75" stroked="false">
              <v:imagedata r:id="rId69" o:title=""/>
            </v:shape>
            <v:shape style="position:absolute;left:2788;top:532;width:6994;height:982" type="#_x0000_t75" stroked="false">
              <v:imagedata r:id="rId85" o:title=""/>
            </v:shape>
            <v:shape style="position:absolute;left:9196;top:532;width:708;height:982" type="#_x0000_t75" stroked="false">
              <v:imagedata r:id="rId69" o:title=""/>
            </v:shape>
            <v:shape style="position:absolute;left:5738;top:1046;width:773;height:1071" type="#_x0000_t75" stroked="false">
              <v:imagedata r:id="rId12" o:title=""/>
            </v:shape>
            <v:shape style="position:absolute;left:2967;top:1892;width:10696;height:4168" coordorigin="2967,1893" coordsize="10696,4168" path="m12968,1893l2967,1893,2967,6061,12968,6061,13044,6057,13117,6045,13188,6025,13255,5999,13319,5966,13379,5927,13434,5882,13484,5831,13529,5776,13568,5717,13601,5653,13628,5586,13647,5515,13659,5442,13663,5366,13663,2587,13659,2512,13647,2438,13628,2368,13601,2300,13568,2237,13529,2177,13484,2122,13434,2072,13379,2027,13319,1988,13255,1955,13188,1928,13117,1909,13044,1897,12968,1893xe" filled="true" fillcolor="#cdcdde" stroked="false">
              <v:path arrowok="t"/>
              <v:fill opacity="59110f" type="solid"/>
            </v:shape>
            <v:shape style="position:absolute;left:2967;top:1892;width:10696;height:4168" coordorigin="2967,1893" coordsize="10696,4168" path="m13663,2587l13663,5366,13659,5442,13647,5515,13628,5586,13601,5653,13568,5717,13529,5776,13484,5831,13434,5882,13379,5927,13319,5966,13255,5999,13188,6025,13117,6045,13044,6057,12968,6061,2967,6061,2967,1893,12968,1893,13044,1897,13117,1909,13188,1928,13255,1955,13319,1988,13379,2027,13434,2072,13484,2122,13529,2177,13568,2237,13601,2300,13628,2368,13647,2438,13659,2512,13663,2587xe" filled="false" stroked="true" strokeweight="2.0pt" strokecolor="#cdcdde">
              <v:path arrowok="t"/>
              <v:stroke dashstyle="solid"/>
            </v:shape>
            <v:shape style="position:absolute;left:963;top:1861;width:2004;height:4231" coordorigin="964,1862" coordsize="2004,4231" path="m2633,1862l1298,1862,1221,1870,1151,1895,1089,1935,1037,1987,998,2048,973,2119,964,2195,964,5758,973,5835,998,5905,1037,5967,1089,6019,1151,6058,1221,6083,1298,6092,2633,6092,2710,6083,2780,6058,2842,6019,2894,5967,2933,5905,2958,5835,2967,5758,2967,2195,2958,2119,2933,2048,2894,1987,2842,1935,2780,1895,2710,1870,2633,1862xe" filled="true" fillcolor="#333399" stroked="false">
              <v:path arrowok="t"/>
              <v:fill opacity="59110f" type="solid"/>
            </v:shape>
            <v:shape style="position:absolute;left:963;top:1861;width:2004;height:4231" coordorigin="964,1862" coordsize="2004,4231" path="m964,2195l973,2119,998,2048,1037,1987,1089,1935,1151,1895,1221,1870,1298,1862,2633,1862,2710,1870,2780,1895,2842,1935,2894,1987,2933,2048,2958,2119,2967,2195,2967,5758,2958,5835,2933,5905,2894,5967,2842,6019,2780,6058,2710,6083,2633,6092,1298,6092,1221,6083,1151,6058,1089,6019,1037,5967,998,5905,973,5835,964,5758,964,2195xe" filled="false" stroked="true" strokeweight="2pt" strokecolor="#ffffff">
              <v:path arrowok="t"/>
              <v:stroke dashstyle="solid"/>
            </v:shape>
            <w10:wrap type="none"/>
          </v:group>
        </w:pict>
      </w:r>
      <w:r>
        <w:rPr>
          <w:b/>
          <w:color w:val="92246D"/>
          <w:sz w:val="44"/>
        </w:rPr>
        <w:t>UNE 170001-2 Sistema de Gestión de la Accesibilidad Legislación – Marco Normativo Universitario</w:t>
      </w:r>
    </w:p>
    <w:p>
      <w:pPr>
        <w:spacing w:after="0" w:line="249" w:lineRule="auto"/>
        <w:jc w:val="left"/>
        <w:rPr>
          <w:sz w:val="44"/>
        </w:rPr>
        <w:sectPr>
          <w:pgSz w:w="14400" w:h="10800" w:orient="landscape"/>
          <w:pgMar w:top="340" w:bottom="0" w:left="0" w:right="0"/>
        </w:sectPr>
      </w:pPr>
    </w:p>
    <w:p>
      <w:pPr>
        <w:spacing w:line="240" w:lineRule="auto" w:before="0"/>
        <w:rPr>
          <w:b/>
          <w:sz w:val="40"/>
        </w:rPr>
      </w:pPr>
    </w:p>
    <w:p>
      <w:pPr>
        <w:spacing w:line="240" w:lineRule="auto" w:before="0"/>
        <w:rPr>
          <w:b/>
          <w:sz w:val="40"/>
        </w:rPr>
      </w:pPr>
    </w:p>
    <w:p>
      <w:pPr>
        <w:spacing w:line="240" w:lineRule="auto" w:before="0"/>
        <w:rPr>
          <w:b/>
          <w:sz w:val="40"/>
        </w:rPr>
      </w:pPr>
    </w:p>
    <w:p>
      <w:pPr>
        <w:spacing w:line="240" w:lineRule="auto" w:before="0"/>
        <w:rPr>
          <w:b/>
          <w:sz w:val="40"/>
        </w:rPr>
      </w:pPr>
    </w:p>
    <w:p>
      <w:pPr>
        <w:spacing w:line="240" w:lineRule="auto" w:before="0"/>
        <w:rPr>
          <w:b/>
          <w:sz w:val="40"/>
        </w:rPr>
      </w:pPr>
    </w:p>
    <w:p>
      <w:pPr>
        <w:pStyle w:val="Heading8"/>
        <w:spacing w:before="234"/>
        <w:ind w:left="1565"/>
      </w:pPr>
      <w:r>
        <w:rPr>
          <w:color w:val="FFFFFF"/>
          <w:spacing w:val="-1"/>
        </w:rPr>
        <w:t>2007</w:t>
      </w:r>
    </w:p>
    <w:p>
      <w:pPr>
        <w:spacing w:line="240" w:lineRule="auto" w:before="0"/>
        <w:rPr>
          <w:sz w:val="26"/>
        </w:rPr>
      </w:pPr>
      <w:r>
        <w:rPr/>
        <w:br w:type="column"/>
      </w:r>
      <w:r>
        <w:rPr>
          <w:sz w:val="26"/>
        </w:rPr>
      </w:r>
    </w:p>
    <w:p>
      <w:pPr>
        <w:spacing w:line="240" w:lineRule="auto" w:before="0"/>
        <w:rPr>
          <w:sz w:val="26"/>
        </w:rPr>
      </w:pPr>
    </w:p>
    <w:p>
      <w:pPr>
        <w:spacing w:line="240" w:lineRule="auto" w:before="0"/>
        <w:rPr>
          <w:sz w:val="26"/>
        </w:rPr>
      </w:pPr>
    </w:p>
    <w:p>
      <w:pPr>
        <w:spacing w:line="240" w:lineRule="auto" w:before="8"/>
        <w:rPr>
          <w:sz w:val="24"/>
        </w:rPr>
      </w:pPr>
    </w:p>
    <w:p>
      <w:pPr>
        <w:pStyle w:val="ListParagraph"/>
        <w:numPr>
          <w:ilvl w:val="2"/>
          <w:numId w:val="39"/>
        </w:numPr>
        <w:tabs>
          <w:tab w:pos="1136" w:val="left" w:leader="none"/>
        </w:tabs>
        <w:spacing w:line="240" w:lineRule="auto" w:before="0" w:after="0"/>
        <w:ind w:left="1135" w:right="0" w:hanging="180"/>
        <w:jc w:val="left"/>
        <w:rPr>
          <w:b/>
          <w:sz w:val="24"/>
        </w:rPr>
      </w:pPr>
      <w:r>
        <w:rPr>
          <w:b/>
          <w:sz w:val="24"/>
        </w:rPr>
        <w:t>RD 1393/2007 por el que se establece la ordenación de las enseñanzas</w:t>
      </w:r>
      <w:r>
        <w:rPr>
          <w:b/>
          <w:spacing w:val="-24"/>
          <w:sz w:val="24"/>
        </w:rPr>
        <w:t> </w:t>
      </w:r>
      <w:r>
        <w:rPr>
          <w:b/>
          <w:sz w:val="24"/>
        </w:rPr>
        <w:t>oficiales</w:t>
      </w:r>
    </w:p>
    <w:p>
      <w:pPr>
        <w:pStyle w:val="ListParagraph"/>
        <w:numPr>
          <w:ilvl w:val="3"/>
          <w:numId w:val="39"/>
        </w:numPr>
        <w:tabs>
          <w:tab w:pos="1316" w:val="left" w:leader="none"/>
        </w:tabs>
        <w:spacing w:line="216" w:lineRule="auto" w:before="41" w:after="0"/>
        <w:ind w:left="1315" w:right="1360" w:hanging="180"/>
        <w:jc w:val="left"/>
        <w:rPr>
          <w:sz w:val="24"/>
        </w:rPr>
      </w:pPr>
      <w:r>
        <w:rPr>
          <w:sz w:val="24"/>
        </w:rPr>
        <w:t>Justificación de que los medios materiales y servicios disponibles (espacios, instalaciones, laboratorios, equipamiento científico, técnico o artístico, biblioteca y</w:t>
      </w:r>
      <w:r>
        <w:rPr>
          <w:spacing w:val="-27"/>
          <w:sz w:val="24"/>
        </w:rPr>
        <w:t> </w:t>
      </w:r>
      <w:r>
        <w:rPr>
          <w:sz w:val="24"/>
        </w:rPr>
        <w:t>salas de lectura, nuevas tecnologías, etc.), son adecuados para garantizar el desarrollo de las actividades formativas planificadas, observando los criterios de accesibilidad universal y diseño para</w:t>
      </w:r>
      <w:r>
        <w:rPr>
          <w:spacing w:val="-7"/>
          <w:sz w:val="24"/>
        </w:rPr>
        <w:t> </w:t>
      </w:r>
      <w:r>
        <w:rPr>
          <w:sz w:val="24"/>
        </w:rPr>
        <w:t>todos.</w:t>
      </w:r>
    </w:p>
    <w:p>
      <w:pPr>
        <w:pStyle w:val="ListParagraph"/>
        <w:numPr>
          <w:ilvl w:val="3"/>
          <w:numId w:val="39"/>
        </w:numPr>
        <w:tabs>
          <w:tab w:pos="1316" w:val="left" w:leader="none"/>
        </w:tabs>
        <w:spacing w:line="216" w:lineRule="auto" w:before="41" w:after="0"/>
        <w:ind w:left="1315" w:right="1436" w:hanging="180"/>
        <w:jc w:val="left"/>
        <w:rPr>
          <w:sz w:val="24"/>
        </w:rPr>
      </w:pPr>
      <w:r>
        <w:rPr>
          <w:sz w:val="24"/>
        </w:rPr>
        <w:t>Las universidades dispondrán de sistemas accesibles de información y</w:t>
      </w:r>
      <w:r>
        <w:rPr>
          <w:spacing w:val="-27"/>
          <w:sz w:val="24"/>
        </w:rPr>
        <w:t> </w:t>
      </w:r>
      <w:r>
        <w:rPr>
          <w:sz w:val="24"/>
        </w:rPr>
        <w:t>procedimientos de acogida y orientación de los estudiantes de nuevo ingreso para facilitar su incorporación a las enseñanzas universitarias</w:t>
      </w:r>
      <w:r>
        <w:rPr>
          <w:spacing w:val="-12"/>
          <w:sz w:val="24"/>
        </w:rPr>
        <w:t> </w:t>
      </w:r>
      <w:r>
        <w:rPr>
          <w:sz w:val="24"/>
        </w:rPr>
        <w:t>correspondientes</w:t>
      </w:r>
    </w:p>
    <w:p>
      <w:pPr>
        <w:pStyle w:val="ListParagraph"/>
        <w:numPr>
          <w:ilvl w:val="3"/>
          <w:numId w:val="39"/>
        </w:numPr>
        <w:tabs>
          <w:tab w:pos="1316" w:val="left" w:leader="none"/>
        </w:tabs>
        <w:spacing w:line="216" w:lineRule="auto" w:before="41" w:after="0"/>
        <w:ind w:left="1315" w:right="1610" w:hanging="180"/>
        <w:jc w:val="left"/>
        <w:rPr>
          <w:sz w:val="24"/>
        </w:rPr>
      </w:pPr>
      <w:r>
        <w:rPr>
          <w:sz w:val="24"/>
        </w:rPr>
        <w:t>Sistemas de accesibles información previa a la matriculación y procedimientos accesibles de acogida y orientación de los estudiantes de nuevo ingreso para</w:t>
      </w:r>
      <w:r>
        <w:rPr>
          <w:spacing w:val="-27"/>
          <w:sz w:val="24"/>
        </w:rPr>
        <w:t> </w:t>
      </w:r>
      <w:r>
        <w:rPr>
          <w:sz w:val="24"/>
        </w:rPr>
        <w:t>facilitar su incorporación a la Universidad y la</w:t>
      </w:r>
      <w:r>
        <w:rPr>
          <w:spacing w:val="-9"/>
          <w:sz w:val="24"/>
        </w:rPr>
        <w:t> </w:t>
      </w:r>
      <w:r>
        <w:rPr>
          <w:sz w:val="24"/>
        </w:rPr>
        <w:t>enseñanza.</w:t>
      </w:r>
    </w:p>
    <w:p>
      <w:pPr>
        <w:pStyle w:val="ListParagraph"/>
        <w:numPr>
          <w:ilvl w:val="3"/>
          <w:numId w:val="39"/>
        </w:numPr>
        <w:tabs>
          <w:tab w:pos="1316" w:val="left" w:leader="none"/>
        </w:tabs>
        <w:spacing w:line="240" w:lineRule="auto" w:before="14" w:after="0"/>
        <w:ind w:left="1315" w:right="0" w:hanging="180"/>
        <w:jc w:val="left"/>
        <w:rPr>
          <w:sz w:val="24"/>
        </w:rPr>
      </w:pPr>
      <w:r>
        <w:rPr>
          <w:sz w:val="24"/>
        </w:rPr>
        <w:t>Sistemas accesibles de apoyo y orientación de los estudiantes una vez</w:t>
      </w:r>
      <w:r>
        <w:rPr>
          <w:spacing w:val="-27"/>
          <w:sz w:val="24"/>
        </w:rPr>
        <w:t> </w:t>
      </w:r>
      <w:r>
        <w:rPr>
          <w:sz w:val="24"/>
        </w:rPr>
        <w:t>matriculados.</w:t>
      </w:r>
    </w:p>
    <w:p>
      <w:pPr>
        <w:spacing w:after="0" w:line="240" w:lineRule="auto"/>
        <w:jc w:val="left"/>
        <w:rPr>
          <w:sz w:val="24"/>
        </w:rPr>
        <w:sectPr>
          <w:type w:val="continuous"/>
          <w:pgSz w:w="14400" w:h="10800" w:orient="landscape"/>
          <w:pgMar w:top="1000" w:bottom="280" w:left="0" w:right="0"/>
          <w:cols w:num="2" w:equalWidth="0">
            <w:col w:w="2363" w:space="40"/>
            <w:col w:w="11997"/>
          </w:cols>
        </w:sectPr>
      </w:pPr>
    </w:p>
    <w:p>
      <w:pPr>
        <w:spacing w:line="240" w:lineRule="auto" w:before="0"/>
        <w:rPr>
          <w:sz w:val="20"/>
        </w:rPr>
      </w:pPr>
      <w:r>
        <w:rPr/>
        <w:drawing>
          <wp:anchor distT="0" distB="0" distL="0" distR="0" allowOverlap="1" layoutInCell="1" locked="0" behindDoc="1" simplePos="0" relativeHeight="268346015">
            <wp:simplePos x="0" y="0"/>
            <wp:positionH relativeFrom="page">
              <wp:posOffset>0</wp:posOffset>
            </wp:positionH>
            <wp:positionV relativeFrom="page">
              <wp:posOffset>0</wp:posOffset>
            </wp:positionV>
            <wp:extent cx="9144000" cy="6857997"/>
            <wp:effectExtent l="0" t="0" r="0" b="0"/>
            <wp:wrapNone/>
            <wp:docPr id="81" name="image2.jpeg" descr=""/>
            <wp:cNvGraphicFramePr>
              <a:graphicFrameLocks noChangeAspect="1"/>
            </wp:cNvGraphicFramePr>
            <a:graphic>
              <a:graphicData uri="http://schemas.openxmlformats.org/drawingml/2006/picture">
                <pic:pic>
                  <pic:nvPicPr>
                    <pic:cNvPr id="82"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11" w:after="0"/>
        <w:rPr>
          <w:sz w:val="15"/>
        </w:rPr>
      </w:pPr>
    </w:p>
    <w:p>
      <w:pPr>
        <w:spacing w:line="240" w:lineRule="auto"/>
        <w:ind w:left="943" w:right="0" w:firstLine="0"/>
        <w:rPr>
          <w:sz w:val="20"/>
        </w:rPr>
      </w:pPr>
      <w:r>
        <w:rPr>
          <w:sz w:val="20"/>
        </w:rPr>
        <w:pict>
          <v:group style="width:637pt;height:134.85pt;mso-position-horizontal-relative:char;mso-position-vertical-relative:line" coordorigin="0,0" coordsize="12740,2697">
            <v:shape style="position:absolute;left:2023;top:39;width:10696;height:2619" coordorigin="2023,39" coordsize="10696,2619" path="m12283,39l2023,39,2023,2658,12283,2658,12361,2651,12435,2630,12503,2598,12564,2555,12617,2502,12660,2441,12692,2373,12712,2300,12719,2221,12719,476,12712,397,12692,324,12660,256,12617,195,12564,142,12503,99,12435,67,12361,46,12283,39xe" filled="true" fillcolor="#cdcdde" stroked="false">
              <v:path arrowok="t"/>
              <v:fill opacity="59110f" type="solid"/>
            </v:shape>
            <v:shape style="position:absolute;left:2023;top:39;width:10696;height:2619" coordorigin="2023,39" coordsize="10696,2619" path="m12719,476l12719,2221,12712,2300,12692,2373,12660,2441,12617,2502,12564,2555,12503,2598,12435,2630,12361,2651,12283,2658,2023,2658,2023,39,12283,39,12361,46,12435,67,12503,99,12564,142,12617,195,12660,256,12692,324,12712,397,12719,476xe" filled="false" stroked="true" strokeweight="2.0pt" strokecolor="#cdcdde">
              <v:path arrowok="t"/>
              <v:stroke dashstyle="solid"/>
            </v:shape>
            <v:shape style="position:absolute;left:20;top:20;width:2004;height:2657" coordorigin="20,20" coordsize="2004,2657" path="m1690,20l354,20,277,29,207,54,145,93,93,145,54,207,29,277,20,354,20,2343,29,2420,54,2490,93,2552,145,2604,207,2643,277,2668,354,2677,1690,2677,1766,2668,1836,2643,1898,2604,1950,2552,1989,2490,2015,2420,2023,2343,2023,354,2015,277,1989,207,1950,145,1898,93,1836,54,1766,29,1690,20xe" filled="true" fillcolor="#333399" stroked="false">
              <v:path arrowok="t"/>
              <v:fill opacity="32896f" type="solid"/>
            </v:shape>
            <v:shape style="position:absolute;left:20;top:20;width:2004;height:2657" coordorigin="20,20" coordsize="2004,2657" path="m20,354l29,277,54,207,93,145,145,93,207,54,277,29,354,20,1690,20,1766,29,1836,54,1898,93,1950,145,1989,207,2015,277,2023,354,2023,2343,2015,2420,1989,2490,1950,2552,1898,2604,1836,2643,1766,2668,1690,2677,354,2677,277,2668,207,2643,145,2604,93,2552,54,2490,29,2420,20,2343,20,354xe" filled="false" stroked="true" strokeweight="2pt" strokecolor="#ffffff">
              <v:path arrowok="t"/>
              <v:stroke dashstyle="solid"/>
            </v:shape>
            <v:shape style="position:absolute;left:621;top:1133;width:817;height:403" type="#_x0000_t202" filled="false" stroked="false">
              <v:textbox inset="0,0,0,0">
                <w:txbxContent>
                  <w:p>
                    <w:pPr>
                      <w:spacing w:line="402" w:lineRule="exact" w:before="0"/>
                      <w:ind w:left="0" w:right="0" w:firstLine="0"/>
                      <w:jc w:val="left"/>
                      <w:rPr>
                        <w:sz w:val="36"/>
                      </w:rPr>
                    </w:pPr>
                    <w:r>
                      <w:rPr>
                        <w:color w:val="FFFFFF"/>
                        <w:sz w:val="36"/>
                      </w:rPr>
                      <w:t>2010</w:t>
                    </w:r>
                  </w:p>
                </w:txbxContent>
              </v:textbox>
              <w10:wrap type="none"/>
            </v:shape>
            <v:shape style="position:absolute;left:2414;top:811;width:9787;height:1056" type="#_x0000_t202" filled="false" stroked="false">
              <v:textbox inset="0,0,0,0">
                <w:txbxContent>
                  <w:p>
                    <w:pPr>
                      <w:numPr>
                        <w:ilvl w:val="0"/>
                        <w:numId w:val="40"/>
                      </w:numPr>
                      <w:tabs>
                        <w:tab w:pos="180" w:val="left" w:leader="none"/>
                      </w:tabs>
                      <w:spacing w:line="268" w:lineRule="exact" w:before="0"/>
                      <w:ind w:left="180" w:right="0" w:hanging="180"/>
                      <w:jc w:val="left"/>
                      <w:rPr>
                        <w:b/>
                        <w:sz w:val="24"/>
                      </w:rPr>
                    </w:pPr>
                    <w:r>
                      <w:rPr>
                        <w:b/>
                        <w:sz w:val="24"/>
                      </w:rPr>
                      <w:t>RD 1791/2010 por el que se aprueba el estatuto del Estudiante</w:t>
                    </w:r>
                    <w:r>
                      <w:rPr>
                        <w:b/>
                        <w:spacing w:val="-22"/>
                        <w:sz w:val="24"/>
                      </w:rPr>
                      <w:t> </w:t>
                    </w:r>
                    <w:r>
                      <w:rPr>
                        <w:b/>
                        <w:sz w:val="24"/>
                      </w:rPr>
                      <w:t>Universitario</w:t>
                    </w:r>
                  </w:p>
                  <w:p>
                    <w:pPr>
                      <w:numPr>
                        <w:ilvl w:val="0"/>
                        <w:numId w:val="40"/>
                      </w:numPr>
                      <w:tabs>
                        <w:tab w:pos="180" w:val="left" w:leader="none"/>
                      </w:tabs>
                      <w:spacing w:line="216" w:lineRule="auto" w:before="42"/>
                      <w:ind w:left="180" w:right="18" w:hanging="180"/>
                      <w:jc w:val="left"/>
                      <w:rPr>
                        <w:sz w:val="24"/>
                      </w:rPr>
                    </w:pPr>
                    <w:r>
                      <w:rPr>
                        <w:sz w:val="24"/>
                      </w:rPr>
                      <w:t>Desde cada universidad se fomentará la creación de Servicios de Atención a la Comunidad Universitaria con discapacidad, mediante el establecimiento de una</w:t>
                    </w:r>
                    <w:r>
                      <w:rPr>
                        <w:spacing w:val="-28"/>
                        <w:sz w:val="24"/>
                      </w:rPr>
                      <w:t> </w:t>
                    </w:r>
                    <w:r>
                      <w:rPr>
                        <w:sz w:val="24"/>
                      </w:rPr>
                      <w:t>estructura que haga factible la prestación de los servicios requeridos por este</w:t>
                    </w:r>
                    <w:r>
                      <w:rPr>
                        <w:spacing w:val="-23"/>
                        <w:sz w:val="24"/>
                      </w:rPr>
                      <w:t> </w:t>
                    </w:r>
                    <w:r>
                      <w:rPr>
                        <w:sz w:val="24"/>
                      </w:rPr>
                      <w:t>colectivo</w:t>
                    </w:r>
                  </w:p>
                </w:txbxContent>
              </v:textbox>
              <w10:wrap type="none"/>
            </v:shape>
          </v:group>
        </w:pict>
      </w:r>
      <w:r>
        <w:rPr>
          <w:sz w:val="20"/>
        </w:rPr>
      </w:r>
    </w:p>
    <w:p>
      <w:pPr>
        <w:spacing w:line="240" w:lineRule="auto" w:before="0"/>
        <w:rPr>
          <w:sz w:val="20"/>
        </w:rPr>
      </w:pPr>
    </w:p>
    <w:p>
      <w:pPr>
        <w:spacing w:line="240" w:lineRule="auto" w:before="4"/>
        <w:rPr>
          <w:sz w:val="26"/>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37</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drawing>
          <wp:anchor distT="0" distB="0" distL="0" distR="0" allowOverlap="1" layoutInCell="1" locked="0" behindDoc="1" simplePos="0" relativeHeight="268346111">
            <wp:simplePos x="0" y="0"/>
            <wp:positionH relativeFrom="page">
              <wp:posOffset>0</wp:posOffset>
            </wp:positionH>
            <wp:positionV relativeFrom="page">
              <wp:posOffset>0</wp:posOffset>
            </wp:positionV>
            <wp:extent cx="9144000" cy="6857997"/>
            <wp:effectExtent l="0" t="0" r="0" b="0"/>
            <wp:wrapNone/>
            <wp:docPr id="83" name="image2.jpeg" descr=""/>
            <wp:cNvGraphicFramePr>
              <a:graphicFrameLocks noChangeAspect="1"/>
            </wp:cNvGraphicFramePr>
            <a:graphic>
              <a:graphicData uri="http://schemas.openxmlformats.org/drawingml/2006/picture">
                <pic:pic>
                  <pic:nvPicPr>
                    <pic:cNvPr id="8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0"/>
        <w:rPr>
          <w:sz w:val="30"/>
        </w:rPr>
      </w:pPr>
    </w:p>
    <w:p>
      <w:pPr>
        <w:spacing w:line="240" w:lineRule="auto" w:before="4"/>
        <w:rPr>
          <w:sz w:val="33"/>
        </w:rPr>
      </w:pPr>
    </w:p>
    <w:p>
      <w:pPr>
        <w:numPr>
          <w:ilvl w:val="0"/>
          <w:numId w:val="34"/>
        </w:numPr>
        <w:tabs>
          <w:tab w:pos="547" w:val="left" w:leader="none"/>
        </w:tabs>
        <w:spacing w:before="0"/>
        <w:ind w:left="546" w:right="0" w:hanging="233"/>
        <w:jc w:val="left"/>
        <w:rPr>
          <w:b/>
          <w:i/>
          <w:sz w:val="28"/>
        </w:rPr>
      </w:pPr>
      <w:r>
        <w:rPr>
          <w:b/>
          <w:i/>
          <w:sz w:val="28"/>
        </w:rPr>
        <w:t>PLANIFICACIÓN DE LA ACCESIBILIDAD UNIVERSAL AL</w:t>
      </w:r>
      <w:r>
        <w:rPr>
          <w:b/>
          <w:i/>
          <w:spacing w:val="-47"/>
          <w:sz w:val="28"/>
        </w:rPr>
        <w:t> </w:t>
      </w:r>
      <w:r>
        <w:rPr>
          <w:b/>
          <w:i/>
          <w:sz w:val="28"/>
        </w:rPr>
        <w:t>ENTORNO</w:t>
      </w:r>
    </w:p>
    <w:p>
      <w:pPr>
        <w:pStyle w:val="BodyText"/>
        <w:spacing w:line="249" w:lineRule="auto" w:before="80"/>
        <w:ind w:left="313"/>
      </w:pPr>
      <w:r>
        <w:rPr>
          <w:i/>
        </w:rPr>
        <w:t>Con el fin de garantizar la accesibilidad universal de los servicios puestos a disposición del usuario la </w:t>
      </w:r>
      <w:r>
        <w:rPr/>
        <w:t>organización debe desarrollar planes de accesibilidad.</w:t>
      </w:r>
    </w:p>
    <w:p>
      <w:pPr>
        <w:pStyle w:val="ListParagraph"/>
        <w:numPr>
          <w:ilvl w:val="0"/>
          <w:numId w:val="41"/>
        </w:numPr>
        <w:tabs>
          <w:tab w:pos="853" w:val="left" w:leader="none"/>
          <w:tab w:pos="854" w:val="left" w:leader="none"/>
        </w:tabs>
        <w:spacing w:line="240" w:lineRule="auto" w:before="68" w:after="0"/>
        <w:ind w:left="853" w:right="0" w:hanging="540"/>
        <w:jc w:val="left"/>
        <w:rPr>
          <w:i/>
          <w:sz w:val="28"/>
        </w:rPr>
      </w:pPr>
      <w:r>
        <w:rPr>
          <w:i/>
          <w:sz w:val="28"/>
        </w:rPr>
        <w:t>Identificar y describir todas las posibles cadenas de</w:t>
      </w:r>
      <w:r>
        <w:rPr>
          <w:i/>
          <w:spacing w:val="-42"/>
          <w:sz w:val="28"/>
        </w:rPr>
        <w:t> </w:t>
      </w:r>
      <w:r>
        <w:rPr>
          <w:i/>
          <w:sz w:val="28"/>
        </w:rPr>
        <w:t>accesibilidad</w:t>
      </w:r>
    </w:p>
    <w:p>
      <w:pPr>
        <w:pStyle w:val="ListParagraph"/>
        <w:numPr>
          <w:ilvl w:val="0"/>
          <w:numId w:val="41"/>
        </w:numPr>
        <w:tabs>
          <w:tab w:pos="853" w:val="left" w:leader="none"/>
          <w:tab w:pos="854" w:val="left" w:leader="none"/>
        </w:tabs>
        <w:spacing w:line="240" w:lineRule="auto" w:before="81" w:after="0"/>
        <w:ind w:left="853" w:right="0" w:hanging="540"/>
        <w:jc w:val="left"/>
        <w:rPr>
          <w:i/>
          <w:sz w:val="28"/>
        </w:rPr>
      </w:pPr>
      <w:r>
        <w:rPr>
          <w:i/>
          <w:sz w:val="28"/>
        </w:rPr>
        <w:t>Cumplir con los requisitos establecidos en la legislación vigente en materia de</w:t>
      </w:r>
      <w:r>
        <w:rPr>
          <w:i/>
          <w:spacing w:val="-54"/>
          <w:sz w:val="28"/>
        </w:rPr>
        <w:t> </w:t>
      </w:r>
      <w:r>
        <w:rPr>
          <w:i/>
          <w:sz w:val="28"/>
        </w:rPr>
        <w:t>accesibilidad</w:t>
      </w:r>
    </w:p>
    <w:p>
      <w:pPr>
        <w:pStyle w:val="ListParagraph"/>
        <w:numPr>
          <w:ilvl w:val="0"/>
          <w:numId w:val="41"/>
        </w:numPr>
        <w:tabs>
          <w:tab w:pos="853" w:val="left" w:leader="none"/>
          <w:tab w:pos="854" w:val="left" w:leader="none"/>
        </w:tabs>
        <w:spacing w:line="240" w:lineRule="auto" w:before="81" w:after="0"/>
        <w:ind w:left="853" w:right="0" w:hanging="540"/>
        <w:jc w:val="left"/>
        <w:rPr>
          <w:i/>
          <w:sz w:val="28"/>
        </w:rPr>
      </w:pPr>
      <w:r>
        <w:rPr>
          <w:i/>
          <w:sz w:val="28"/>
        </w:rPr>
        <w:t>Cumplir los criterios DALCO definidos en esta</w:t>
      </w:r>
      <w:r>
        <w:rPr>
          <w:i/>
          <w:spacing w:val="-29"/>
          <w:sz w:val="28"/>
        </w:rPr>
        <w:t> </w:t>
      </w:r>
      <w:r>
        <w:rPr>
          <w:i/>
          <w:sz w:val="28"/>
        </w:rPr>
        <w:t>Norma</w:t>
      </w:r>
    </w:p>
    <w:p>
      <w:pPr>
        <w:pStyle w:val="ListParagraph"/>
        <w:numPr>
          <w:ilvl w:val="0"/>
          <w:numId w:val="41"/>
        </w:numPr>
        <w:tabs>
          <w:tab w:pos="853" w:val="left" w:leader="none"/>
          <w:tab w:pos="854" w:val="left" w:leader="none"/>
        </w:tabs>
        <w:spacing w:line="252" w:lineRule="auto" w:before="81" w:after="0"/>
        <w:ind w:left="853" w:right="1101" w:hanging="540"/>
        <w:jc w:val="left"/>
        <w:rPr>
          <w:i/>
          <w:sz w:val="28"/>
        </w:rPr>
      </w:pPr>
      <w:r>
        <w:rPr>
          <w:i/>
          <w:sz w:val="28"/>
        </w:rPr>
        <w:t>Adoptar las medidas necesarias para que el usuario pueda realizar las actividades y cumplir los </w:t>
      </w:r>
      <w:r>
        <w:rPr>
          <w:i/>
          <w:sz w:val="28"/>
        </w:rPr>
        <w:t>requisitos</w:t>
      </w:r>
      <w:r>
        <w:rPr>
          <w:i/>
          <w:spacing w:val="-9"/>
          <w:sz w:val="28"/>
        </w:rPr>
        <w:t> </w:t>
      </w:r>
      <w:r>
        <w:rPr>
          <w:i/>
          <w:sz w:val="28"/>
        </w:rPr>
        <w:t>identificados.</w:t>
      </w:r>
    </w:p>
    <w:p>
      <w:pPr>
        <w:pStyle w:val="ListParagraph"/>
        <w:numPr>
          <w:ilvl w:val="0"/>
          <w:numId w:val="41"/>
        </w:numPr>
        <w:tabs>
          <w:tab w:pos="854" w:val="left" w:leader="none"/>
        </w:tabs>
        <w:spacing w:line="249" w:lineRule="auto" w:before="65" w:after="0"/>
        <w:ind w:left="853" w:right="1102" w:hanging="540"/>
        <w:jc w:val="both"/>
        <w:rPr>
          <w:i/>
          <w:sz w:val="28"/>
        </w:rPr>
      </w:pPr>
      <w:r>
        <w:rPr>
          <w:i/>
          <w:sz w:val="28"/>
        </w:rPr>
        <w:t>Revisar periódicamente los planes de accesibilidad definidos con el fin de verificar su grado de </w:t>
      </w:r>
      <w:r>
        <w:rPr>
          <w:i/>
          <w:sz w:val="28"/>
        </w:rPr>
        <w:t>implantación y cumplimiento, para ello la organización debe planificar actividades de seguimiento y verificación de los</w:t>
      </w:r>
      <w:r>
        <w:rPr>
          <w:i/>
          <w:spacing w:val="-14"/>
          <w:sz w:val="28"/>
        </w:rPr>
        <w:t> </w:t>
      </w:r>
      <w:r>
        <w:rPr>
          <w:i/>
          <w:sz w:val="28"/>
        </w:rPr>
        <w:t>mismos;</w:t>
      </w:r>
    </w:p>
    <w:p>
      <w:pPr>
        <w:pStyle w:val="ListParagraph"/>
        <w:numPr>
          <w:ilvl w:val="0"/>
          <w:numId w:val="41"/>
        </w:numPr>
        <w:tabs>
          <w:tab w:pos="854" w:val="left" w:leader="none"/>
        </w:tabs>
        <w:spacing w:line="249" w:lineRule="auto" w:before="68" w:after="0"/>
        <w:ind w:left="853" w:right="1101" w:hanging="540"/>
        <w:jc w:val="both"/>
        <w:rPr>
          <w:b/>
          <w:i/>
          <w:sz w:val="28"/>
        </w:rPr>
      </w:pPr>
      <w:r>
        <w:rPr>
          <w:i/>
          <w:sz w:val="28"/>
        </w:rPr>
        <w:t>Investigar mediante simulaciones, encuestas, u otros métodos que considere pertinente, la </w:t>
      </w:r>
      <w:r>
        <w:rPr>
          <w:i/>
          <w:sz w:val="28"/>
        </w:rPr>
        <w:t>idoneidad y eficacia de las soluciones adoptadas. Con la información obtenida, los planes de accesibilidad deben ser revisados y actualizados</w:t>
      </w:r>
      <w:r>
        <w:rPr>
          <w:i/>
          <w:spacing w:val="-30"/>
          <w:sz w:val="28"/>
        </w:rPr>
        <w:t> </w:t>
      </w:r>
      <w:r>
        <w:rPr>
          <w:i/>
          <w:sz w:val="28"/>
        </w:rPr>
        <w:t>periódicamente</w:t>
      </w:r>
      <w:r>
        <w:rPr>
          <w:b/>
          <w:i/>
          <w:sz w:val="28"/>
        </w:rPr>
        <w:t>;</w:t>
      </w:r>
    </w:p>
    <w:p>
      <w:pPr>
        <w:pStyle w:val="ListParagraph"/>
        <w:numPr>
          <w:ilvl w:val="0"/>
          <w:numId w:val="41"/>
        </w:numPr>
        <w:tabs>
          <w:tab w:pos="853" w:val="left" w:leader="none"/>
          <w:tab w:pos="854" w:val="left" w:leader="none"/>
        </w:tabs>
        <w:spacing w:line="249" w:lineRule="auto" w:before="68" w:after="0"/>
        <w:ind w:left="853" w:right="1102" w:hanging="540"/>
        <w:jc w:val="left"/>
        <w:rPr>
          <w:i/>
          <w:sz w:val="28"/>
        </w:rPr>
      </w:pPr>
      <w:r>
        <w:rPr>
          <w:i/>
          <w:sz w:val="28"/>
        </w:rPr>
        <w:t>Documentar los planes de accesibilidad y los resultados obtenidos en la verificación, revisión y </w:t>
      </w:r>
      <w:r>
        <w:rPr>
          <w:i/>
          <w:sz w:val="28"/>
        </w:rPr>
        <w:t>actualización de los</w:t>
      </w:r>
      <w:r>
        <w:rPr>
          <w:i/>
          <w:spacing w:val="-9"/>
          <w:sz w:val="28"/>
        </w:rPr>
        <w:t> </w:t>
      </w:r>
      <w:r>
        <w:rPr>
          <w:i/>
          <w:sz w:val="28"/>
        </w:rPr>
        <w:t>mismos.</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33" w:lineRule="exact" w:before="207"/>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38</w:t>
      </w:r>
    </w:p>
    <w:p>
      <w:pPr>
        <w:spacing w:after="0" w:line="331" w:lineRule="exact"/>
        <w:jc w:val="left"/>
        <w:rPr>
          <w:sz w:val="28"/>
        </w:rPr>
        <w:sectPr>
          <w:pgSz w:w="14400" w:h="10800" w:orient="landscape"/>
          <w:pgMar w:top="320" w:bottom="0" w:left="0" w:right="0"/>
        </w:sect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pStyle w:val="ListParagraph"/>
        <w:numPr>
          <w:ilvl w:val="0"/>
          <w:numId w:val="42"/>
        </w:numPr>
        <w:tabs>
          <w:tab w:pos="671" w:val="left" w:leader="none"/>
        </w:tabs>
        <w:spacing w:line="240" w:lineRule="auto" w:before="246" w:after="0"/>
        <w:ind w:left="670" w:right="0" w:hanging="357"/>
        <w:jc w:val="left"/>
        <w:rPr>
          <w:b/>
          <w:sz w:val="32"/>
        </w:rPr>
      </w:pPr>
      <w:r>
        <w:rPr/>
        <w:pict>
          <v:group style="position:absolute;margin-left:1.92pt;margin-top:-82.512199pt;width:595.2pt;height:75.5pt;mso-position-horizontal-relative:page;mso-position-vertical-relative:paragraph;z-index:5512" coordorigin="38,-1650" coordsize="11904,1510">
            <v:shape style="position:absolute;left:38;top:-1651;width:3104;height:982" type="#_x0000_t75" stroked="false">
              <v:imagedata r:id="rId66" o:title=""/>
            </v:shape>
            <v:shape style="position:absolute;left:2556;top:-1651;width:732;height:982" type="#_x0000_t75" stroked="false">
              <v:imagedata r:id="rId67" o:title=""/>
            </v:shape>
            <v:shape style="position:absolute;left:2702;top:-1651;width:6281;height:982" type="#_x0000_t75" stroked="false">
              <v:imagedata r:id="rId73" o:title=""/>
            </v:shape>
            <v:shape style="position:absolute;left:8397;top:-1651;width:3423;height:982" type="#_x0000_t75" stroked="false">
              <v:imagedata r:id="rId74" o:title=""/>
            </v:shape>
            <v:shape style="position:absolute;left:11234;top:-1651;width:708;height:982" type="#_x0000_t75" stroked="false">
              <v:imagedata r:id="rId69" o:title=""/>
            </v:shape>
            <v:shape style="position:absolute;left:38;top:-1123;width:5888;height:982" type="#_x0000_t75" stroked="false">
              <v:imagedata r:id="rId86" o:title=""/>
            </v:shape>
            <v:shape style="position:absolute;left:5340;top:-1123;width:732;height:982" type="#_x0000_t75" stroked="false">
              <v:imagedata r:id="rId67" o:title=""/>
            </v:shape>
            <v:shape style="position:absolute;left:5486;top:-1123;width:708;height:982" type="#_x0000_t75" stroked="false">
              <v:imagedata r:id="rId69" o:title=""/>
            </v:shape>
            <v:shape style="position:absolute;left:5608;top:-1123;width:2271;height:982" type="#_x0000_t75" stroked="false">
              <v:imagedata r:id="rId87" o:title=""/>
            </v:shape>
            <v:shape style="position:absolute;left:7293;top:-1123;width:708;height:982" type="#_x0000_t75" stroked="false">
              <v:imagedata r:id="rId69" o:title=""/>
            </v:shape>
            <v:shape style="position:absolute;left:38;top:-1651;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Cadena de Accesibilidad - Entorno</w:t>
                    </w:r>
                  </w:p>
                </w:txbxContent>
              </v:textbox>
              <w10:wrap type="none"/>
            </v:shape>
            <w10:wrap type="none"/>
          </v:group>
        </w:pict>
      </w:r>
      <w:r>
        <w:rPr>
          <w:b/>
          <w:color w:val="92246D"/>
          <w:sz w:val="32"/>
        </w:rPr>
        <w:t>Área de aproximación</w:t>
      </w:r>
    </w:p>
    <w:p>
      <w:pPr>
        <w:numPr>
          <w:ilvl w:val="1"/>
          <w:numId w:val="42"/>
        </w:numPr>
        <w:tabs>
          <w:tab w:pos="938" w:val="left" w:leader="none"/>
        </w:tabs>
        <w:spacing w:before="16"/>
        <w:ind w:left="313" w:right="0" w:firstLine="0"/>
        <w:jc w:val="left"/>
        <w:rPr>
          <w:sz w:val="32"/>
        </w:rPr>
      </w:pPr>
      <w:r>
        <w:rPr>
          <w:color w:val="7E7E7E"/>
          <w:sz w:val="32"/>
        </w:rPr>
        <w:t>ENTORNO PERIFERICO DE</w:t>
      </w:r>
      <w:r>
        <w:rPr>
          <w:color w:val="7E7E7E"/>
          <w:spacing w:val="-28"/>
          <w:sz w:val="32"/>
        </w:rPr>
        <w:t> </w:t>
      </w:r>
      <w:r>
        <w:rPr>
          <w:color w:val="7E7E7E"/>
          <w:sz w:val="32"/>
        </w:rPr>
        <w:t>ACCESO</w:t>
      </w:r>
    </w:p>
    <w:p>
      <w:pPr>
        <w:pStyle w:val="ListParagraph"/>
        <w:numPr>
          <w:ilvl w:val="1"/>
          <w:numId w:val="42"/>
        </w:numPr>
        <w:tabs>
          <w:tab w:pos="921" w:val="left" w:leader="none"/>
        </w:tabs>
        <w:spacing w:line="249" w:lineRule="auto" w:before="16" w:after="0"/>
        <w:ind w:left="313" w:right="664" w:firstLine="0"/>
        <w:jc w:val="left"/>
        <w:rPr>
          <w:sz w:val="32"/>
        </w:rPr>
      </w:pPr>
      <w:r>
        <w:rPr>
          <w:color w:val="7E7E7E"/>
          <w:spacing w:val="-3"/>
          <w:sz w:val="32"/>
        </w:rPr>
        <w:t>APARCAMIENTO </w:t>
      </w:r>
      <w:r>
        <w:rPr>
          <w:color w:val="7E7E7E"/>
          <w:sz w:val="32"/>
        </w:rPr>
        <w:t>Y</w:t>
      </w:r>
      <w:r>
        <w:rPr>
          <w:color w:val="7E7E7E"/>
          <w:spacing w:val="-28"/>
          <w:sz w:val="32"/>
        </w:rPr>
        <w:t> </w:t>
      </w:r>
      <w:r>
        <w:rPr>
          <w:color w:val="7E7E7E"/>
          <w:sz w:val="32"/>
        </w:rPr>
        <w:t>TRANSPORTE PÚBLICO</w:t>
      </w:r>
    </w:p>
    <w:p>
      <w:pPr>
        <w:spacing w:line="240" w:lineRule="auto" w:before="6"/>
        <w:rPr>
          <w:sz w:val="33"/>
        </w:rPr>
      </w:pPr>
    </w:p>
    <w:p>
      <w:pPr>
        <w:pStyle w:val="ListParagraph"/>
        <w:numPr>
          <w:ilvl w:val="0"/>
          <w:numId w:val="42"/>
        </w:numPr>
        <w:tabs>
          <w:tab w:pos="659" w:val="left" w:leader="none"/>
        </w:tabs>
        <w:spacing w:line="240" w:lineRule="auto" w:before="0" w:after="0"/>
        <w:ind w:left="658" w:right="0" w:hanging="345"/>
        <w:jc w:val="left"/>
        <w:rPr>
          <w:b/>
          <w:sz w:val="32"/>
        </w:rPr>
      </w:pPr>
      <w:r>
        <w:rPr>
          <w:b/>
          <w:color w:val="92246D"/>
          <w:sz w:val="32"/>
        </w:rPr>
        <w:t>Acceso desde el</w:t>
      </w:r>
      <w:r>
        <w:rPr>
          <w:b/>
          <w:color w:val="92246D"/>
          <w:spacing w:val="10"/>
          <w:sz w:val="32"/>
        </w:rPr>
        <w:t> </w:t>
      </w:r>
      <w:r>
        <w:rPr>
          <w:b/>
          <w:color w:val="92246D"/>
          <w:sz w:val="32"/>
        </w:rPr>
        <w:t>exterior</w:t>
      </w:r>
    </w:p>
    <w:p>
      <w:pPr>
        <w:pStyle w:val="ListParagraph"/>
        <w:numPr>
          <w:ilvl w:val="1"/>
          <w:numId w:val="42"/>
        </w:numPr>
        <w:tabs>
          <w:tab w:pos="938" w:val="left" w:leader="none"/>
        </w:tabs>
        <w:spacing w:line="240" w:lineRule="auto" w:before="16" w:after="0"/>
        <w:ind w:left="937" w:right="0" w:hanging="624"/>
        <w:jc w:val="left"/>
        <w:rPr>
          <w:sz w:val="32"/>
        </w:rPr>
      </w:pPr>
      <w:r>
        <w:rPr>
          <w:color w:val="7E7E7E"/>
          <w:sz w:val="32"/>
        </w:rPr>
        <w:t>RECORRIDOS</w:t>
      </w:r>
      <w:r>
        <w:rPr>
          <w:color w:val="7E7E7E"/>
          <w:spacing w:val="2"/>
          <w:sz w:val="32"/>
        </w:rPr>
        <w:t> </w:t>
      </w:r>
      <w:r>
        <w:rPr>
          <w:color w:val="7E7E7E"/>
          <w:sz w:val="32"/>
        </w:rPr>
        <w:t>EXTERIORES</w:t>
      </w:r>
    </w:p>
    <w:p>
      <w:pPr>
        <w:pStyle w:val="ListParagraph"/>
        <w:numPr>
          <w:ilvl w:val="1"/>
          <w:numId w:val="42"/>
        </w:numPr>
        <w:tabs>
          <w:tab w:pos="938" w:val="left" w:leader="none"/>
        </w:tabs>
        <w:spacing w:line="240" w:lineRule="auto" w:before="15" w:after="0"/>
        <w:ind w:left="937" w:right="0" w:hanging="624"/>
        <w:jc w:val="left"/>
        <w:rPr>
          <w:sz w:val="32"/>
        </w:rPr>
      </w:pPr>
      <w:r>
        <w:rPr>
          <w:color w:val="7E7E7E"/>
          <w:spacing w:val="-4"/>
          <w:sz w:val="32"/>
        </w:rPr>
        <w:t>RAMPAS</w:t>
      </w:r>
      <w:r>
        <w:rPr>
          <w:color w:val="7E7E7E"/>
          <w:spacing w:val="-3"/>
          <w:sz w:val="32"/>
        </w:rPr>
        <w:t> </w:t>
      </w:r>
      <w:r>
        <w:rPr>
          <w:color w:val="7E7E7E"/>
          <w:sz w:val="32"/>
        </w:rPr>
        <w:t>EXTERIORES</w:t>
      </w:r>
    </w:p>
    <w:p>
      <w:pPr>
        <w:pStyle w:val="ListParagraph"/>
        <w:numPr>
          <w:ilvl w:val="1"/>
          <w:numId w:val="42"/>
        </w:numPr>
        <w:tabs>
          <w:tab w:pos="938" w:val="left" w:leader="none"/>
        </w:tabs>
        <w:spacing w:line="240" w:lineRule="auto" w:before="15" w:after="0"/>
        <w:ind w:left="937" w:right="0" w:hanging="624"/>
        <w:jc w:val="left"/>
        <w:rPr>
          <w:sz w:val="32"/>
        </w:rPr>
      </w:pPr>
      <w:r>
        <w:rPr>
          <w:color w:val="7E7E7E"/>
          <w:sz w:val="32"/>
        </w:rPr>
        <w:t>ESCALERAS</w:t>
      </w:r>
      <w:r>
        <w:rPr>
          <w:color w:val="7E7E7E"/>
          <w:spacing w:val="-5"/>
          <w:sz w:val="32"/>
        </w:rPr>
        <w:t> </w:t>
      </w:r>
      <w:r>
        <w:rPr>
          <w:color w:val="7E7E7E"/>
          <w:sz w:val="32"/>
        </w:rPr>
        <w:t>EXTERIORES</w:t>
      </w:r>
    </w:p>
    <w:p>
      <w:pPr>
        <w:pStyle w:val="ListParagraph"/>
        <w:numPr>
          <w:ilvl w:val="1"/>
          <w:numId w:val="42"/>
        </w:numPr>
        <w:tabs>
          <w:tab w:pos="938" w:val="left" w:leader="none"/>
        </w:tabs>
        <w:spacing w:line="240" w:lineRule="auto" w:before="15" w:after="0"/>
        <w:ind w:left="937" w:right="0" w:hanging="624"/>
        <w:jc w:val="left"/>
        <w:rPr>
          <w:sz w:val="32"/>
        </w:rPr>
      </w:pPr>
      <w:r>
        <w:rPr>
          <w:color w:val="7E7E7E"/>
          <w:sz w:val="32"/>
        </w:rPr>
        <w:t>HUECOS DE </w:t>
      </w:r>
      <w:r>
        <w:rPr>
          <w:color w:val="7E7E7E"/>
          <w:spacing w:val="-6"/>
          <w:sz w:val="32"/>
        </w:rPr>
        <w:t>PASO</w:t>
      </w:r>
    </w:p>
    <w:p>
      <w:pPr>
        <w:pStyle w:val="ListParagraph"/>
        <w:numPr>
          <w:ilvl w:val="2"/>
          <w:numId w:val="42"/>
        </w:numPr>
        <w:tabs>
          <w:tab w:pos="1206" w:val="left" w:leader="none"/>
        </w:tabs>
        <w:spacing w:line="240" w:lineRule="auto" w:before="15" w:after="0"/>
        <w:ind w:left="1205" w:right="0" w:hanging="892"/>
        <w:jc w:val="left"/>
        <w:rPr>
          <w:sz w:val="32"/>
        </w:rPr>
      </w:pPr>
      <w:r>
        <w:rPr>
          <w:color w:val="7E7E7E"/>
          <w:spacing w:val="-5"/>
          <w:sz w:val="32"/>
        </w:rPr>
        <w:t>PUERTAS </w:t>
      </w:r>
      <w:r>
        <w:rPr>
          <w:color w:val="7E7E7E"/>
          <w:sz w:val="32"/>
        </w:rPr>
        <w:t>DE</w:t>
      </w:r>
      <w:r>
        <w:rPr>
          <w:color w:val="7E7E7E"/>
          <w:spacing w:val="-1"/>
          <w:sz w:val="32"/>
        </w:rPr>
        <w:t> </w:t>
      </w:r>
      <w:r>
        <w:rPr>
          <w:color w:val="7E7E7E"/>
          <w:sz w:val="32"/>
        </w:rPr>
        <w:t>ENTRADA</w:t>
      </w:r>
    </w:p>
    <w:p>
      <w:pPr>
        <w:spacing w:before="16"/>
        <w:ind w:left="313" w:right="0" w:firstLine="0"/>
        <w:jc w:val="left"/>
        <w:rPr>
          <w:sz w:val="32"/>
        </w:rPr>
      </w:pPr>
      <w:r>
        <w:rPr>
          <w:color w:val="7E7E7E"/>
          <w:sz w:val="32"/>
        </w:rPr>
        <w:t>2.5. VESTÍBULO Y </w:t>
      </w:r>
      <w:r>
        <w:rPr>
          <w:color w:val="7E7E7E"/>
          <w:spacing w:val="-4"/>
          <w:sz w:val="32"/>
        </w:rPr>
        <w:t>ATENCIÓN </w:t>
      </w:r>
      <w:r>
        <w:rPr>
          <w:color w:val="7E7E7E"/>
          <w:sz w:val="32"/>
        </w:rPr>
        <w:t>AL</w:t>
      </w:r>
      <w:r>
        <w:rPr>
          <w:color w:val="7E7E7E"/>
          <w:spacing w:val="-55"/>
          <w:sz w:val="32"/>
        </w:rPr>
        <w:t> </w:t>
      </w:r>
      <w:r>
        <w:rPr>
          <w:color w:val="7E7E7E"/>
          <w:sz w:val="32"/>
        </w:rPr>
        <w:t>PÚBLICO</w:t>
      </w:r>
    </w:p>
    <w:p>
      <w:pPr>
        <w:spacing w:line="240" w:lineRule="auto" w:before="8"/>
        <w:rPr>
          <w:sz w:val="34"/>
        </w:rPr>
      </w:pPr>
    </w:p>
    <w:p>
      <w:pPr>
        <w:pStyle w:val="ListParagraph"/>
        <w:numPr>
          <w:ilvl w:val="0"/>
          <w:numId w:val="42"/>
        </w:numPr>
        <w:tabs>
          <w:tab w:pos="671" w:val="left" w:leader="none"/>
        </w:tabs>
        <w:spacing w:line="240" w:lineRule="auto" w:before="0" w:after="0"/>
        <w:ind w:left="670" w:right="0" w:hanging="357"/>
        <w:jc w:val="left"/>
        <w:rPr>
          <w:b/>
          <w:sz w:val="32"/>
        </w:rPr>
      </w:pPr>
      <w:r>
        <w:rPr>
          <w:b/>
          <w:color w:val="92246D"/>
          <w:sz w:val="32"/>
        </w:rPr>
        <w:t>Circulación interior</w:t>
      </w:r>
      <w:r>
        <w:rPr>
          <w:b/>
          <w:color w:val="92246D"/>
          <w:spacing w:val="7"/>
          <w:sz w:val="32"/>
        </w:rPr>
        <w:t> </w:t>
      </w:r>
      <w:r>
        <w:rPr>
          <w:b/>
          <w:color w:val="92246D"/>
          <w:sz w:val="32"/>
        </w:rPr>
        <w:t>vertical</w:t>
      </w:r>
    </w:p>
    <w:p>
      <w:pPr>
        <w:pStyle w:val="ListParagraph"/>
        <w:numPr>
          <w:ilvl w:val="1"/>
          <w:numId w:val="42"/>
        </w:numPr>
        <w:tabs>
          <w:tab w:pos="938" w:val="left" w:leader="none"/>
        </w:tabs>
        <w:spacing w:line="240" w:lineRule="auto" w:before="15" w:after="0"/>
        <w:ind w:left="937" w:right="0" w:hanging="624"/>
        <w:jc w:val="left"/>
        <w:rPr>
          <w:sz w:val="32"/>
        </w:rPr>
      </w:pPr>
      <w:r>
        <w:rPr>
          <w:color w:val="7E7E7E"/>
          <w:sz w:val="32"/>
        </w:rPr>
        <w:t>ESCALERAS</w:t>
      </w:r>
    </w:p>
    <w:p>
      <w:pPr>
        <w:pStyle w:val="ListParagraph"/>
        <w:numPr>
          <w:ilvl w:val="1"/>
          <w:numId w:val="42"/>
        </w:numPr>
        <w:tabs>
          <w:tab w:pos="938" w:val="left" w:leader="none"/>
        </w:tabs>
        <w:spacing w:line="240" w:lineRule="auto" w:before="15" w:after="0"/>
        <w:ind w:left="937" w:right="0" w:hanging="624"/>
        <w:jc w:val="left"/>
        <w:rPr>
          <w:sz w:val="32"/>
        </w:rPr>
      </w:pPr>
      <w:r>
        <w:rPr>
          <w:color w:val="7E7E7E"/>
          <w:spacing w:val="-3"/>
          <w:sz w:val="32"/>
        </w:rPr>
        <w:t>ELEVADORES </w:t>
      </w:r>
      <w:r>
        <w:rPr>
          <w:color w:val="7E7E7E"/>
          <w:sz w:val="32"/>
        </w:rPr>
        <w:t>VERTICALES</w:t>
      </w:r>
    </w:p>
    <w:p>
      <w:pPr>
        <w:spacing w:line="240" w:lineRule="auto" w:before="0"/>
        <w:rPr>
          <w:sz w:val="36"/>
        </w:rPr>
      </w:pPr>
      <w:r>
        <w:rPr/>
        <w:br w:type="column"/>
      </w:r>
      <w:r>
        <w:rPr>
          <w:sz w:val="36"/>
        </w:rPr>
      </w:r>
    </w:p>
    <w:p>
      <w:pPr>
        <w:spacing w:line="240" w:lineRule="auto" w:before="0"/>
        <w:rPr>
          <w:sz w:val="36"/>
        </w:rPr>
      </w:pPr>
    </w:p>
    <w:p>
      <w:pPr>
        <w:spacing w:line="240" w:lineRule="auto" w:before="0"/>
        <w:rPr>
          <w:sz w:val="36"/>
        </w:rPr>
      </w:pPr>
    </w:p>
    <w:p>
      <w:pPr>
        <w:spacing w:line="240" w:lineRule="auto" w:before="0"/>
        <w:rPr>
          <w:sz w:val="36"/>
        </w:rPr>
      </w:pPr>
    </w:p>
    <w:p>
      <w:pPr>
        <w:pStyle w:val="ListParagraph"/>
        <w:numPr>
          <w:ilvl w:val="0"/>
          <w:numId w:val="42"/>
        </w:numPr>
        <w:tabs>
          <w:tab w:pos="545" w:val="left" w:leader="none"/>
        </w:tabs>
        <w:spacing w:line="240" w:lineRule="auto" w:before="307" w:after="0"/>
        <w:ind w:left="544" w:right="0" w:hanging="357"/>
        <w:jc w:val="left"/>
        <w:rPr>
          <w:b/>
          <w:sz w:val="32"/>
        </w:rPr>
      </w:pPr>
      <w:r>
        <w:rPr>
          <w:b/>
          <w:color w:val="92246D"/>
          <w:sz w:val="32"/>
        </w:rPr>
        <w:t>Circulación interior</w:t>
      </w:r>
      <w:r>
        <w:rPr>
          <w:b/>
          <w:color w:val="92246D"/>
          <w:spacing w:val="10"/>
          <w:sz w:val="32"/>
        </w:rPr>
        <w:t> </w:t>
      </w:r>
      <w:r>
        <w:rPr>
          <w:b/>
          <w:color w:val="92246D"/>
          <w:sz w:val="32"/>
        </w:rPr>
        <w:t>horizontal</w:t>
      </w:r>
    </w:p>
    <w:p>
      <w:pPr>
        <w:pStyle w:val="ListParagraph"/>
        <w:numPr>
          <w:ilvl w:val="1"/>
          <w:numId w:val="42"/>
        </w:numPr>
        <w:tabs>
          <w:tab w:pos="811" w:val="left" w:leader="none"/>
        </w:tabs>
        <w:spacing w:line="240" w:lineRule="auto" w:before="15" w:after="0"/>
        <w:ind w:left="810" w:right="0" w:hanging="623"/>
        <w:jc w:val="left"/>
        <w:rPr>
          <w:sz w:val="32"/>
        </w:rPr>
      </w:pPr>
      <w:r>
        <w:rPr>
          <w:color w:val="7E7E7E"/>
          <w:spacing w:val="-3"/>
          <w:sz w:val="32"/>
        </w:rPr>
        <w:t>PASILLOS </w:t>
      </w:r>
      <w:r>
        <w:rPr>
          <w:color w:val="7E7E7E"/>
          <w:sz w:val="32"/>
        </w:rPr>
        <w:t>Y AREAS DE</w:t>
      </w:r>
      <w:r>
        <w:rPr>
          <w:color w:val="7E7E7E"/>
          <w:spacing w:val="-27"/>
          <w:sz w:val="32"/>
        </w:rPr>
        <w:t> </w:t>
      </w:r>
      <w:r>
        <w:rPr>
          <w:color w:val="7E7E7E"/>
          <w:sz w:val="32"/>
        </w:rPr>
        <w:t>CONEXION</w:t>
      </w:r>
    </w:p>
    <w:p>
      <w:pPr>
        <w:pStyle w:val="ListParagraph"/>
        <w:numPr>
          <w:ilvl w:val="1"/>
          <w:numId w:val="42"/>
        </w:numPr>
        <w:tabs>
          <w:tab w:pos="811" w:val="left" w:leader="none"/>
        </w:tabs>
        <w:spacing w:line="240" w:lineRule="auto" w:before="15" w:after="0"/>
        <w:ind w:left="810" w:right="0" w:hanging="623"/>
        <w:jc w:val="left"/>
        <w:rPr>
          <w:sz w:val="32"/>
        </w:rPr>
      </w:pPr>
      <w:r>
        <w:rPr>
          <w:color w:val="7E7E7E"/>
          <w:sz w:val="32"/>
        </w:rPr>
        <w:t>HUECOS</w:t>
      </w:r>
      <w:r>
        <w:rPr>
          <w:color w:val="7E7E7E"/>
          <w:spacing w:val="1"/>
          <w:sz w:val="32"/>
        </w:rPr>
        <w:t> </w:t>
      </w:r>
      <w:r>
        <w:rPr>
          <w:color w:val="7E7E7E"/>
          <w:sz w:val="32"/>
        </w:rPr>
        <w:t>INTERIORES</w:t>
      </w:r>
    </w:p>
    <w:p>
      <w:pPr>
        <w:pStyle w:val="ListParagraph"/>
        <w:numPr>
          <w:ilvl w:val="2"/>
          <w:numId w:val="42"/>
        </w:numPr>
        <w:tabs>
          <w:tab w:pos="1080" w:val="left" w:leader="none"/>
        </w:tabs>
        <w:spacing w:line="240" w:lineRule="auto" w:before="15" w:after="0"/>
        <w:ind w:left="1079" w:right="0" w:hanging="892"/>
        <w:jc w:val="left"/>
        <w:rPr>
          <w:sz w:val="32"/>
        </w:rPr>
      </w:pPr>
      <w:r>
        <w:rPr>
          <w:color w:val="7E7E7E"/>
          <w:spacing w:val="-5"/>
          <w:sz w:val="32"/>
        </w:rPr>
        <w:t>PUERTAS </w:t>
      </w:r>
      <w:r>
        <w:rPr>
          <w:color w:val="7E7E7E"/>
          <w:sz w:val="32"/>
        </w:rPr>
        <w:t>DE </w:t>
      </w:r>
      <w:r>
        <w:rPr>
          <w:color w:val="7E7E7E"/>
          <w:spacing w:val="-6"/>
          <w:sz w:val="32"/>
        </w:rPr>
        <w:t>PASO </w:t>
      </w:r>
      <w:r>
        <w:rPr>
          <w:color w:val="7E7E7E"/>
          <w:sz w:val="32"/>
        </w:rPr>
        <w:t>EN</w:t>
      </w:r>
      <w:r>
        <w:rPr>
          <w:color w:val="7E7E7E"/>
          <w:spacing w:val="5"/>
          <w:sz w:val="32"/>
        </w:rPr>
        <w:t> </w:t>
      </w:r>
      <w:r>
        <w:rPr>
          <w:color w:val="7E7E7E"/>
          <w:sz w:val="32"/>
        </w:rPr>
        <w:t>DEPENDENCIAS</w:t>
      </w:r>
    </w:p>
    <w:p>
      <w:pPr>
        <w:spacing w:line="240" w:lineRule="auto" w:before="9"/>
        <w:rPr>
          <w:sz w:val="34"/>
        </w:rPr>
      </w:pPr>
    </w:p>
    <w:p>
      <w:pPr>
        <w:pStyle w:val="ListParagraph"/>
        <w:numPr>
          <w:ilvl w:val="0"/>
          <w:numId w:val="42"/>
        </w:numPr>
        <w:tabs>
          <w:tab w:pos="545" w:val="left" w:leader="none"/>
        </w:tabs>
        <w:spacing w:line="240" w:lineRule="auto" w:before="0" w:after="0"/>
        <w:ind w:left="544" w:right="0" w:hanging="357"/>
        <w:jc w:val="left"/>
        <w:rPr>
          <w:b/>
          <w:sz w:val="32"/>
        </w:rPr>
      </w:pPr>
      <w:r>
        <w:rPr>
          <w:b/>
          <w:color w:val="92246D"/>
          <w:sz w:val="32"/>
        </w:rPr>
        <w:t>Espacios higiénico-sanitarios</w:t>
      </w:r>
    </w:p>
    <w:p>
      <w:pPr>
        <w:pStyle w:val="ListParagraph"/>
        <w:numPr>
          <w:ilvl w:val="1"/>
          <w:numId w:val="42"/>
        </w:numPr>
        <w:tabs>
          <w:tab w:pos="795" w:val="left" w:leader="none"/>
        </w:tabs>
        <w:spacing w:line="240" w:lineRule="auto" w:before="15" w:after="0"/>
        <w:ind w:left="794" w:right="0" w:hanging="607"/>
        <w:jc w:val="left"/>
        <w:rPr>
          <w:sz w:val="32"/>
        </w:rPr>
      </w:pPr>
      <w:r>
        <w:rPr>
          <w:color w:val="7E7E7E"/>
          <w:sz w:val="32"/>
        </w:rPr>
        <w:t>ASEOS</w:t>
      </w:r>
    </w:p>
    <w:p>
      <w:pPr>
        <w:spacing w:line="240" w:lineRule="auto" w:before="8"/>
        <w:rPr>
          <w:sz w:val="34"/>
        </w:rPr>
      </w:pPr>
    </w:p>
    <w:p>
      <w:pPr>
        <w:pStyle w:val="ListParagraph"/>
        <w:numPr>
          <w:ilvl w:val="0"/>
          <w:numId w:val="42"/>
        </w:numPr>
        <w:tabs>
          <w:tab w:pos="545" w:val="left" w:leader="none"/>
        </w:tabs>
        <w:spacing w:line="240" w:lineRule="auto" w:before="0" w:after="0"/>
        <w:ind w:left="544" w:right="0" w:hanging="357"/>
        <w:jc w:val="left"/>
        <w:rPr>
          <w:b/>
          <w:sz w:val="32"/>
        </w:rPr>
      </w:pPr>
      <w:r>
        <w:rPr>
          <w:b/>
          <w:color w:val="92246D"/>
          <w:sz w:val="32"/>
        </w:rPr>
        <w:t>Espacios de uso</w:t>
      </w:r>
      <w:r>
        <w:rPr>
          <w:b/>
          <w:color w:val="92246D"/>
          <w:spacing w:val="3"/>
          <w:sz w:val="32"/>
        </w:rPr>
        <w:t> </w:t>
      </w:r>
      <w:r>
        <w:rPr>
          <w:b/>
          <w:color w:val="92246D"/>
          <w:sz w:val="32"/>
        </w:rPr>
        <w:t>público</w:t>
      </w:r>
    </w:p>
    <w:p>
      <w:pPr>
        <w:pStyle w:val="ListParagraph"/>
        <w:numPr>
          <w:ilvl w:val="1"/>
          <w:numId w:val="42"/>
        </w:numPr>
        <w:tabs>
          <w:tab w:pos="811" w:val="left" w:leader="none"/>
        </w:tabs>
        <w:spacing w:line="240" w:lineRule="auto" w:before="15" w:after="0"/>
        <w:ind w:left="810" w:right="0" w:hanging="623"/>
        <w:jc w:val="left"/>
        <w:rPr>
          <w:sz w:val="32"/>
        </w:rPr>
      </w:pPr>
      <w:r>
        <w:rPr>
          <w:color w:val="7E7E7E"/>
          <w:sz w:val="32"/>
        </w:rPr>
        <w:t>SERVICIO DE </w:t>
      </w:r>
      <w:r>
        <w:rPr>
          <w:color w:val="7E7E7E"/>
          <w:spacing w:val="-3"/>
          <w:sz w:val="32"/>
        </w:rPr>
        <w:t>ATENCION </w:t>
      </w:r>
      <w:r>
        <w:rPr>
          <w:color w:val="7E7E7E"/>
          <w:sz w:val="32"/>
        </w:rPr>
        <w:t>A PERSONAS</w:t>
      </w:r>
      <w:r>
        <w:rPr>
          <w:color w:val="7E7E7E"/>
          <w:spacing w:val="-59"/>
          <w:sz w:val="32"/>
        </w:rPr>
        <w:t> </w:t>
      </w:r>
      <w:r>
        <w:rPr>
          <w:color w:val="7E7E7E"/>
          <w:sz w:val="32"/>
        </w:rPr>
        <w:t>CON</w:t>
      </w:r>
    </w:p>
    <w:p>
      <w:pPr>
        <w:spacing w:before="16"/>
        <w:ind w:left="187" w:right="0" w:firstLine="0"/>
        <w:jc w:val="left"/>
        <w:rPr>
          <w:sz w:val="32"/>
        </w:rPr>
      </w:pPr>
      <w:r>
        <w:rPr>
          <w:color w:val="7E7E7E"/>
          <w:sz w:val="32"/>
        </w:rPr>
        <w:t>DISCAPACIDADES</w:t>
      </w:r>
    </w:p>
    <w:p>
      <w:pPr>
        <w:pStyle w:val="ListParagraph"/>
        <w:numPr>
          <w:ilvl w:val="1"/>
          <w:numId w:val="43"/>
        </w:numPr>
        <w:tabs>
          <w:tab w:pos="706" w:val="left" w:leader="none"/>
        </w:tabs>
        <w:spacing w:line="240" w:lineRule="auto" w:before="16" w:after="0"/>
        <w:ind w:left="705" w:right="0" w:hanging="518"/>
        <w:jc w:val="left"/>
        <w:rPr>
          <w:sz w:val="32"/>
        </w:rPr>
      </w:pPr>
      <w:r>
        <w:rPr>
          <w:color w:val="7E7E7E"/>
          <w:sz w:val="32"/>
        </w:rPr>
        <w:t>AULAS</w:t>
      </w:r>
    </w:p>
    <w:p>
      <w:pPr>
        <w:pStyle w:val="ListParagraph"/>
        <w:numPr>
          <w:ilvl w:val="1"/>
          <w:numId w:val="43"/>
        </w:numPr>
        <w:tabs>
          <w:tab w:pos="723" w:val="left" w:leader="none"/>
        </w:tabs>
        <w:spacing w:line="240" w:lineRule="auto" w:before="16" w:after="0"/>
        <w:ind w:left="722" w:right="0" w:hanging="535"/>
        <w:jc w:val="left"/>
        <w:rPr>
          <w:sz w:val="32"/>
        </w:rPr>
      </w:pPr>
      <w:r>
        <w:rPr>
          <w:color w:val="7E7E7E"/>
          <w:spacing w:val="-3"/>
          <w:sz w:val="32"/>
        </w:rPr>
        <w:t>LABORATORIOS</w:t>
      </w:r>
    </w:p>
    <w:p>
      <w:pPr>
        <w:pStyle w:val="ListParagraph"/>
        <w:numPr>
          <w:ilvl w:val="1"/>
          <w:numId w:val="43"/>
        </w:numPr>
        <w:tabs>
          <w:tab w:pos="723" w:val="left" w:leader="none"/>
        </w:tabs>
        <w:spacing w:line="240" w:lineRule="auto" w:before="16" w:after="0"/>
        <w:ind w:left="722" w:right="0" w:hanging="535"/>
        <w:jc w:val="left"/>
        <w:rPr>
          <w:sz w:val="32"/>
        </w:rPr>
      </w:pPr>
      <w:r>
        <w:rPr>
          <w:color w:val="7E7E7E"/>
          <w:sz w:val="32"/>
        </w:rPr>
        <w:t>CAFETERÍA</w:t>
      </w:r>
    </w:p>
    <w:p>
      <w:pPr>
        <w:pStyle w:val="ListParagraph"/>
        <w:numPr>
          <w:ilvl w:val="1"/>
          <w:numId w:val="43"/>
        </w:numPr>
        <w:tabs>
          <w:tab w:pos="723" w:val="left" w:leader="none"/>
        </w:tabs>
        <w:spacing w:line="240" w:lineRule="auto" w:before="16" w:after="0"/>
        <w:ind w:left="722" w:right="0" w:hanging="535"/>
        <w:jc w:val="left"/>
        <w:rPr>
          <w:sz w:val="32"/>
        </w:rPr>
      </w:pPr>
      <w:r>
        <w:rPr>
          <w:color w:val="7E7E7E"/>
          <w:sz w:val="32"/>
        </w:rPr>
        <w:t>BIBLIOTECA</w:t>
      </w:r>
    </w:p>
    <w:p>
      <w:pPr>
        <w:spacing w:after="0" w:line="240" w:lineRule="auto"/>
        <w:jc w:val="left"/>
        <w:rPr>
          <w:sz w:val="32"/>
        </w:rPr>
        <w:sectPr>
          <w:pgSz w:w="14400" w:h="10800" w:orient="landscape"/>
          <w:pgMar w:top="320" w:bottom="0" w:left="0" w:right="0"/>
          <w:cols w:num="2" w:equalWidth="0">
            <w:col w:w="6665" w:space="40"/>
            <w:col w:w="7695"/>
          </w:cols>
        </w:sectPr>
      </w:pPr>
    </w:p>
    <w:p>
      <w:pPr>
        <w:spacing w:line="240" w:lineRule="auto" w:before="0"/>
        <w:rPr>
          <w:sz w:val="20"/>
        </w:rPr>
      </w:pPr>
      <w:r>
        <w:rPr/>
        <w:drawing>
          <wp:anchor distT="0" distB="0" distL="0" distR="0" allowOverlap="1" layoutInCell="1" locked="0" behindDoc="1" simplePos="0" relativeHeight="268346135">
            <wp:simplePos x="0" y="0"/>
            <wp:positionH relativeFrom="page">
              <wp:posOffset>0</wp:posOffset>
            </wp:positionH>
            <wp:positionV relativeFrom="page">
              <wp:posOffset>0</wp:posOffset>
            </wp:positionV>
            <wp:extent cx="9144000" cy="6857997"/>
            <wp:effectExtent l="0" t="0" r="0" b="0"/>
            <wp:wrapNone/>
            <wp:docPr id="85" name="image2.jpeg" descr=""/>
            <wp:cNvGraphicFramePr>
              <a:graphicFrameLocks noChangeAspect="1"/>
            </wp:cNvGraphicFramePr>
            <a:graphic>
              <a:graphicData uri="http://schemas.openxmlformats.org/drawingml/2006/picture">
                <pic:pic>
                  <pic:nvPicPr>
                    <pic:cNvPr id="86"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8"/>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39</w:t>
      </w:r>
    </w:p>
    <w:p>
      <w:pPr>
        <w:spacing w:after="0" w:line="331" w:lineRule="exact"/>
        <w:jc w:val="left"/>
        <w:rPr>
          <w:sz w:val="28"/>
        </w:rPr>
        <w:sectPr>
          <w:type w:val="continuous"/>
          <w:pgSz w:w="14400" w:h="10800" w:orient="landscape"/>
          <w:pgMar w:top="1000" w:bottom="280" w:left="0" w:right="0"/>
        </w:sectPr>
      </w:pPr>
    </w:p>
    <w:p>
      <w:pPr>
        <w:spacing w:line="240" w:lineRule="auto"/>
        <w:ind w:left="62" w:right="0" w:firstLine="0"/>
        <w:rPr>
          <w:sz w:val="20"/>
        </w:rPr>
      </w:pPr>
      <w:r>
        <w:rPr/>
        <w:drawing>
          <wp:anchor distT="0" distB="0" distL="0" distR="0" allowOverlap="1" layoutInCell="1" locked="0" behindDoc="1" simplePos="0" relativeHeight="268346255">
            <wp:simplePos x="0" y="0"/>
            <wp:positionH relativeFrom="page">
              <wp:posOffset>0</wp:posOffset>
            </wp:positionH>
            <wp:positionV relativeFrom="page">
              <wp:posOffset>0</wp:posOffset>
            </wp:positionV>
            <wp:extent cx="9144000" cy="6857997"/>
            <wp:effectExtent l="0" t="0" r="0" b="0"/>
            <wp:wrapNone/>
            <wp:docPr id="87" name="image2.jpeg" descr=""/>
            <wp:cNvGraphicFramePr>
              <a:graphicFrameLocks noChangeAspect="1"/>
            </wp:cNvGraphicFramePr>
            <a:graphic>
              <a:graphicData uri="http://schemas.openxmlformats.org/drawingml/2006/picture">
                <pic:pic>
                  <pic:nvPicPr>
                    <pic:cNvPr id="88"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40.5pt;height:68.9pt;mso-position-horizontal-relative:char;mso-position-vertical-relative:line" coordorigin="0,0" coordsize="10810,1378">
            <v:shape style="position:absolute;left:0;top:0;width:2835;height:898" type="#_x0000_t75" stroked="false">
              <v:imagedata r:id="rId88" o:title=""/>
            </v:shape>
            <v:shape style="position:absolute;left:2296;top:0;width:672;height:898" type="#_x0000_t75" stroked="false">
              <v:imagedata r:id="rId89" o:title=""/>
            </v:shape>
            <v:shape style="position:absolute;left:2431;top:0;width:5686;height:898" type="#_x0000_t75" stroked="false">
              <v:imagedata r:id="rId90" o:title=""/>
            </v:shape>
            <v:shape style="position:absolute;left:7579;top:0;width:3120;height:898" type="#_x0000_t75" stroked="false">
              <v:imagedata r:id="rId91" o:title=""/>
            </v:shape>
            <v:shape style="position:absolute;left:10161;top:0;width:648;height:898" type="#_x0000_t75" stroked="false">
              <v:imagedata r:id="rId92" o:title=""/>
            </v:shape>
            <v:shape style="position:absolute;left:0;top:480;width:5345;height:898" type="#_x0000_t75" stroked="false">
              <v:imagedata r:id="rId93" o:title=""/>
            </v:shape>
            <v:shape style="position:absolute;left:4807;top:480;width:672;height:898" type="#_x0000_t75" stroked="false">
              <v:imagedata r:id="rId89" o:title=""/>
            </v:shape>
            <v:shape style="position:absolute;left:4941;top:480;width:646;height:898" type="#_x0000_t75" stroked="false">
              <v:imagedata r:id="rId92" o:title=""/>
            </v:shape>
            <v:shape style="position:absolute;left:5049;top:480;width:2710;height:898" type="#_x0000_t75" stroked="false">
              <v:imagedata r:id="rId94" o:title=""/>
            </v:shape>
            <v:shape style="position:absolute;left:7221;top:480;width:648;height:898" type="#_x0000_t75" stroked="false">
              <v:imagedata r:id="rId92" o:title=""/>
            </v:shape>
            <v:shape style="position:absolute;left:0;top:0;width:10810;height:1378" type="#_x0000_t202" filled="false" stroked="false">
              <v:textbox inset="0,0,0,0">
                <w:txbxContent>
                  <w:p>
                    <w:pPr>
                      <w:spacing w:line="249" w:lineRule="auto" w:before="145"/>
                      <w:ind w:left="251" w:right="0" w:firstLine="0"/>
                      <w:jc w:val="left"/>
                      <w:rPr>
                        <w:b/>
                        <w:sz w:val="40"/>
                      </w:rPr>
                    </w:pPr>
                    <w:r>
                      <w:rPr>
                        <w:b/>
                        <w:color w:val="92246D"/>
                        <w:sz w:val="40"/>
                      </w:rPr>
                      <w:t>UNE 170001-2 Sistema de Gestión de la Accesibilidad Cadena de Accesibilidad - SERVICIOS</w:t>
                    </w:r>
                  </w:p>
                </w:txbxContent>
              </v:textbox>
              <w10:wrap type="none"/>
            </v:shape>
          </v:group>
        </w:pict>
      </w:r>
      <w:r>
        <w:rPr>
          <w:sz w:val="20"/>
        </w:rPr>
      </w:r>
    </w:p>
    <w:p>
      <w:pPr>
        <w:spacing w:line="240" w:lineRule="auto" w:before="11"/>
        <w:rPr>
          <w:sz w:val="22"/>
        </w:rPr>
      </w:pPr>
    </w:p>
    <w:p>
      <w:pPr>
        <w:numPr>
          <w:ilvl w:val="2"/>
          <w:numId w:val="43"/>
        </w:numPr>
        <w:tabs>
          <w:tab w:pos="638" w:val="left" w:leader="none"/>
        </w:tabs>
        <w:spacing w:before="90"/>
        <w:ind w:left="637" w:right="0" w:hanging="324"/>
        <w:jc w:val="left"/>
        <w:rPr>
          <w:b/>
          <w:sz w:val="30"/>
        </w:rPr>
      </w:pPr>
      <w:r>
        <w:rPr>
          <w:b/>
          <w:color w:val="92246D"/>
          <w:spacing w:val="-3"/>
          <w:sz w:val="30"/>
        </w:rPr>
        <w:t>Antes </w:t>
      </w:r>
      <w:r>
        <w:rPr>
          <w:b/>
          <w:color w:val="92246D"/>
          <w:sz w:val="30"/>
        </w:rPr>
        <w:t>del acceso a la Universidad</w:t>
      </w:r>
    </w:p>
    <w:p>
      <w:pPr>
        <w:pStyle w:val="ListParagraph"/>
        <w:numPr>
          <w:ilvl w:val="3"/>
          <w:numId w:val="43"/>
        </w:numPr>
        <w:tabs>
          <w:tab w:pos="880" w:val="left" w:leader="none"/>
        </w:tabs>
        <w:spacing w:line="240" w:lineRule="auto" w:before="15" w:after="0"/>
        <w:ind w:left="879" w:right="0" w:hanging="566"/>
        <w:jc w:val="left"/>
        <w:rPr>
          <w:sz w:val="30"/>
        </w:rPr>
      </w:pPr>
      <w:r>
        <w:rPr>
          <w:color w:val="7E7E7E"/>
          <w:sz w:val="30"/>
        </w:rPr>
        <w:t>Adaptaciones examen</w:t>
      </w:r>
      <w:r>
        <w:rPr>
          <w:color w:val="7E7E7E"/>
          <w:spacing w:val="-7"/>
          <w:sz w:val="30"/>
        </w:rPr>
        <w:t> </w:t>
      </w:r>
      <w:r>
        <w:rPr>
          <w:color w:val="7E7E7E"/>
          <w:sz w:val="30"/>
        </w:rPr>
        <w:t>acceso</w:t>
      </w:r>
    </w:p>
    <w:p>
      <w:pPr>
        <w:spacing w:line="240" w:lineRule="auto" w:before="7"/>
        <w:rPr>
          <w:sz w:val="32"/>
        </w:rPr>
      </w:pPr>
    </w:p>
    <w:p>
      <w:pPr>
        <w:pStyle w:val="ListParagraph"/>
        <w:numPr>
          <w:ilvl w:val="2"/>
          <w:numId w:val="43"/>
        </w:numPr>
        <w:tabs>
          <w:tab w:pos="638" w:val="left" w:leader="none"/>
        </w:tabs>
        <w:spacing w:line="240" w:lineRule="auto" w:before="0" w:after="0"/>
        <w:ind w:left="637" w:right="0" w:hanging="324"/>
        <w:jc w:val="left"/>
        <w:rPr>
          <w:b/>
          <w:sz w:val="30"/>
        </w:rPr>
      </w:pPr>
      <w:r>
        <w:rPr>
          <w:b/>
          <w:color w:val="92246D"/>
          <w:spacing w:val="-3"/>
          <w:sz w:val="30"/>
        </w:rPr>
        <w:t>Acceso </w:t>
      </w:r>
      <w:r>
        <w:rPr>
          <w:b/>
          <w:color w:val="92246D"/>
          <w:sz w:val="30"/>
        </w:rPr>
        <w:t>a la Universidad del alumno del primer</w:t>
      </w:r>
      <w:r>
        <w:rPr>
          <w:b/>
          <w:color w:val="92246D"/>
          <w:spacing w:val="-2"/>
          <w:sz w:val="30"/>
        </w:rPr>
        <w:t> </w:t>
      </w:r>
      <w:r>
        <w:rPr>
          <w:b/>
          <w:color w:val="92246D"/>
          <w:sz w:val="30"/>
        </w:rPr>
        <w:t>ingreso</w:t>
      </w:r>
    </w:p>
    <w:p>
      <w:pPr>
        <w:pStyle w:val="ListParagraph"/>
        <w:numPr>
          <w:ilvl w:val="3"/>
          <w:numId w:val="43"/>
        </w:numPr>
        <w:tabs>
          <w:tab w:pos="880" w:val="left" w:leader="none"/>
        </w:tabs>
        <w:spacing w:line="240" w:lineRule="auto" w:before="15" w:after="0"/>
        <w:ind w:left="879" w:right="0" w:hanging="566"/>
        <w:jc w:val="left"/>
        <w:rPr>
          <w:sz w:val="30"/>
        </w:rPr>
      </w:pPr>
      <w:r>
        <w:rPr>
          <w:color w:val="7E7E7E"/>
          <w:sz w:val="30"/>
        </w:rPr>
        <w:t>Asesoramiento a la elección de la carrera</w:t>
      </w:r>
      <w:r>
        <w:rPr>
          <w:color w:val="7E7E7E"/>
          <w:spacing w:val="-21"/>
          <w:sz w:val="30"/>
        </w:rPr>
        <w:t> </w:t>
      </w:r>
      <w:r>
        <w:rPr>
          <w:color w:val="7E7E7E"/>
          <w:sz w:val="30"/>
        </w:rPr>
        <w:t>Universitaria</w:t>
      </w:r>
    </w:p>
    <w:p>
      <w:pPr>
        <w:pStyle w:val="ListParagraph"/>
        <w:numPr>
          <w:ilvl w:val="3"/>
          <w:numId w:val="43"/>
        </w:numPr>
        <w:tabs>
          <w:tab w:pos="897" w:val="left" w:leader="none"/>
        </w:tabs>
        <w:spacing w:line="240" w:lineRule="auto" w:before="15" w:after="0"/>
        <w:ind w:left="896" w:right="0" w:hanging="583"/>
        <w:jc w:val="left"/>
        <w:rPr>
          <w:sz w:val="30"/>
        </w:rPr>
      </w:pPr>
      <w:r>
        <w:rPr>
          <w:color w:val="7E7E7E"/>
          <w:sz w:val="30"/>
        </w:rPr>
        <w:t>Matriculación</w:t>
      </w:r>
    </w:p>
    <w:p>
      <w:pPr>
        <w:spacing w:line="240" w:lineRule="auto" w:before="7"/>
        <w:rPr>
          <w:sz w:val="32"/>
        </w:rPr>
      </w:pPr>
    </w:p>
    <w:p>
      <w:pPr>
        <w:pStyle w:val="ListParagraph"/>
        <w:numPr>
          <w:ilvl w:val="2"/>
          <w:numId w:val="43"/>
        </w:numPr>
        <w:tabs>
          <w:tab w:pos="648" w:val="left" w:leader="none"/>
        </w:tabs>
        <w:spacing w:line="240" w:lineRule="auto" w:before="0" w:after="0"/>
        <w:ind w:left="647" w:right="0" w:hanging="334"/>
        <w:jc w:val="left"/>
        <w:rPr>
          <w:b/>
          <w:sz w:val="30"/>
        </w:rPr>
      </w:pPr>
      <w:r>
        <w:rPr>
          <w:b/>
          <w:color w:val="92246D"/>
          <w:sz w:val="30"/>
        </w:rPr>
        <w:t>Formación</w:t>
      </w:r>
      <w:r>
        <w:rPr>
          <w:b/>
          <w:color w:val="92246D"/>
          <w:spacing w:val="-7"/>
          <w:sz w:val="30"/>
        </w:rPr>
        <w:t> </w:t>
      </w:r>
      <w:r>
        <w:rPr>
          <w:b/>
          <w:color w:val="92246D"/>
          <w:sz w:val="30"/>
        </w:rPr>
        <w:t>Universitaria</w:t>
      </w:r>
    </w:p>
    <w:p>
      <w:pPr>
        <w:pStyle w:val="ListParagraph"/>
        <w:numPr>
          <w:ilvl w:val="3"/>
          <w:numId w:val="43"/>
        </w:numPr>
        <w:tabs>
          <w:tab w:pos="880" w:val="left" w:leader="none"/>
        </w:tabs>
        <w:spacing w:line="240" w:lineRule="auto" w:before="15" w:after="0"/>
        <w:ind w:left="879" w:right="0" w:hanging="566"/>
        <w:jc w:val="left"/>
        <w:rPr>
          <w:sz w:val="30"/>
        </w:rPr>
      </w:pPr>
      <w:r>
        <w:rPr>
          <w:color w:val="7E7E7E"/>
          <w:sz w:val="30"/>
        </w:rPr>
        <w:t>Adaptación de</w:t>
      </w:r>
      <w:r>
        <w:rPr>
          <w:color w:val="7E7E7E"/>
          <w:spacing w:val="-7"/>
          <w:sz w:val="30"/>
        </w:rPr>
        <w:t> </w:t>
      </w:r>
      <w:r>
        <w:rPr>
          <w:color w:val="7E7E7E"/>
          <w:sz w:val="30"/>
        </w:rPr>
        <w:t>aulas</w:t>
      </w:r>
    </w:p>
    <w:p>
      <w:pPr>
        <w:pStyle w:val="ListParagraph"/>
        <w:numPr>
          <w:ilvl w:val="3"/>
          <w:numId w:val="43"/>
        </w:numPr>
        <w:tabs>
          <w:tab w:pos="880" w:val="left" w:leader="none"/>
        </w:tabs>
        <w:spacing w:line="240" w:lineRule="auto" w:before="15" w:after="0"/>
        <w:ind w:left="879" w:right="0" w:hanging="566"/>
        <w:jc w:val="left"/>
        <w:rPr>
          <w:sz w:val="30"/>
        </w:rPr>
      </w:pPr>
      <w:r>
        <w:rPr>
          <w:color w:val="7E7E7E"/>
          <w:sz w:val="30"/>
        </w:rPr>
        <w:t>Adaptación equipos</w:t>
      </w:r>
      <w:r>
        <w:rPr>
          <w:color w:val="7E7E7E"/>
          <w:spacing w:val="-10"/>
          <w:sz w:val="30"/>
        </w:rPr>
        <w:t> </w:t>
      </w:r>
      <w:r>
        <w:rPr>
          <w:color w:val="7E7E7E"/>
          <w:sz w:val="30"/>
        </w:rPr>
        <w:t>informáticos</w:t>
      </w:r>
    </w:p>
    <w:p>
      <w:pPr>
        <w:pStyle w:val="ListParagraph"/>
        <w:numPr>
          <w:ilvl w:val="1"/>
          <w:numId w:val="44"/>
        </w:numPr>
        <w:tabs>
          <w:tab w:pos="813" w:val="left" w:leader="none"/>
        </w:tabs>
        <w:spacing w:line="240" w:lineRule="auto" w:before="15" w:after="0"/>
        <w:ind w:left="812" w:right="0" w:hanging="499"/>
        <w:jc w:val="left"/>
        <w:rPr>
          <w:sz w:val="30"/>
        </w:rPr>
      </w:pPr>
      <w:r>
        <w:rPr>
          <w:color w:val="7E7E7E"/>
          <w:sz w:val="30"/>
        </w:rPr>
        <w:t>Gestión de Ayudas</w:t>
      </w:r>
      <w:r>
        <w:rPr>
          <w:color w:val="7E7E7E"/>
          <w:spacing w:val="-23"/>
          <w:sz w:val="30"/>
        </w:rPr>
        <w:t> </w:t>
      </w:r>
      <w:r>
        <w:rPr>
          <w:color w:val="7E7E7E"/>
          <w:sz w:val="30"/>
        </w:rPr>
        <w:t>técnicas</w:t>
      </w:r>
    </w:p>
    <w:p>
      <w:pPr>
        <w:pStyle w:val="ListParagraph"/>
        <w:numPr>
          <w:ilvl w:val="1"/>
          <w:numId w:val="44"/>
        </w:numPr>
        <w:tabs>
          <w:tab w:pos="796" w:val="left" w:leader="none"/>
        </w:tabs>
        <w:spacing w:line="240" w:lineRule="auto" w:before="15" w:after="0"/>
        <w:ind w:left="795" w:right="0" w:hanging="482"/>
        <w:jc w:val="left"/>
        <w:rPr>
          <w:sz w:val="30"/>
        </w:rPr>
      </w:pPr>
      <w:r>
        <w:rPr>
          <w:color w:val="7E7E7E"/>
          <w:sz w:val="30"/>
        </w:rPr>
        <w:t>Adaptación de</w:t>
      </w:r>
      <w:r>
        <w:rPr>
          <w:color w:val="7E7E7E"/>
          <w:spacing w:val="-6"/>
          <w:sz w:val="30"/>
        </w:rPr>
        <w:t> </w:t>
      </w:r>
      <w:r>
        <w:rPr>
          <w:color w:val="7E7E7E"/>
          <w:sz w:val="30"/>
        </w:rPr>
        <w:t>exámenes</w:t>
      </w:r>
    </w:p>
    <w:p>
      <w:pPr>
        <w:pStyle w:val="ListParagraph"/>
        <w:numPr>
          <w:ilvl w:val="1"/>
          <w:numId w:val="44"/>
        </w:numPr>
        <w:tabs>
          <w:tab w:pos="813" w:val="left" w:leader="none"/>
        </w:tabs>
        <w:spacing w:line="240" w:lineRule="auto" w:before="15" w:after="0"/>
        <w:ind w:left="812" w:right="0" w:hanging="499"/>
        <w:jc w:val="left"/>
        <w:rPr>
          <w:sz w:val="30"/>
        </w:rPr>
      </w:pPr>
      <w:r>
        <w:rPr>
          <w:color w:val="7E7E7E"/>
          <w:sz w:val="30"/>
        </w:rPr>
        <w:t>Gestión Apoyos personales (intérpretes, y auxiliares de apoyo,</w:t>
      </w:r>
      <w:r>
        <w:rPr>
          <w:color w:val="7E7E7E"/>
          <w:spacing w:val="-41"/>
          <w:sz w:val="30"/>
        </w:rPr>
        <w:t> </w:t>
      </w:r>
      <w:r>
        <w:rPr>
          <w:color w:val="7E7E7E"/>
          <w:sz w:val="30"/>
        </w:rPr>
        <w:t>voluntarios)</w:t>
      </w:r>
    </w:p>
    <w:p>
      <w:pPr>
        <w:pStyle w:val="ListParagraph"/>
        <w:numPr>
          <w:ilvl w:val="1"/>
          <w:numId w:val="44"/>
        </w:numPr>
        <w:tabs>
          <w:tab w:pos="796" w:val="left" w:leader="none"/>
        </w:tabs>
        <w:spacing w:line="240" w:lineRule="auto" w:before="15" w:after="0"/>
        <w:ind w:left="795" w:right="0" w:hanging="482"/>
        <w:jc w:val="left"/>
        <w:rPr>
          <w:sz w:val="30"/>
        </w:rPr>
      </w:pPr>
      <w:r>
        <w:rPr>
          <w:color w:val="7E7E7E"/>
          <w:sz w:val="30"/>
        </w:rPr>
        <w:t>Ayudas</w:t>
      </w:r>
      <w:r>
        <w:rPr>
          <w:color w:val="7E7E7E"/>
          <w:spacing w:val="-1"/>
          <w:sz w:val="30"/>
        </w:rPr>
        <w:t> </w:t>
      </w:r>
      <w:r>
        <w:rPr>
          <w:color w:val="7E7E7E"/>
          <w:sz w:val="30"/>
        </w:rPr>
        <w:t>Económicas</w:t>
      </w:r>
    </w:p>
    <w:p>
      <w:pPr>
        <w:pStyle w:val="ListParagraph"/>
        <w:numPr>
          <w:ilvl w:val="1"/>
          <w:numId w:val="45"/>
        </w:numPr>
        <w:tabs>
          <w:tab w:pos="813" w:val="left" w:leader="none"/>
        </w:tabs>
        <w:spacing w:line="240" w:lineRule="auto" w:before="15" w:after="0"/>
        <w:ind w:left="812" w:right="0" w:hanging="499"/>
        <w:jc w:val="left"/>
        <w:rPr>
          <w:sz w:val="30"/>
        </w:rPr>
      </w:pPr>
      <w:r>
        <w:rPr>
          <w:color w:val="7E7E7E"/>
          <w:sz w:val="30"/>
        </w:rPr>
        <w:t>Reserva plazas de</w:t>
      </w:r>
      <w:r>
        <w:rPr>
          <w:color w:val="7E7E7E"/>
          <w:spacing w:val="-5"/>
          <w:sz w:val="30"/>
        </w:rPr>
        <w:t> </w:t>
      </w:r>
      <w:r>
        <w:rPr>
          <w:color w:val="7E7E7E"/>
          <w:sz w:val="30"/>
        </w:rPr>
        <w:t>aparcamiento</w:t>
      </w:r>
    </w:p>
    <w:p>
      <w:pPr>
        <w:pStyle w:val="ListParagraph"/>
        <w:numPr>
          <w:ilvl w:val="1"/>
          <w:numId w:val="45"/>
        </w:numPr>
        <w:tabs>
          <w:tab w:pos="813" w:val="left" w:leader="none"/>
        </w:tabs>
        <w:spacing w:line="240" w:lineRule="auto" w:before="15" w:after="0"/>
        <w:ind w:left="812" w:right="0" w:hanging="499"/>
        <w:jc w:val="left"/>
        <w:rPr>
          <w:sz w:val="30"/>
        </w:rPr>
      </w:pPr>
      <w:r>
        <w:rPr>
          <w:color w:val="7E7E7E"/>
          <w:sz w:val="30"/>
        </w:rPr>
        <w:t>Bibliotecas</w:t>
      </w:r>
    </w:p>
    <w:p>
      <w:pPr>
        <w:pStyle w:val="ListParagraph"/>
        <w:numPr>
          <w:ilvl w:val="1"/>
          <w:numId w:val="45"/>
        </w:numPr>
        <w:tabs>
          <w:tab w:pos="813" w:val="left" w:leader="none"/>
        </w:tabs>
        <w:spacing w:line="240" w:lineRule="auto" w:before="14" w:after="0"/>
        <w:ind w:left="812" w:right="0" w:hanging="499"/>
        <w:jc w:val="left"/>
        <w:rPr>
          <w:sz w:val="30"/>
        </w:rPr>
      </w:pPr>
      <w:r>
        <w:rPr>
          <w:color w:val="7E7E7E"/>
          <w:sz w:val="30"/>
        </w:rPr>
        <w:t>Cafeterías</w:t>
      </w:r>
    </w:p>
    <w:p>
      <w:pPr>
        <w:spacing w:line="240" w:lineRule="auto" w:before="6"/>
        <w:rPr>
          <w:sz w:val="32"/>
        </w:rPr>
      </w:pPr>
    </w:p>
    <w:p>
      <w:pPr>
        <w:pStyle w:val="ListParagraph"/>
        <w:numPr>
          <w:ilvl w:val="2"/>
          <w:numId w:val="43"/>
        </w:numPr>
        <w:tabs>
          <w:tab w:pos="648" w:val="left" w:leader="none"/>
        </w:tabs>
        <w:spacing w:line="240" w:lineRule="auto" w:before="0" w:after="0"/>
        <w:ind w:left="647" w:right="0" w:hanging="334"/>
        <w:jc w:val="left"/>
        <w:rPr>
          <w:b/>
          <w:sz w:val="30"/>
        </w:rPr>
      </w:pPr>
      <w:r>
        <w:rPr>
          <w:b/>
          <w:color w:val="92246D"/>
          <w:sz w:val="30"/>
        </w:rPr>
        <w:t>Sensibilización y concienciación del personal</w:t>
      </w:r>
      <w:r>
        <w:rPr>
          <w:b/>
          <w:color w:val="92246D"/>
          <w:spacing w:val="-20"/>
          <w:sz w:val="30"/>
        </w:rPr>
        <w:t> </w:t>
      </w:r>
      <w:r>
        <w:rPr>
          <w:b/>
          <w:color w:val="92246D"/>
          <w:sz w:val="30"/>
        </w:rPr>
        <w:t>Universitario</w:t>
      </w:r>
    </w:p>
    <w:p>
      <w:pPr>
        <w:spacing w:line="240" w:lineRule="auto" w:before="6"/>
        <w:rPr>
          <w:b/>
          <w:sz w:val="32"/>
        </w:rPr>
      </w:pPr>
    </w:p>
    <w:p>
      <w:pPr>
        <w:pStyle w:val="ListParagraph"/>
        <w:numPr>
          <w:ilvl w:val="2"/>
          <w:numId w:val="43"/>
        </w:numPr>
        <w:tabs>
          <w:tab w:pos="648" w:val="left" w:leader="none"/>
        </w:tabs>
        <w:spacing w:line="240" w:lineRule="auto" w:before="0" w:after="0"/>
        <w:ind w:left="647" w:right="0" w:hanging="334"/>
        <w:jc w:val="left"/>
        <w:rPr>
          <w:b/>
          <w:sz w:val="30"/>
        </w:rPr>
      </w:pPr>
      <w:r>
        <w:rPr>
          <w:b/>
          <w:color w:val="92246D"/>
          <w:sz w:val="30"/>
        </w:rPr>
        <w:t>Inserción laboral del alumnado con</w:t>
      </w:r>
      <w:r>
        <w:rPr>
          <w:b/>
          <w:color w:val="92246D"/>
          <w:spacing w:val="-21"/>
          <w:sz w:val="30"/>
        </w:rPr>
        <w:t> </w:t>
      </w:r>
      <w:r>
        <w:rPr>
          <w:b/>
          <w:color w:val="92246D"/>
          <w:sz w:val="30"/>
        </w:rPr>
        <w:t>discapacidad</w:t>
      </w:r>
    </w:p>
    <w:p>
      <w:pPr>
        <w:spacing w:line="240" w:lineRule="auto" w:before="0"/>
        <w:rPr>
          <w:b/>
          <w:sz w:val="17"/>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40</w:t>
      </w:r>
    </w:p>
    <w:p>
      <w:pPr>
        <w:spacing w:after="0" w:line="331" w:lineRule="exact"/>
        <w:jc w:val="left"/>
        <w:rPr>
          <w:sz w:val="28"/>
        </w:rPr>
        <w:sectPr>
          <w:pgSz w:w="14400" w:h="10800" w:orient="landscape"/>
          <w:pgMar w:top="340" w:bottom="0" w:left="0" w:right="0"/>
        </w:sectPr>
      </w:pPr>
    </w:p>
    <w:p>
      <w:pPr>
        <w:spacing w:line="240" w:lineRule="auto"/>
        <w:ind w:left="38" w:right="0" w:firstLine="0"/>
        <w:rPr>
          <w:sz w:val="20"/>
        </w:rPr>
      </w:pPr>
      <w:r>
        <w:rPr/>
        <w:drawing>
          <wp:anchor distT="0" distB="0" distL="0" distR="0" allowOverlap="1" layoutInCell="1" locked="0" behindDoc="1" simplePos="0" relativeHeight="268346327">
            <wp:simplePos x="0" y="0"/>
            <wp:positionH relativeFrom="page">
              <wp:posOffset>0</wp:posOffset>
            </wp:positionH>
            <wp:positionV relativeFrom="page">
              <wp:posOffset>0</wp:posOffset>
            </wp:positionV>
            <wp:extent cx="9144000" cy="6857997"/>
            <wp:effectExtent l="0" t="0" r="0" b="0"/>
            <wp:wrapNone/>
            <wp:docPr id="89" name="image2.jpeg" descr=""/>
            <wp:cNvGraphicFramePr>
              <a:graphicFrameLocks noChangeAspect="1"/>
            </wp:cNvGraphicFramePr>
            <a:graphic>
              <a:graphicData uri="http://schemas.openxmlformats.org/drawingml/2006/picture">
                <pic:pic>
                  <pic:nvPicPr>
                    <pic:cNvPr id="9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5.5pt;mso-position-horizontal-relative:char;mso-position-vertical-relative:line" coordorigin="0,0" coordsize="11904,1510">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9111;height:982" type="#_x0000_t75" stroked="false">
              <v:imagedata r:id="rId95" o:title=""/>
            </v:shape>
            <v:shape style="position:absolute;left:8524;top:528;width:708;height:982" type="#_x0000_t75" stroked="false">
              <v:imagedata r:id="rId69" o:title=""/>
            </v:shape>
            <v:shape style="position:absolute;left:0;top:0;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Aspectos relacionados con los servicios</w:t>
                    </w:r>
                  </w:p>
                </w:txbxContent>
              </v:textbox>
              <w10:wrap type="none"/>
            </v:shape>
          </v:group>
        </w:pict>
      </w:r>
      <w:r>
        <w:rPr>
          <w:sz w:val="20"/>
        </w:rPr>
      </w:r>
    </w:p>
    <w:p>
      <w:pPr>
        <w:spacing w:line="240" w:lineRule="auto" w:before="8"/>
        <w:rPr>
          <w:sz w:val="50"/>
        </w:rPr>
      </w:pPr>
    </w:p>
    <w:p>
      <w:pPr>
        <w:spacing w:before="0"/>
        <w:ind w:left="313" w:right="0" w:firstLine="0"/>
        <w:jc w:val="left"/>
        <w:rPr>
          <w:b/>
          <w:sz w:val="36"/>
        </w:rPr>
      </w:pPr>
      <w:r>
        <w:rPr>
          <w:b/>
          <w:color w:val="92246D"/>
          <w:sz w:val="36"/>
          <w:u w:val="thick" w:color="92246D"/>
        </w:rPr>
        <w:t>Criterios de accesibilidad relacionados con el servicio (formación)</w:t>
      </w:r>
    </w:p>
    <w:p>
      <w:pPr>
        <w:spacing w:line="240" w:lineRule="auto" w:before="0"/>
        <w:rPr>
          <w:b/>
          <w:sz w:val="20"/>
        </w:rPr>
      </w:pPr>
    </w:p>
    <w:p>
      <w:pPr>
        <w:numPr>
          <w:ilvl w:val="0"/>
          <w:numId w:val="46"/>
        </w:numPr>
        <w:tabs>
          <w:tab w:pos="764" w:val="left" w:leader="none"/>
          <w:tab w:pos="765" w:val="left" w:leader="none"/>
        </w:tabs>
        <w:spacing w:before="215"/>
        <w:ind w:left="764" w:right="0" w:hanging="451"/>
        <w:jc w:val="left"/>
        <w:rPr>
          <w:b/>
          <w:sz w:val="28"/>
        </w:rPr>
      </w:pPr>
      <w:r>
        <w:rPr>
          <w:b/>
          <w:color w:val="92246D"/>
          <w:sz w:val="28"/>
        </w:rPr>
        <w:t>Profesores.</w:t>
      </w:r>
    </w:p>
    <w:p>
      <w:pPr>
        <w:numPr>
          <w:ilvl w:val="1"/>
          <w:numId w:val="46"/>
        </w:numPr>
        <w:tabs>
          <w:tab w:pos="1573" w:val="left" w:leader="none"/>
          <w:tab w:pos="1574" w:val="left" w:leader="none"/>
        </w:tabs>
        <w:spacing w:line="249" w:lineRule="auto" w:before="14"/>
        <w:ind w:left="1573" w:right="1522" w:hanging="540"/>
        <w:jc w:val="left"/>
        <w:rPr>
          <w:sz w:val="28"/>
        </w:rPr>
      </w:pPr>
      <w:r>
        <w:rPr/>
        <w:drawing>
          <wp:anchor distT="0" distB="0" distL="0" distR="0" allowOverlap="1" layoutInCell="1" locked="0" behindDoc="1" simplePos="0" relativeHeight="268346351">
            <wp:simplePos x="0" y="0"/>
            <wp:positionH relativeFrom="page">
              <wp:posOffset>7051483</wp:posOffset>
            </wp:positionH>
            <wp:positionV relativeFrom="paragraph">
              <wp:posOffset>83718</wp:posOffset>
            </wp:positionV>
            <wp:extent cx="1985129" cy="1694226"/>
            <wp:effectExtent l="0" t="0" r="0" b="0"/>
            <wp:wrapNone/>
            <wp:docPr id="91" name="image92.png" descr=""/>
            <wp:cNvGraphicFramePr>
              <a:graphicFrameLocks noChangeAspect="1"/>
            </wp:cNvGraphicFramePr>
            <a:graphic>
              <a:graphicData uri="http://schemas.openxmlformats.org/drawingml/2006/picture">
                <pic:pic>
                  <pic:nvPicPr>
                    <pic:cNvPr id="92" name="image92.png"/>
                    <pic:cNvPicPr/>
                  </pic:nvPicPr>
                  <pic:blipFill>
                    <a:blip r:embed="rId96" cstate="print"/>
                    <a:stretch>
                      <a:fillRect/>
                    </a:stretch>
                  </pic:blipFill>
                  <pic:spPr>
                    <a:xfrm>
                      <a:off x="0" y="0"/>
                      <a:ext cx="1985129" cy="1694226"/>
                    </a:xfrm>
                    <a:prstGeom prst="rect">
                      <a:avLst/>
                    </a:prstGeom>
                  </pic:spPr>
                </pic:pic>
              </a:graphicData>
            </a:graphic>
          </wp:anchor>
        </w:drawing>
      </w:r>
      <w:r>
        <w:rPr>
          <w:color w:val="92246D"/>
          <w:sz w:val="28"/>
        </w:rPr>
        <w:t>Los profesores del centro </w:t>
      </w:r>
      <w:r>
        <w:rPr>
          <w:color w:val="92246D"/>
          <w:sz w:val="28"/>
          <w:u w:val="thick" w:color="92246D"/>
        </w:rPr>
        <w:t>deben conocer perfectamente la problemática concreta de la persona con limitaciones en su actividad,</w:t>
      </w:r>
      <w:r>
        <w:rPr>
          <w:color w:val="92246D"/>
          <w:sz w:val="28"/>
        </w:rPr>
        <w:t> las peculiaridades de dichas limitaciones y la manera de comportarse, educar y comunicarse con sus alumnos con requisitos</w:t>
      </w:r>
      <w:r>
        <w:rPr>
          <w:color w:val="92246D"/>
          <w:spacing w:val="-50"/>
          <w:sz w:val="28"/>
        </w:rPr>
        <w:t> </w:t>
      </w:r>
      <w:r>
        <w:rPr>
          <w:color w:val="92246D"/>
          <w:sz w:val="28"/>
        </w:rPr>
        <w:t>especiales.</w:t>
      </w:r>
    </w:p>
    <w:p>
      <w:pPr>
        <w:pStyle w:val="ListParagraph"/>
        <w:numPr>
          <w:ilvl w:val="0"/>
          <w:numId w:val="46"/>
        </w:numPr>
        <w:tabs>
          <w:tab w:pos="764" w:val="left" w:leader="none"/>
          <w:tab w:pos="765" w:val="left" w:leader="none"/>
        </w:tabs>
        <w:spacing w:line="240" w:lineRule="auto" w:before="1" w:after="0"/>
        <w:ind w:left="764" w:right="0" w:hanging="451"/>
        <w:jc w:val="left"/>
        <w:rPr>
          <w:b/>
          <w:sz w:val="28"/>
        </w:rPr>
      </w:pPr>
      <w:r>
        <w:rPr>
          <w:b/>
          <w:color w:val="92246D"/>
          <w:sz w:val="28"/>
        </w:rPr>
        <w:t>Docencia</w:t>
      </w:r>
    </w:p>
    <w:p>
      <w:pPr>
        <w:pStyle w:val="ListParagraph"/>
        <w:numPr>
          <w:ilvl w:val="1"/>
          <w:numId w:val="46"/>
        </w:numPr>
        <w:tabs>
          <w:tab w:pos="1484" w:val="left" w:leader="none"/>
          <w:tab w:pos="1485" w:val="left" w:leader="none"/>
        </w:tabs>
        <w:spacing w:line="240" w:lineRule="auto" w:before="13" w:after="0"/>
        <w:ind w:left="1484" w:right="0" w:hanging="451"/>
        <w:jc w:val="left"/>
        <w:rPr>
          <w:sz w:val="28"/>
        </w:rPr>
      </w:pPr>
      <w:r>
        <w:rPr>
          <w:color w:val="92246D"/>
          <w:sz w:val="28"/>
        </w:rPr>
        <w:t>Ayuda en la toma de</w:t>
      </w:r>
      <w:r>
        <w:rPr>
          <w:color w:val="92246D"/>
          <w:spacing w:val="-15"/>
          <w:sz w:val="28"/>
        </w:rPr>
        <w:t> </w:t>
      </w:r>
      <w:r>
        <w:rPr>
          <w:color w:val="92246D"/>
          <w:sz w:val="28"/>
        </w:rPr>
        <w:t>apuntes</w:t>
      </w:r>
    </w:p>
    <w:p>
      <w:pPr>
        <w:pStyle w:val="ListParagraph"/>
        <w:numPr>
          <w:ilvl w:val="1"/>
          <w:numId w:val="46"/>
        </w:numPr>
        <w:tabs>
          <w:tab w:pos="1484" w:val="left" w:leader="none"/>
          <w:tab w:pos="1485" w:val="left" w:leader="none"/>
        </w:tabs>
        <w:spacing w:line="240" w:lineRule="auto" w:before="13" w:after="0"/>
        <w:ind w:left="1484" w:right="0" w:hanging="451"/>
        <w:jc w:val="left"/>
        <w:rPr>
          <w:sz w:val="28"/>
        </w:rPr>
      </w:pPr>
      <w:r>
        <w:rPr>
          <w:color w:val="92246D"/>
          <w:spacing w:val="-9"/>
          <w:sz w:val="28"/>
        </w:rPr>
        <w:t>Toma </w:t>
      </w:r>
      <w:r>
        <w:rPr>
          <w:color w:val="92246D"/>
          <w:sz w:val="28"/>
        </w:rPr>
        <w:t>de apuntes y trabajos con</w:t>
      </w:r>
      <w:r>
        <w:rPr>
          <w:color w:val="92246D"/>
          <w:spacing w:val="-19"/>
          <w:sz w:val="28"/>
        </w:rPr>
        <w:t> </w:t>
      </w:r>
      <w:r>
        <w:rPr>
          <w:color w:val="92246D"/>
          <w:sz w:val="28"/>
        </w:rPr>
        <w:t>apoyos</w:t>
      </w:r>
    </w:p>
    <w:p>
      <w:pPr>
        <w:pStyle w:val="ListParagraph"/>
        <w:numPr>
          <w:ilvl w:val="1"/>
          <w:numId w:val="46"/>
        </w:numPr>
        <w:tabs>
          <w:tab w:pos="1484" w:val="left" w:leader="none"/>
          <w:tab w:pos="1485" w:val="left" w:leader="none"/>
        </w:tabs>
        <w:spacing w:line="240" w:lineRule="auto" w:before="13" w:after="0"/>
        <w:ind w:left="1484" w:right="0" w:hanging="451"/>
        <w:jc w:val="left"/>
        <w:rPr>
          <w:sz w:val="28"/>
        </w:rPr>
      </w:pPr>
      <w:r>
        <w:rPr>
          <w:color w:val="92246D"/>
          <w:sz w:val="28"/>
        </w:rPr>
        <w:t>Entrega de textos</w:t>
      </w:r>
      <w:r>
        <w:rPr>
          <w:color w:val="92246D"/>
          <w:spacing w:val="-14"/>
          <w:sz w:val="28"/>
        </w:rPr>
        <w:t> </w:t>
      </w:r>
      <w:r>
        <w:rPr>
          <w:color w:val="92246D"/>
          <w:sz w:val="28"/>
        </w:rPr>
        <w:t>accesibles</w:t>
      </w:r>
    </w:p>
    <w:p>
      <w:pPr>
        <w:pStyle w:val="ListParagraph"/>
        <w:numPr>
          <w:ilvl w:val="1"/>
          <w:numId w:val="46"/>
        </w:numPr>
        <w:tabs>
          <w:tab w:pos="1484" w:val="left" w:leader="none"/>
          <w:tab w:pos="1485" w:val="left" w:leader="none"/>
        </w:tabs>
        <w:spacing w:line="240" w:lineRule="auto" w:before="13" w:after="0"/>
        <w:ind w:left="1484" w:right="0" w:hanging="451"/>
        <w:jc w:val="left"/>
        <w:rPr>
          <w:sz w:val="28"/>
        </w:rPr>
      </w:pPr>
      <w:r>
        <w:rPr>
          <w:color w:val="92246D"/>
          <w:sz w:val="28"/>
        </w:rPr>
        <w:t>Ampliación del tiempo en la realización de</w:t>
      </w:r>
      <w:r>
        <w:rPr>
          <w:color w:val="92246D"/>
          <w:spacing w:val="-33"/>
          <w:sz w:val="28"/>
        </w:rPr>
        <w:t> </w:t>
      </w:r>
      <w:r>
        <w:rPr>
          <w:color w:val="92246D"/>
          <w:sz w:val="28"/>
        </w:rPr>
        <w:t>trabajos</w:t>
      </w:r>
    </w:p>
    <w:p>
      <w:pPr>
        <w:pStyle w:val="ListParagraph"/>
        <w:numPr>
          <w:ilvl w:val="1"/>
          <w:numId w:val="46"/>
        </w:numPr>
        <w:tabs>
          <w:tab w:pos="1484" w:val="left" w:leader="none"/>
          <w:tab w:pos="1485" w:val="left" w:leader="none"/>
        </w:tabs>
        <w:spacing w:line="240" w:lineRule="auto" w:before="14" w:after="0"/>
        <w:ind w:left="1484" w:right="0" w:hanging="451"/>
        <w:jc w:val="left"/>
        <w:rPr>
          <w:sz w:val="28"/>
        </w:rPr>
      </w:pPr>
      <w:r>
        <w:rPr>
          <w:color w:val="92246D"/>
          <w:sz w:val="28"/>
        </w:rPr>
        <w:t>Adaptaciones en prácticas</w:t>
      </w:r>
      <w:r>
        <w:rPr>
          <w:color w:val="92246D"/>
          <w:spacing w:val="-20"/>
          <w:sz w:val="28"/>
        </w:rPr>
        <w:t> </w:t>
      </w:r>
      <w:r>
        <w:rPr>
          <w:color w:val="92246D"/>
          <w:sz w:val="28"/>
        </w:rPr>
        <w:t>externas</w:t>
      </w:r>
    </w:p>
    <w:p>
      <w:pPr>
        <w:pStyle w:val="ListParagraph"/>
        <w:numPr>
          <w:ilvl w:val="0"/>
          <w:numId w:val="46"/>
        </w:numPr>
        <w:tabs>
          <w:tab w:pos="764" w:val="left" w:leader="none"/>
          <w:tab w:pos="765" w:val="left" w:leader="none"/>
        </w:tabs>
        <w:spacing w:line="240" w:lineRule="auto" w:before="14" w:after="0"/>
        <w:ind w:left="764" w:right="0" w:hanging="451"/>
        <w:jc w:val="left"/>
        <w:rPr>
          <w:b/>
          <w:sz w:val="28"/>
        </w:rPr>
      </w:pPr>
      <w:r>
        <w:rPr>
          <w:b/>
          <w:color w:val="92246D"/>
          <w:sz w:val="28"/>
        </w:rPr>
        <w:t>Interior de las</w:t>
      </w:r>
      <w:r>
        <w:rPr>
          <w:b/>
          <w:color w:val="92246D"/>
          <w:spacing w:val="-13"/>
          <w:sz w:val="28"/>
        </w:rPr>
        <w:t> </w:t>
      </w:r>
      <w:r>
        <w:rPr>
          <w:b/>
          <w:color w:val="92246D"/>
          <w:sz w:val="28"/>
        </w:rPr>
        <w:t>aulas.</w:t>
      </w:r>
    </w:p>
    <w:p>
      <w:pPr>
        <w:pStyle w:val="ListParagraph"/>
        <w:numPr>
          <w:ilvl w:val="1"/>
          <w:numId w:val="46"/>
        </w:numPr>
        <w:tabs>
          <w:tab w:pos="1574" w:val="left" w:leader="none"/>
        </w:tabs>
        <w:spacing w:line="249" w:lineRule="auto" w:before="14" w:after="0"/>
        <w:ind w:left="1573" w:right="1411" w:hanging="540"/>
        <w:jc w:val="both"/>
        <w:rPr>
          <w:sz w:val="28"/>
        </w:rPr>
      </w:pPr>
      <w:r>
        <w:rPr>
          <w:color w:val="92246D"/>
          <w:sz w:val="28"/>
        </w:rPr>
        <w:t>Las dimensiones y la distribución del mobiliario en las salas debe permitir el</w:t>
      </w:r>
      <w:r>
        <w:rPr>
          <w:color w:val="92246D"/>
          <w:spacing w:val="-44"/>
          <w:sz w:val="28"/>
        </w:rPr>
        <w:t> </w:t>
      </w:r>
      <w:r>
        <w:rPr>
          <w:color w:val="92246D"/>
          <w:sz w:val="28"/>
        </w:rPr>
        <w:t>desplazamiento de una persona que utilice ayudas técnicas para su movilidad. En ocasiones será necesario sustituir la mesa o la silla de algún alumno para adecuarse a sus necesidades</w:t>
      </w:r>
      <w:r>
        <w:rPr>
          <w:color w:val="92246D"/>
          <w:spacing w:val="-54"/>
          <w:sz w:val="28"/>
        </w:rPr>
        <w:t> </w:t>
      </w:r>
      <w:r>
        <w:rPr>
          <w:color w:val="92246D"/>
          <w:sz w:val="28"/>
        </w:rPr>
        <w:t>concretas.</w:t>
      </w:r>
    </w:p>
    <w:p>
      <w:pPr>
        <w:pStyle w:val="ListParagraph"/>
        <w:numPr>
          <w:ilvl w:val="1"/>
          <w:numId w:val="46"/>
        </w:numPr>
        <w:tabs>
          <w:tab w:pos="1573" w:val="left" w:leader="none"/>
          <w:tab w:pos="1574" w:val="left" w:leader="none"/>
        </w:tabs>
        <w:spacing w:line="240" w:lineRule="auto" w:before="2" w:after="0"/>
        <w:ind w:left="1573" w:right="0" w:hanging="540"/>
        <w:jc w:val="left"/>
        <w:rPr>
          <w:sz w:val="28"/>
        </w:rPr>
      </w:pPr>
      <w:r>
        <w:rPr>
          <w:color w:val="92246D"/>
          <w:sz w:val="28"/>
        </w:rPr>
        <w:t>Es</w:t>
      </w:r>
      <w:r>
        <w:rPr>
          <w:color w:val="92246D"/>
          <w:spacing w:val="-1"/>
          <w:sz w:val="28"/>
        </w:rPr>
        <w:t> </w:t>
      </w:r>
      <w:r>
        <w:rPr>
          <w:color w:val="92246D"/>
          <w:sz w:val="28"/>
        </w:rPr>
        <w:t>interesante</w:t>
      </w:r>
      <w:r>
        <w:rPr>
          <w:color w:val="92246D"/>
          <w:spacing w:val="-9"/>
          <w:sz w:val="28"/>
        </w:rPr>
        <w:t> </w:t>
      </w:r>
      <w:r>
        <w:rPr>
          <w:color w:val="92246D"/>
          <w:sz w:val="28"/>
        </w:rPr>
        <w:t>disponer</w:t>
      </w:r>
      <w:r>
        <w:rPr>
          <w:color w:val="92246D"/>
          <w:spacing w:val="-9"/>
          <w:sz w:val="28"/>
        </w:rPr>
        <w:t> </w:t>
      </w:r>
      <w:r>
        <w:rPr>
          <w:color w:val="92246D"/>
          <w:sz w:val="28"/>
        </w:rPr>
        <w:t>de</w:t>
      </w:r>
      <w:r>
        <w:rPr>
          <w:color w:val="92246D"/>
          <w:spacing w:val="-2"/>
          <w:sz w:val="28"/>
        </w:rPr>
        <w:t> </w:t>
      </w:r>
      <w:r>
        <w:rPr>
          <w:color w:val="92246D"/>
          <w:sz w:val="28"/>
        </w:rPr>
        <w:t>mesas</w:t>
      </w:r>
      <w:r>
        <w:rPr>
          <w:color w:val="92246D"/>
          <w:spacing w:val="-5"/>
          <w:sz w:val="28"/>
        </w:rPr>
        <w:t> </w:t>
      </w:r>
      <w:r>
        <w:rPr>
          <w:color w:val="92246D"/>
          <w:sz w:val="28"/>
        </w:rPr>
        <w:t>de</w:t>
      </w:r>
      <w:r>
        <w:rPr>
          <w:color w:val="92246D"/>
          <w:spacing w:val="-5"/>
          <w:sz w:val="28"/>
        </w:rPr>
        <w:t> </w:t>
      </w:r>
      <w:r>
        <w:rPr>
          <w:color w:val="92246D"/>
          <w:sz w:val="28"/>
        </w:rPr>
        <w:t>distintos</w:t>
      </w:r>
      <w:r>
        <w:rPr>
          <w:color w:val="92246D"/>
          <w:spacing w:val="-10"/>
          <w:sz w:val="28"/>
        </w:rPr>
        <w:t> </w:t>
      </w:r>
      <w:r>
        <w:rPr>
          <w:color w:val="92246D"/>
          <w:sz w:val="28"/>
        </w:rPr>
        <w:t>tamaños</w:t>
      </w:r>
      <w:r>
        <w:rPr>
          <w:color w:val="92246D"/>
          <w:spacing w:val="-6"/>
          <w:sz w:val="28"/>
        </w:rPr>
        <w:t> </w:t>
      </w:r>
      <w:r>
        <w:rPr>
          <w:color w:val="92246D"/>
          <w:sz w:val="28"/>
        </w:rPr>
        <w:t>y altura</w:t>
      </w:r>
      <w:r>
        <w:rPr>
          <w:color w:val="92246D"/>
          <w:spacing w:val="-7"/>
          <w:sz w:val="28"/>
        </w:rPr>
        <w:t> </w:t>
      </w:r>
      <w:r>
        <w:rPr>
          <w:color w:val="92246D"/>
          <w:sz w:val="28"/>
        </w:rPr>
        <w:t>regulable</w:t>
      </w:r>
      <w:r>
        <w:rPr>
          <w:color w:val="92246D"/>
          <w:spacing w:val="-7"/>
          <w:sz w:val="28"/>
        </w:rPr>
        <w:t> </w:t>
      </w:r>
      <w:r>
        <w:rPr>
          <w:color w:val="92246D"/>
          <w:sz w:val="28"/>
        </w:rPr>
        <w:t>para</w:t>
      </w:r>
      <w:r>
        <w:rPr>
          <w:color w:val="92246D"/>
          <w:spacing w:val="-7"/>
          <w:sz w:val="28"/>
        </w:rPr>
        <w:t> </w:t>
      </w:r>
      <w:r>
        <w:rPr>
          <w:color w:val="92246D"/>
          <w:sz w:val="28"/>
        </w:rPr>
        <w:t>adaptarse</w:t>
      </w:r>
      <w:r>
        <w:rPr>
          <w:color w:val="92246D"/>
          <w:spacing w:val="-9"/>
          <w:sz w:val="28"/>
        </w:rPr>
        <w:t> </w:t>
      </w:r>
      <w:r>
        <w:rPr>
          <w:color w:val="92246D"/>
          <w:sz w:val="28"/>
        </w:rPr>
        <w:t>a</w:t>
      </w:r>
    </w:p>
    <w:p>
      <w:pPr>
        <w:spacing w:before="14"/>
        <w:ind w:left="1573" w:right="0" w:firstLine="0"/>
        <w:jc w:val="left"/>
        <w:rPr>
          <w:sz w:val="28"/>
        </w:rPr>
      </w:pPr>
      <w:r>
        <w:rPr>
          <w:color w:val="92246D"/>
          <w:sz w:val="28"/>
        </w:rPr>
        <w:t>los diferentes usuarios.</w:t>
      </w:r>
    </w:p>
    <w:p>
      <w:pPr>
        <w:pStyle w:val="ListParagraph"/>
        <w:numPr>
          <w:ilvl w:val="1"/>
          <w:numId w:val="46"/>
        </w:numPr>
        <w:tabs>
          <w:tab w:pos="1573" w:val="left" w:leader="none"/>
          <w:tab w:pos="1574" w:val="left" w:leader="none"/>
        </w:tabs>
        <w:spacing w:line="249" w:lineRule="auto" w:before="14" w:after="0"/>
        <w:ind w:left="1573" w:right="2364" w:hanging="540"/>
        <w:jc w:val="left"/>
        <w:rPr>
          <w:sz w:val="28"/>
        </w:rPr>
      </w:pPr>
      <w:r>
        <w:rPr>
          <w:color w:val="92246D"/>
          <w:sz w:val="28"/>
        </w:rPr>
        <w:t>Es aconsejable que las sillas sean de uso individual, y no tipo banco para dos o</w:t>
      </w:r>
      <w:r>
        <w:rPr>
          <w:color w:val="92246D"/>
          <w:spacing w:val="-47"/>
          <w:sz w:val="28"/>
        </w:rPr>
        <w:t> </w:t>
      </w:r>
      <w:r>
        <w:rPr>
          <w:color w:val="92246D"/>
          <w:sz w:val="28"/>
        </w:rPr>
        <w:t>más personas, para que puedan sustituirse por sillas especiales, si fuera</w:t>
      </w:r>
      <w:r>
        <w:rPr>
          <w:color w:val="92246D"/>
          <w:spacing w:val="-56"/>
          <w:sz w:val="28"/>
        </w:rPr>
        <w:t> </w:t>
      </w:r>
      <w:r>
        <w:rPr>
          <w:color w:val="92246D"/>
          <w:sz w:val="28"/>
        </w:rPr>
        <w:t>necesario.</w:t>
      </w:r>
    </w:p>
    <w:p>
      <w:pPr>
        <w:spacing w:line="240" w:lineRule="auto" w:before="0"/>
        <w:rPr>
          <w:sz w:val="20"/>
        </w:rPr>
      </w:pPr>
    </w:p>
    <w:p>
      <w:pPr>
        <w:spacing w:line="240" w:lineRule="auto" w:before="10"/>
        <w:rPr>
          <w:sz w:val="22"/>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41</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6423">
            <wp:simplePos x="0" y="0"/>
            <wp:positionH relativeFrom="page">
              <wp:posOffset>0</wp:posOffset>
            </wp:positionH>
            <wp:positionV relativeFrom="page">
              <wp:posOffset>0</wp:posOffset>
            </wp:positionV>
            <wp:extent cx="9144000" cy="6857997"/>
            <wp:effectExtent l="0" t="0" r="0" b="0"/>
            <wp:wrapNone/>
            <wp:docPr id="93" name="image2.jpeg" descr=""/>
            <wp:cNvGraphicFramePr>
              <a:graphicFrameLocks noChangeAspect="1"/>
            </wp:cNvGraphicFramePr>
            <a:graphic>
              <a:graphicData uri="http://schemas.openxmlformats.org/drawingml/2006/picture">
                <pic:pic>
                  <pic:nvPicPr>
                    <pic:cNvPr id="9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5.5pt;mso-position-horizontal-relative:char;mso-position-vertical-relative:line" coordorigin="0,0" coordsize="11904,1510">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9111;height:982" type="#_x0000_t75" stroked="false">
              <v:imagedata r:id="rId95" o:title=""/>
            </v:shape>
            <v:shape style="position:absolute;left:8524;top:528;width:708;height:982" type="#_x0000_t75" stroked="false">
              <v:imagedata r:id="rId69" o:title=""/>
            </v:shape>
            <v:shape style="position:absolute;left:0;top:0;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Aspectos relacionados con los servicios</w:t>
                    </w:r>
                  </w:p>
                </w:txbxContent>
              </v:textbox>
              <w10:wrap type="none"/>
            </v:shape>
          </v:group>
        </w:pict>
      </w:r>
      <w:r>
        <w:rPr>
          <w:sz w:val="20"/>
        </w:rPr>
      </w:r>
    </w:p>
    <w:p>
      <w:pPr>
        <w:spacing w:before="242"/>
        <w:ind w:left="86" w:right="0" w:firstLine="0"/>
        <w:jc w:val="left"/>
        <w:rPr>
          <w:b/>
          <w:sz w:val="32"/>
        </w:rPr>
      </w:pPr>
      <w:r>
        <w:rPr/>
        <w:drawing>
          <wp:anchor distT="0" distB="0" distL="0" distR="0" allowOverlap="1" layoutInCell="1" locked="0" behindDoc="0" simplePos="0" relativeHeight="5776">
            <wp:simplePos x="0" y="0"/>
            <wp:positionH relativeFrom="page">
              <wp:posOffset>7022079</wp:posOffset>
            </wp:positionH>
            <wp:positionV relativeFrom="paragraph">
              <wp:posOffset>325536</wp:posOffset>
            </wp:positionV>
            <wp:extent cx="1804284" cy="1288402"/>
            <wp:effectExtent l="0" t="0" r="0" b="0"/>
            <wp:wrapNone/>
            <wp:docPr id="95" name="image93.png" descr=""/>
            <wp:cNvGraphicFramePr>
              <a:graphicFrameLocks noChangeAspect="1"/>
            </wp:cNvGraphicFramePr>
            <a:graphic>
              <a:graphicData uri="http://schemas.openxmlformats.org/drawingml/2006/picture">
                <pic:pic>
                  <pic:nvPicPr>
                    <pic:cNvPr id="96" name="image93.png"/>
                    <pic:cNvPicPr/>
                  </pic:nvPicPr>
                  <pic:blipFill>
                    <a:blip r:embed="rId97" cstate="print"/>
                    <a:stretch>
                      <a:fillRect/>
                    </a:stretch>
                  </pic:blipFill>
                  <pic:spPr>
                    <a:xfrm>
                      <a:off x="0" y="0"/>
                      <a:ext cx="1804284" cy="1288402"/>
                    </a:xfrm>
                    <a:prstGeom prst="rect">
                      <a:avLst/>
                    </a:prstGeom>
                  </pic:spPr>
                </pic:pic>
              </a:graphicData>
            </a:graphic>
          </wp:anchor>
        </w:drawing>
      </w:r>
      <w:r>
        <w:rPr>
          <w:b/>
          <w:color w:val="92246D"/>
          <w:sz w:val="32"/>
          <w:u w:val="thick" w:color="92246D"/>
        </w:rPr>
        <w:t>Criterios de accesibilidad relacionados con el servicio (formación)</w:t>
      </w:r>
    </w:p>
    <w:p>
      <w:pPr>
        <w:spacing w:line="240" w:lineRule="auto" w:before="9"/>
        <w:rPr>
          <w:b/>
          <w:sz w:val="26"/>
        </w:rPr>
      </w:pPr>
    </w:p>
    <w:p>
      <w:pPr>
        <w:numPr>
          <w:ilvl w:val="0"/>
          <w:numId w:val="47"/>
        </w:numPr>
        <w:tabs>
          <w:tab w:pos="538" w:val="left" w:leader="none"/>
        </w:tabs>
        <w:spacing w:before="91"/>
        <w:ind w:left="537" w:right="0" w:hanging="451"/>
        <w:jc w:val="left"/>
        <w:rPr>
          <w:rFonts w:ascii="Wingdings"/>
          <w:color w:val="92246D"/>
          <w:sz w:val="30"/>
        </w:rPr>
      </w:pPr>
      <w:r>
        <w:rPr>
          <w:b/>
          <w:color w:val="92246D"/>
          <w:sz w:val="30"/>
        </w:rPr>
        <w:t>Interior de las</w:t>
      </w:r>
      <w:r>
        <w:rPr>
          <w:b/>
          <w:color w:val="92246D"/>
          <w:spacing w:val="-8"/>
          <w:sz w:val="30"/>
        </w:rPr>
        <w:t> </w:t>
      </w:r>
      <w:r>
        <w:rPr>
          <w:b/>
          <w:color w:val="92246D"/>
          <w:sz w:val="30"/>
        </w:rPr>
        <w:t>aulas</w:t>
      </w:r>
      <w:r>
        <w:rPr>
          <w:color w:val="92246D"/>
          <w:sz w:val="30"/>
        </w:rPr>
        <w:t>.</w:t>
      </w:r>
    </w:p>
    <w:p>
      <w:pPr>
        <w:pStyle w:val="ListParagraph"/>
        <w:numPr>
          <w:ilvl w:val="1"/>
          <w:numId w:val="47"/>
        </w:numPr>
        <w:tabs>
          <w:tab w:pos="1346" w:val="left" w:leader="none"/>
          <w:tab w:pos="1347" w:val="left" w:leader="none"/>
        </w:tabs>
        <w:spacing w:line="240" w:lineRule="auto" w:before="15" w:after="0"/>
        <w:ind w:left="1346" w:right="0" w:hanging="540"/>
        <w:jc w:val="left"/>
        <w:rPr>
          <w:color w:val="92246D"/>
          <w:sz w:val="30"/>
        </w:rPr>
      </w:pPr>
      <w:r>
        <w:rPr>
          <w:color w:val="92246D"/>
          <w:sz w:val="30"/>
        </w:rPr>
        <w:t>El color del mobiliario debe contrastar con el del suelo y las</w:t>
      </w:r>
      <w:r>
        <w:rPr>
          <w:color w:val="92246D"/>
          <w:spacing w:val="-26"/>
          <w:sz w:val="30"/>
        </w:rPr>
        <w:t> </w:t>
      </w:r>
      <w:r>
        <w:rPr>
          <w:color w:val="92246D"/>
          <w:sz w:val="30"/>
        </w:rPr>
        <w:t>paredes.</w:t>
      </w:r>
    </w:p>
    <w:p>
      <w:pPr>
        <w:pStyle w:val="ListParagraph"/>
        <w:numPr>
          <w:ilvl w:val="1"/>
          <w:numId w:val="47"/>
        </w:numPr>
        <w:tabs>
          <w:tab w:pos="1346" w:val="left" w:leader="none"/>
          <w:tab w:pos="1347" w:val="left" w:leader="none"/>
        </w:tabs>
        <w:spacing w:line="249" w:lineRule="auto" w:before="15" w:after="0"/>
        <w:ind w:left="1346" w:right="3719" w:hanging="540"/>
        <w:jc w:val="left"/>
        <w:rPr>
          <w:color w:val="92246D"/>
          <w:sz w:val="30"/>
        </w:rPr>
      </w:pPr>
      <w:r>
        <w:rPr/>
        <w:drawing>
          <wp:anchor distT="0" distB="0" distL="0" distR="0" allowOverlap="1" layoutInCell="1" locked="0" behindDoc="0" simplePos="0" relativeHeight="5800">
            <wp:simplePos x="0" y="0"/>
            <wp:positionH relativeFrom="page">
              <wp:posOffset>6975475</wp:posOffset>
            </wp:positionH>
            <wp:positionV relativeFrom="paragraph">
              <wp:posOffset>702688</wp:posOffset>
            </wp:positionV>
            <wp:extent cx="1557020" cy="2181986"/>
            <wp:effectExtent l="0" t="0" r="0" b="0"/>
            <wp:wrapNone/>
            <wp:docPr id="97" name="image94.jpeg" descr=""/>
            <wp:cNvGraphicFramePr>
              <a:graphicFrameLocks noChangeAspect="1"/>
            </wp:cNvGraphicFramePr>
            <a:graphic>
              <a:graphicData uri="http://schemas.openxmlformats.org/drawingml/2006/picture">
                <pic:pic>
                  <pic:nvPicPr>
                    <pic:cNvPr id="98" name="image94.jpeg"/>
                    <pic:cNvPicPr/>
                  </pic:nvPicPr>
                  <pic:blipFill>
                    <a:blip r:embed="rId98" cstate="print"/>
                    <a:stretch>
                      <a:fillRect/>
                    </a:stretch>
                  </pic:blipFill>
                  <pic:spPr>
                    <a:xfrm>
                      <a:off x="0" y="0"/>
                      <a:ext cx="1557020" cy="2181986"/>
                    </a:xfrm>
                    <a:prstGeom prst="rect">
                      <a:avLst/>
                    </a:prstGeom>
                  </pic:spPr>
                </pic:pic>
              </a:graphicData>
            </a:graphic>
          </wp:anchor>
        </w:drawing>
      </w:r>
      <w:r>
        <w:rPr>
          <w:color w:val="92246D"/>
          <w:sz w:val="30"/>
        </w:rPr>
        <w:t>Resulta conveniente preguntar a las personas con discapacidad sensorial cuáles son sus necesidades concretas (en cuanto a acústica, ángulo de visión, iluminación etc.) para así reservar asientos para personas sordas o con discapacidad auditiva, tanto si comunican en lengua oral como si son usuarias de lengua de signos, y personas con problemas de visión. De no ser posible, será conveniente reservar asientos para estas personas en las primeras filas.</w:t>
      </w:r>
    </w:p>
    <w:p>
      <w:pPr>
        <w:pStyle w:val="ListParagraph"/>
        <w:numPr>
          <w:ilvl w:val="1"/>
          <w:numId w:val="47"/>
        </w:numPr>
        <w:tabs>
          <w:tab w:pos="1346" w:val="left" w:leader="none"/>
          <w:tab w:pos="1347" w:val="left" w:leader="none"/>
        </w:tabs>
        <w:spacing w:line="249" w:lineRule="auto" w:before="1" w:after="0"/>
        <w:ind w:left="1346" w:right="3874" w:hanging="540"/>
        <w:jc w:val="left"/>
        <w:rPr>
          <w:color w:val="92246D"/>
          <w:sz w:val="30"/>
        </w:rPr>
      </w:pPr>
      <w:r>
        <w:rPr>
          <w:color w:val="92246D"/>
          <w:sz w:val="30"/>
        </w:rPr>
        <w:t>En caso de que el aula disponga de estrado, éste debe ser accesible a profesores, formadores o ponentes con movilidad</w:t>
      </w:r>
      <w:r>
        <w:rPr>
          <w:color w:val="92246D"/>
          <w:spacing w:val="-22"/>
          <w:sz w:val="30"/>
        </w:rPr>
        <w:t> </w:t>
      </w:r>
      <w:r>
        <w:rPr>
          <w:color w:val="92246D"/>
          <w:sz w:val="30"/>
        </w:rPr>
        <w:t>reducida.</w:t>
      </w:r>
    </w:p>
    <w:p>
      <w:pPr>
        <w:pStyle w:val="ListParagraph"/>
        <w:numPr>
          <w:ilvl w:val="1"/>
          <w:numId w:val="47"/>
        </w:numPr>
        <w:tabs>
          <w:tab w:pos="1347" w:val="left" w:leader="none"/>
        </w:tabs>
        <w:spacing w:line="249" w:lineRule="auto" w:before="1" w:after="0"/>
        <w:ind w:left="1346" w:right="3852" w:hanging="540"/>
        <w:jc w:val="both"/>
        <w:rPr>
          <w:color w:val="92246D"/>
          <w:sz w:val="30"/>
        </w:rPr>
      </w:pPr>
      <w:r>
        <w:rPr>
          <w:color w:val="92246D"/>
          <w:sz w:val="30"/>
        </w:rPr>
        <w:t>La iluminación será uniforme y sin reflejos y se contará con sistemas de apoyo para la audición como el bucle que mejora la señal auditiva para usuarios de prótesis auditivas (audífono e implante</w:t>
      </w:r>
      <w:r>
        <w:rPr>
          <w:color w:val="92246D"/>
          <w:spacing w:val="-23"/>
          <w:sz w:val="30"/>
        </w:rPr>
        <w:t> </w:t>
      </w:r>
      <w:r>
        <w:rPr>
          <w:color w:val="92246D"/>
          <w:sz w:val="30"/>
        </w:rPr>
        <w:t>coclear).</w:t>
      </w:r>
    </w:p>
    <w:p>
      <w:pPr>
        <w:pStyle w:val="ListParagraph"/>
        <w:numPr>
          <w:ilvl w:val="1"/>
          <w:numId w:val="47"/>
        </w:numPr>
        <w:tabs>
          <w:tab w:pos="1346" w:val="left" w:leader="none"/>
          <w:tab w:pos="1347" w:val="left" w:leader="none"/>
        </w:tabs>
        <w:spacing w:line="249" w:lineRule="auto" w:before="1" w:after="0"/>
        <w:ind w:left="1346" w:right="4347" w:hanging="540"/>
        <w:jc w:val="left"/>
        <w:rPr>
          <w:color w:val="92246D"/>
          <w:sz w:val="30"/>
        </w:rPr>
      </w:pPr>
      <w:r>
        <w:rPr>
          <w:color w:val="92246D"/>
          <w:sz w:val="30"/>
        </w:rPr>
        <w:t>Las aulas de informática, laboratorios y talleres contarán con las ayudas técnicas que resulten necesarias en función de las necesidades de las personas con discapacidad que utilicen estos recursos, ya sean éstas profesores o</w:t>
      </w:r>
      <w:r>
        <w:rPr>
          <w:color w:val="92246D"/>
          <w:spacing w:val="-18"/>
          <w:sz w:val="30"/>
        </w:rPr>
        <w:t> </w:t>
      </w:r>
      <w:r>
        <w:rPr>
          <w:color w:val="92246D"/>
          <w:sz w:val="30"/>
        </w:rPr>
        <w:t>alumnos.</w:t>
      </w:r>
    </w:p>
    <w:p>
      <w:pPr>
        <w:spacing w:line="233" w:lineRule="exact" w:before="227"/>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42</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6543">
            <wp:simplePos x="0" y="0"/>
            <wp:positionH relativeFrom="page">
              <wp:posOffset>0</wp:posOffset>
            </wp:positionH>
            <wp:positionV relativeFrom="page">
              <wp:posOffset>0</wp:posOffset>
            </wp:positionV>
            <wp:extent cx="9144000" cy="6857997"/>
            <wp:effectExtent l="0" t="0" r="0" b="0"/>
            <wp:wrapNone/>
            <wp:docPr id="99" name="image2.jpeg" descr=""/>
            <wp:cNvGraphicFramePr>
              <a:graphicFrameLocks noChangeAspect="1"/>
            </wp:cNvGraphicFramePr>
            <a:graphic>
              <a:graphicData uri="http://schemas.openxmlformats.org/drawingml/2006/picture">
                <pic:pic>
                  <pic:nvPicPr>
                    <pic:cNvPr id="10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5.5pt;mso-position-horizontal-relative:char;mso-position-vertical-relative:line" coordorigin="0,0" coordsize="11904,1510">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9111;height:982" type="#_x0000_t75" stroked="false">
              <v:imagedata r:id="rId95" o:title=""/>
            </v:shape>
            <v:shape style="position:absolute;left:8524;top:528;width:708;height:982" type="#_x0000_t75" stroked="false">
              <v:imagedata r:id="rId69" o:title=""/>
            </v:shape>
            <v:shape style="position:absolute;left:0;top:0;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Aspectos relacionados con los servicios</w:t>
                    </w:r>
                  </w:p>
                </w:txbxContent>
              </v:textbox>
              <w10:wrap type="none"/>
            </v:shape>
          </v:group>
        </w:pict>
      </w:r>
      <w:r>
        <w:rPr>
          <w:sz w:val="20"/>
        </w:rPr>
      </w:r>
    </w:p>
    <w:p>
      <w:pPr>
        <w:spacing w:line="240" w:lineRule="auto" w:before="10"/>
        <w:rPr>
          <w:sz w:val="30"/>
        </w:rPr>
      </w:pPr>
    </w:p>
    <w:p>
      <w:pPr>
        <w:pStyle w:val="Heading9"/>
        <w:spacing w:before="1"/>
        <w:ind w:left="200"/>
      </w:pPr>
      <w:r>
        <w:rPr>
          <w:color w:val="92246D"/>
          <w:u w:val="thick" w:color="92246D"/>
        </w:rPr>
        <w:t>Criterios de accesibilidad relacionados con el servicio (formación)</w:t>
      </w:r>
    </w:p>
    <w:p>
      <w:pPr>
        <w:numPr>
          <w:ilvl w:val="0"/>
          <w:numId w:val="48"/>
        </w:numPr>
        <w:tabs>
          <w:tab w:pos="652" w:val="left" w:leader="none"/>
        </w:tabs>
        <w:spacing w:before="15"/>
        <w:ind w:left="651" w:right="0" w:hanging="451"/>
        <w:jc w:val="left"/>
        <w:rPr>
          <w:b/>
          <w:sz w:val="30"/>
        </w:rPr>
      </w:pPr>
      <w:r>
        <w:rPr/>
        <w:drawing>
          <wp:anchor distT="0" distB="0" distL="0" distR="0" allowOverlap="1" layoutInCell="1" locked="0" behindDoc="0" simplePos="0" relativeHeight="5896">
            <wp:simplePos x="0" y="0"/>
            <wp:positionH relativeFrom="page">
              <wp:posOffset>6876288</wp:posOffset>
            </wp:positionH>
            <wp:positionV relativeFrom="paragraph">
              <wp:posOffset>216367</wp:posOffset>
            </wp:positionV>
            <wp:extent cx="2088896" cy="3888486"/>
            <wp:effectExtent l="0" t="0" r="0" b="0"/>
            <wp:wrapNone/>
            <wp:docPr id="101" name="image95.jpeg" descr=""/>
            <wp:cNvGraphicFramePr>
              <a:graphicFrameLocks noChangeAspect="1"/>
            </wp:cNvGraphicFramePr>
            <a:graphic>
              <a:graphicData uri="http://schemas.openxmlformats.org/drawingml/2006/picture">
                <pic:pic>
                  <pic:nvPicPr>
                    <pic:cNvPr id="102" name="image95.jpeg"/>
                    <pic:cNvPicPr/>
                  </pic:nvPicPr>
                  <pic:blipFill>
                    <a:blip r:embed="rId99" cstate="print"/>
                    <a:stretch>
                      <a:fillRect/>
                    </a:stretch>
                  </pic:blipFill>
                  <pic:spPr>
                    <a:xfrm>
                      <a:off x="0" y="0"/>
                      <a:ext cx="2088896" cy="3888486"/>
                    </a:xfrm>
                    <a:prstGeom prst="rect">
                      <a:avLst/>
                    </a:prstGeom>
                  </pic:spPr>
                </pic:pic>
              </a:graphicData>
            </a:graphic>
          </wp:anchor>
        </w:drawing>
      </w:r>
      <w:r>
        <w:rPr>
          <w:b/>
          <w:color w:val="92246D"/>
          <w:sz w:val="30"/>
        </w:rPr>
        <w:t>Comunicación y transmisión de</w:t>
      </w:r>
      <w:r>
        <w:rPr>
          <w:b/>
          <w:color w:val="92246D"/>
          <w:spacing w:val="-11"/>
          <w:sz w:val="30"/>
        </w:rPr>
        <w:t> </w:t>
      </w:r>
      <w:r>
        <w:rPr>
          <w:b/>
          <w:color w:val="92246D"/>
          <w:sz w:val="30"/>
        </w:rPr>
        <w:t>información.</w:t>
      </w:r>
    </w:p>
    <w:p>
      <w:pPr>
        <w:pStyle w:val="ListParagraph"/>
        <w:numPr>
          <w:ilvl w:val="1"/>
          <w:numId w:val="48"/>
        </w:numPr>
        <w:tabs>
          <w:tab w:pos="1460" w:val="left" w:leader="none"/>
          <w:tab w:pos="1461" w:val="left" w:leader="none"/>
        </w:tabs>
        <w:spacing w:line="249" w:lineRule="auto" w:before="14" w:after="0"/>
        <w:ind w:left="1460" w:right="3749" w:hanging="540"/>
        <w:jc w:val="left"/>
        <w:rPr>
          <w:sz w:val="30"/>
        </w:rPr>
      </w:pPr>
      <w:r>
        <w:rPr>
          <w:color w:val="92246D"/>
          <w:spacing w:val="-9"/>
          <w:sz w:val="30"/>
        </w:rPr>
        <w:t>Toda </w:t>
      </w:r>
      <w:r>
        <w:rPr>
          <w:color w:val="92246D"/>
          <w:sz w:val="30"/>
        </w:rPr>
        <w:t>la documentación debe entregarse con anterioridad al momento en que ha de ser utilizada, excepto en los casos en que esto sea imposible por el carácter de la documentación (por ejemplo, un</w:t>
      </w:r>
      <w:r>
        <w:rPr>
          <w:color w:val="92246D"/>
          <w:spacing w:val="-2"/>
          <w:sz w:val="30"/>
        </w:rPr>
        <w:t> </w:t>
      </w:r>
      <w:r>
        <w:rPr>
          <w:color w:val="92246D"/>
          <w:sz w:val="30"/>
        </w:rPr>
        <w:t>examen).</w:t>
      </w:r>
    </w:p>
    <w:p>
      <w:pPr>
        <w:pStyle w:val="ListParagraph"/>
        <w:numPr>
          <w:ilvl w:val="1"/>
          <w:numId w:val="48"/>
        </w:numPr>
        <w:tabs>
          <w:tab w:pos="1460" w:val="left" w:leader="none"/>
          <w:tab w:pos="1461" w:val="left" w:leader="none"/>
        </w:tabs>
        <w:spacing w:line="249" w:lineRule="auto" w:before="1" w:after="0"/>
        <w:ind w:left="1460" w:right="4039" w:hanging="540"/>
        <w:jc w:val="left"/>
        <w:rPr>
          <w:sz w:val="30"/>
        </w:rPr>
      </w:pPr>
      <w:r>
        <w:rPr>
          <w:color w:val="92246D"/>
          <w:sz w:val="30"/>
        </w:rPr>
        <w:t>Si se utilizan transparencias, presentaciones informáticas o diapositivas debemos asegurarnos de que sean fácilmente perceptibles, facilitando copias en folletos con formato grande o en braille. Las presentaciones deberán ir acompañadas por una descripción verbal, con una redacción fácilmente</w:t>
      </w:r>
      <w:r>
        <w:rPr>
          <w:color w:val="92246D"/>
          <w:spacing w:val="-9"/>
          <w:sz w:val="30"/>
        </w:rPr>
        <w:t> </w:t>
      </w:r>
      <w:r>
        <w:rPr>
          <w:color w:val="92246D"/>
          <w:sz w:val="30"/>
        </w:rPr>
        <w:t>comprensible.</w:t>
      </w:r>
    </w:p>
    <w:p>
      <w:pPr>
        <w:pStyle w:val="ListParagraph"/>
        <w:numPr>
          <w:ilvl w:val="1"/>
          <w:numId w:val="48"/>
        </w:numPr>
        <w:tabs>
          <w:tab w:pos="1460" w:val="left" w:leader="none"/>
          <w:tab w:pos="1461" w:val="left" w:leader="none"/>
        </w:tabs>
        <w:spacing w:line="249" w:lineRule="auto" w:before="1" w:after="0"/>
        <w:ind w:left="1460" w:right="4410" w:hanging="540"/>
        <w:jc w:val="left"/>
        <w:rPr>
          <w:sz w:val="30"/>
        </w:rPr>
      </w:pPr>
      <w:r>
        <w:rPr>
          <w:color w:val="92246D"/>
          <w:sz w:val="30"/>
        </w:rPr>
        <w:t>Se podrá disponer de sistemas de comunicación alternativa que faciliten la transmisión de</w:t>
      </w:r>
      <w:r>
        <w:rPr>
          <w:color w:val="92246D"/>
          <w:spacing w:val="-6"/>
          <w:sz w:val="30"/>
        </w:rPr>
        <w:t> </w:t>
      </w:r>
      <w:r>
        <w:rPr>
          <w:color w:val="92246D"/>
          <w:sz w:val="30"/>
        </w:rPr>
        <w:t>información</w:t>
      </w:r>
    </w:p>
    <w:p>
      <w:pPr>
        <w:pStyle w:val="ListParagraph"/>
        <w:numPr>
          <w:ilvl w:val="0"/>
          <w:numId w:val="48"/>
        </w:numPr>
        <w:tabs>
          <w:tab w:pos="652" w:val="left" w:leader="none"/>
        </w:tabs>
        <w:spacing w:line="240" w:lineRule="auto" w:before="1" w:after="0"/>
        <w:ind w:left="651" w:right="0" w:hanging="451"/>
        <w:jc w:val="left"/>
        <w:rPr>
          <w:b/>
          <w:sz w:val="30"/>
        </w:rPr>
      </w:pPr>
      <w:r>
        <w:rPr>
          <w:b/>
          <w:color w:val="92246D"/>
          <w:sz w:val="30"/>
        </w:rPr>
        <w:t>Examenes</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z w:val="30"/>
        </w:rPr>
        <w:t>Ampliación del</w:t>
      </w:r>
      <w:r>
        <w:rPr>
          <w:color w:val="92246D"/>
          <w:spacing w:val="-3"/>
          <w:sz w:val="30"/>
        </w:rPr>
        <w:t> </w:t>
      </w:r>
      <w:r>
        <w:rPr>
          <w:color w:val="92246D"/>
          <w:sz w:val="30"/>
        </w:rPr>
        <w:t>tiempo</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pacing w:val="-7"/>
          <w:sz w:val="30"/>
        </w:rPr>
        <w:t>Textos</w:t>
      </w:r>
      <w:r>
        <w:rPr>
          <w:color w:val="92246D"/>
          <w:spacing w:val="-1"/>
          <w:sz w:val="30"/>
        </w:rPr>
        <w:t> </w:t>
      </w:r>
      <w:r>
        <w:rPr>
          <w:color w:val="92246D"/>
          <w:sz w:val="30"/>
        </w:rPr>
        <w:t>accesibles</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z w:val="30"/>
        </w:rPr>
        <w:t>Recursos</w:t>
      </w:r>
      <w:r>
        <w:rPr>
          <w:color w:val="92246D"/>
          <w:spacing w:val="-4"/>
          <w:sz w:val="30"/>
        </w:rPr>
        <w:t> </w:t>
      </w:r>
      <w:r>
        <w:rPr>
          <w:color w:val="92246D"/>
          <w:sz w:val="30"/>
        </w:rPr>
        <w:t>técnicos</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z w:val="30"/>
        </w:rPr>
        <w:t>Personal de</w:t>
      </w:r>
      <w:r>
        <w:rPr>
          <w:color w:val="92246D"/>
          <w:spacing w:val="-6"/>
          <w:sz w:val="30"/>
        </w:rPr>
        <w:t> </w:t>
      </w:r>
      <w:r>
        <w:rPr>
          <w:color w:val="92246D"/>
          <w:sz w:val="30"/>
        </w:rPr>
        <w:t>apoyo</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z w:val="30"/>
        </w:rPr>
        <w:t>Aula</w:t>
      </w:r>
      <w:r>
        <w:rPr>
          <w:color w:val="92246D"/>
          <w:spacing w:val="-1"/>
          <w:sz w:val="30"/>
        </w:rPr>
        <w:t> </w:t>
      </w:r>
      <w:r>
        <w:rPr>
          <w:color w:val="92246D"/>
          <w:sz w:val="30"/>
        </w:rPr>
        <w:t>aparte</w:t>
      </w:r>
    </w:p>
    <w:p>
      <w:pPr>
        <w:pStyle w:val="ListParagraph"/>
        <w:numPr>
          <w:ilvl w:val="1"/>
          <w:numId w:val="48"/>
        </w:numPr>
        <w:tabs>
          <w:tab w:pos="1460" w:val="left" w:leader="none"/>
          <w:tab w:pos="1461" w:val="left" w:leader="none"/>
        </w:tabs>
        <w:spacing w:line="240" w:lineRule="auto" w:before="15" w:after="0"/>
        <w:ind w:left="1460" w:right="0" w:hanging="540"/>
        <w:jc w:val="left"/>
        <w:rPr>
          <w:sz w:val="30"/>
        </w:rPr>
      </w:pPr>
      <w:r>
        <w:rPr>
          <w:color w:val="92246D"/>
          <w:sz w:val="30"/>
        </w:rPr>
        <w:t>Lectura inicial y</w:t>
      </w:r>
      <w:r>
        <w:rPr>
          <w:color w:val="92246D"/>
          <w:spacing w:val="-9"/>
          <w:sz w:val="30"/>
        </w:rPr>
        <w:t> </w:t>
      </w:r>
      <w:r>
        <w:rPr>
          <w:color w:val="92246D"/>
          <w:sz w:val="30"/>
        </w:rPr>
        <w:t>final</w:t>
      </w:r>
    </w:p>
    <w:p>
      <w:pPr>
        <w:pStyle w:val="ListParagraph"/>
        <w:numPr>
          <w:ilvl w:val="1"/>
          <w:numId w:val="48"/>
        </w:numPr>
        <w:tabs>
          <w:tab w:pos="1460" w:val="left" w:leader="none"/>
          <w:tab w:pos="1461" w:val="left" w:leader="none"/>
        </w:tabs>
        <w:spacing w:line="240" w:lineRule="auto" w:before="14" w:after="0"/>
        <w:ind w:left="1460" w:right="0" w:hanging="540"/>
        <w:jc w:val="left"/>
        <w:rPr>
          <w:sz w:val="30"/>
        </w:rPr>
      </w:pPr>
      <w:r>
        <w:rPr>
          <w:color w:val="92246D"/>
          <w:sz w:val="30"/>
        </w:rPr>
        <w:t>Reserva de</w:t>
      </w:r>
      <w:r>
        <w:rPr>
          <w:color w:val="92246D"/>
          <w:spacing w:val="-2"/>
          <w:sz w:val="30"/>
        </w:rPr>
        <w:t> </w:t>
      </w:r>
      <w:r>
        <w:rPr>
          <w:color w:val="92246D"/>
          <w:sz w:val="30"/>
        </w:rPr>
        <w:t>plaza</w:t>
      </w:r>
    </w:p>
    <w:p>
      <w:pPr>
        <w:spacing w:line="233" w:lineRule="exact" w:before="150"/>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43</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6639">
            <wp:simplePos x="0" y="0"/>
            <wp:positionH relativeFrom="page">
              <wp:posOffset>0</wp:posOffset>
            </wp:positionH>
            <wp:positionV relativeFrom="page">
              <wp:posOffset>0</wp:posOffset>
            </wp:positionV>
            <wp:extent cx="9144000" cy="6857997"/>
            <wp:effectExtent l="0" t="0" r="0" b="0"/>
            <wp:wrapNone/>
            <wp:docPr id="103" name="image2.jpeg" descr=""/>
            <wp:cNvGraphicFramePr>
              <a:graphicFrameLocks noChangeAspect="1"/>
            </wp:cNvGraphicFramePr>
            <a:graphic>
              <a:graphicData uri="http://schemas.openxmlformats.org/drawingml/2006/picture">
                <pic:pic>
                  <pic:nvPicPr>
                    <pic:cNvPr id="10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5.5pt;mso-position-horizontal-relative:char;mso-position-vertical-relative:line" coordorigin="0,0" coordsize="11904,1510">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9111;height:982" type="#_x0000_t75" stroked="false">
              <v:imagedata r:id="rId95" o:title=""/>
            </v:shape>
            <v:shape style="position:absolute;left:8524;top:528;width:708;height:982" type="#_x0000_t75" stroked="false">
              <v:imagedata r:id="rId69" o:title=""/>
            </v:shape>
            <v:shape style="position:absolute;left:0;top:0;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Aspectos relacionados con los servicios</w:t>
                    </w:r>
                  </w:p>
                </w:txbxContent>
              </v:textbox>
              <w10:wrap type="none"/>
            </v:shape>
          </v:group>
        </w:pict>
      </w:r>
      <w:r>
        <w:rPr>
          <w:sz w:val="20"/>
        </w:rPr>
      </w:r>
    </w:p>
    <w:p>
      <w:pPr>
        <w:spacing w:line="240" w:lineRule="auto" w:before="9"/>
        <w:rPr>
          <w:sz w:val="40"/>
        </w:rPr>
      </w:pPr>
    </w:p>
    <w:p>
      <w:pPr>
        <w:pStyle w:val="Heading9"/>
        <w:ind w:left="86"/>
      </w:pPr>
      <w:r>
        <w:rPr>
          <w:color w:val="92246D"/>
          <w:u w:val="thick" w:color="92246D"/>
        </w:rPr>
        <w:t>Criterios de accesibilidad relacionados con el servicio (formación)</w:t>
      </w:r>
    </w:p>
    <w:p>
      <w:pPr>
        <w:numPr>
          <w:ilvl w:val="0"/>
          <w:numId w:val="47"/>
        </w:numPr>
        <w:tabs>
          <w:tab w:pos="537" w:val="left" w:leader="none"/>
          <w:tab w:pos="538" w:val="left" w:leader="none"/>
        </w:tabs>
        <w:spacing w:before="13"/>
        <w:ind w:left="537" w:right="0" w:hanging="451"/>
        <w:jc w:val="left"/>
        <w:rPr>
          <w:rFonts w:ascii="Wingdings"/>
          <w:b/>
          <w:color w:val="92246D"/>
          <w:sz w:val="28"/>
        </w:rPr>
      </w:pPr>
      <w:r>
        <w:rPr>
          <w:b/>
          <w:color w:val="92246D"/>
          <w:sz w:val="28"/>
        </w:rPr>
        <w:t>Documentos</w:t>
      </w:r>
      <w:r>
        <w:rPr>
          <w:b/>
          <w:color w:val="92246D"/>
          <w:spacing w:val="-8"/>
          <w:sz w:val="28"/>
        </w:rPr>
        <w:t> </w:t>
      </w:r>
      <w:r>
        <w:rPr>
          <w:b/>
          <w:color w:val="92246D"/>
          <w:sz w:val="28"/>
        </w:rPr>
        <w:t>impresos.</w:t>
      </w:r>
    </w:p>
    <w:p>
      <w:pPr>
        <w:spacing w:line="249" w:lineRule="auto" w:before="13"/>
        <w:ind w:left="86" w:right="955" w:firstLine="0"/>
        <w:jc w:val="left"/>
        <w:rPr>
          <w:sz w:val="28"/>
        </w:rPr>
      </w:pPr>
      <w:r>
        <w:rPr>
          <w:color w:val="92246D"/>
          <w:sz w:val="28"/>
        </w:rPr>
        <w:t>A continuación, señalaremos algunos criterios fundamentales para hacer que la información impresa pueda estar disponible para todos sus potenciales usuarios:</w:t>
      </w:r>
    </w:p>
    <w:p>
      <w:pPr>
        <w:pStyle w:val="ListParagraph"/>
        <w:numPr>
          <w:ilvl w:val="1"/>
          <w:numId w:val="47"/>
        </w:numPr>
        <w:tabs>
          <w:tab w:pos="1346" w:val="left" w:leader="none"/>
          <w:tab w:pos="1347" w:val="left" w:leader="none"/>
        </w:tabs>
        <w:spacing w:line="249" w:lineRule="auto" w:before="0" w:after="0"/>
        <w:ind w:left="1346" w:right="930" w:hanging="540"/>
        <w:jc w:val="left"/>
        <w:rPr>
          <w:color w:val="92246D"/>
          <w:sz w:val="28"/>
        </w:rPr>
      </w:pPr>
      <w:r>
        <w:rPr>
          <w:b/>
          <w:color w:val="92246D"/>
          <w:sz w:val="28"/>
        </w:rPr>
        <w:t>Encuadernación. </w:t>
      </w:r>
      <w:r>
        <w:rPr>
          <w:color w:val="92246D"/>
          <w:sz w:val="28"/>
        </w:rPr>
        <w:t>Debe permitir abrir la documentación por cualquier página sin precisar</w:t>
      </w:r>
      <w:r>
        <w:rPr>
          <w:color w:val="92246D"/>
          <w:spacing w:val="-57"/>
          <w:sz w:val="28"/>
        </w:rPr>
        <w:t> </w:t>
      </w:r>
      <w:r>
        <w:rPr>
          <w:color w:val="92246D"/>
          <w:sz w:val="28"/>
        </w:rPr>
        <w:t>sujeción para mantenerla abierta. Las encuadernaciones de anillas o de espiral son las más fáciles de </w:t>
      </w:r>
      <w:r>
        <w:rPr>
          <w:color w:val="92246D"/>
          <w:spacing w:val="-3"/>
          <w:sz w:val="28"/>
        </w:rPr>
        <w:t>manejar.</w:t>
      </w:r>
    </w:p>
    <w:p>
      <w:pPr>
        <w:pStyle w:val="ListParagraph"/>
        <w:numPr>
          <w:ilvl w:val="1"/>
          <w:numId w:val="47"/>
        </w:numPr>
        <w:tabs>
          <w:tab w:pos="1346" w:val="left" w:leader="none"/>
          <w:tab w:pos="1347" w:val="left" w:leader="none"/>
        </w:tabs>
        <w:spacing w:line="240" w:lineRule="auto" w:before="1" w:after="0"/>
        <w:ind w:left="1346" w:right="0" w:hanging="540"/>
        <w:jc w:val="left"/>
        <w:rPr>
          <w:color w:val="92246D"/>
          <w:sz w:val="28"/>
        </w:rPr>
      </w:pPr>
      <w:r>
        <w:rPr>
          <w:b/>
          <w:color w:val="92246D"/>
          <w:sz w:val="28"/>
        </w:rPr>
        <w:t>Papel.</w:t>
      </w:r>
      <w:r>
        <w:rPr>
          <w:b/>
          <w:color w:val="92246D"/>
          <w:spacing w:val="-4"/>
          <w:sz w:val="28"/>
        </w:rPr>
        <w:t> </w:t>
      </w:r>
      <w:r>
        <w:rPr>
          <w:color w:val="92246D"/>
          <w:sz w:val="28"/>
        </w:rPr>
        <w:t>Deberá</w:t>
      </w:r>
      <w:r>
        <w:rPr>
          <w:color w:val="92246D"/>
          <w:spacing w:val="-3"/>
          <w:sz w:val="28"/>
        </w:rPr>
        <w:t> </w:t>
      </w:r>
      <w:r>
        <w:rPr>
          <w:color w:val="92246D"/>
          <w:sz w:val="28"/>
        </w:rPr>
        <w:t>utilizarse</w:t>
      </w:r>
      <w:r>
        <w:rPr>
          <w:color w:val="92246D"/>
          <w:spacing w:val="-8"/>
          <w:sz w:val="28"/>
        </w:rPr>
        <w:t> </w:t>
      </w:r>
      <w:r>
        <w:rPr>
          <w:color w:val="92246D"/>
          <w:sz w:val="28"/>
        </w:rPr>
        <w:t>papel</w:t>
      </w:r>
      <w:r>
        <w:rPr>
          <w:color w:val="92246D"/>
          <w:spacing w:val="-3"/>
          <w:sz w:val="28"/>
        </w:rPr>
        <w:t> </w:t>
      </w:r>
      <w:r>
        <w:rPr>
          <w:color w:val="92246D"/>
          <w:sz w:val="28"/>
        </w:rPr>
        <w:t>no</w:t>
      </w:r>
      <w:r>
        <w:rPr>
          <w:color w:val="92246D"/>
          <w:spacing w:val="-4"/>
          <w:sz w:val="28"/>
        </w:rPr>
        <w:t> </w:t>
      </w:r>
      <w:r>
        <w:rPr>
          <w:color w:val="92246D"/>
          <w:sz w:val="28"/>
        </w:rPr>
        <w:t>deslizante,</w:t>
      </w:r>
      <w:r>
        <w:rPr>
          <w:color w:val="92246D"/>
          <w:spacing w:val="-7"/>
          <w:sz w:val="28"/>
        </w:rPr>
        <w:t> </w:t>
      </w:r>
      <w:r>
        <w:rPr>
          <w:color w:val="92246D"/>
          <w:sz w:val="28"/>
        </w:rPr>
        <w:t>mate,</w:t>
      </w:r>
      <w:r>
        <w:rPr>
          <w:color w:val="92246D"/>
          <w:spacing w:val="-4"/>
          <w:sz w:val="28"/>
        </w:rPr>
        <w:t> </w:t>
      </w:r>
      <w:r>
        <w:rPr>
          <w:color w:val="92246D"/>
          <w:sz w:val="28"/>
        </w:rPr>
        <w:t>no</w:t>
      </w:r>
      <w:r>
        <w:rPr>
          <w:color w:val="92246D"/>
          <w:spacing w:val="-4"/>
          <w:sz w:val="28"/>
        </w:rPr>
        <w:t> </w:t>
      </w:r>
      <w:r>
        <w:rPr>
          <w:color w:val="92246D"/>
          <w:sz w:val="28"/>
        </w:rPr>
        <w:t>muy</w:t>
      </w:r>
      <w:r>
        <w:rPr>
          <w:color w:val="92246D"/>
          <w:spacing w:val="-2"/>
          <w:sz w:val="28"/>
        </w:rPr>
        <w:t> </w:t>
      </w:r>
      <w:r>
        <w:rPr>
          <w:color w:val="92246D"/>
          <w:sz w:val="28"/>
        </w:rPr>
        <w:t>satinado</w:t>
      </w:r>
      <w:r>
        <w:rPr>
          <w:color w:val="92246D"/>
          <w:spacing w:val="-6"/>
          <w:sz w:val="28"/>
        </w:rPr>
        <w:t> </w:t>
      </w:r>
      <w:r>
        <w:rPr>
          <w:color w:val="92246D"/>
          <w:sz w:val="28"/>
        </w:rPr>
        <w:t>ni</w:t>
      </w:r>
      <w:r>
        <w:rPr>
          <w:color w:val="92246D"/>
          <w:spacing w:val="-1"/>
          <w:sz w:val="28"/>
        </w:rPr>
        <w:t> </w:t>
      </w:r>
      <w:r>
        <w:rPr>
          <w:color w:val="92246D"/>
          <w:sz w:val="28"/>
        </w:rPr>
        <w:t>plastificado,</w:t>
      </w:r>
      <w:r>
        <w:rPr>
          <w:color w:val="92246D"/>
          <w:spacing w:val="-7"/>
          <w:sz w:val="28"/>
        </w:rPr>
        <w:t> </w:t>
      </w:r>
      <w:r>
        <w:rPr>
          <w:color w:val="92246D"/>
          <w:sz w:val="28"/>
        </w:rPr>
        <w:t>de</w:t>
      </w:r>
      <w:r>
        <w:rPr>
          <w:color w:val="92246D"/>
          <w:spacing w:val="-4"/>
          <w:sz w:val="28"/>
        </w:rPr>
        <w:t> </w:t>
      </w:r>
      <w:r>
        <w:rPr>
          <w:color w:val="92246D"/>
          <w:sz w:val="28"/>
        </w:rPr>
        <w:t>color</w:t>
      </w:r>
      <w:r>
        <w:rPr>
          <w:color w:val="92246D"/>
          <w:spacing w:val="-4"/>
          <w:sz w:val="28"/>
        </w:rPr>
        <w:t> </w:t>
      </w:r>
      <w:r>
        <w:rPr>
          <w:color w:val="92246D"/>
          <w:sz w:val="28"/>
        </w:rPr>
        <w:t>hueso,</w:t>
      </w:r>
      <w:r>
        <w:rPr>
          <w:color w:val="92246D"/>
          <w:spacing w:val="-7"/>
          <w:sz w:val="28"/>
        </w:rPr>
        <w:t> </w:t>
      </w:r>
      <w:r>
        <w:rPr>
          <w:color w:val="92246D"/>
          <w:sz w:val="28"/>
        </w:rPr>
        <w:t>o</w:t>
      </w:r>
    </w:p>
    <w:p>
      <w:pPr>
        <w:spacing w:before="14"/>
        <w:ind w:left="1346" w:right="0" w:firstLine="0"/>
        <w:jc w:val="left"/>
        <w:rPr>
          <w:sz w:val="28"/>
        </w:rPr>
      </w:pPr>
      <w:r>
        <w:rPr>
          <w:color w:val="92246D"/>
          <w:sz w:val="28"/>
        </w:rPr>
        <w:t>pastel (azul o amarillo) y con un gramaje que no se transparente lo escrito en la otra cara.</w:t>
      </w:r>
    </w:p>
    <w:p>
      <w:pPr>
        <w:pStyle w:val="ListParagraph"/>
        <w:numPr>
          <w:ilvl w:val="1"/>
          <w:numId w:val="47"/>
        </w:numPr>
        <w:tabs>
          <w:tab w:pos="1346" w:val="left" w:leader="none"/>
          <w:tab w:pos="1347" w:val="left" w:leader="none"/>
        </w:tabs>
        <w:spacing w:line="249" w:lineRule="auto" w:before="14" w:after="0"/>
        <w:ind w:left="1346" w:right="757" w:hanging="540"/>
        <w:jc w:val="left"/>
        <w:rPr>
          <w:color w:val="92246D"/>
          <w:sz w:val="28"/>
        </w:rPr>
      </w:pPr>
      <w:r>
        <w:rPr>
          <w:b/>
          <w:color w:val="92246D"/>
          <w:sz w:val="28"/>
        </w:rPr>
        <w:t>Contraste</w:t>
      </w:r>
      <w:r>
        <w:rPr>
          <w:color w:val="92246D"/>
          <w:sz w:val="28"/>
        </w:rPr>
        <w:t>.</w:t>
      </w:r>
      <w:r>
        <w:rPr>
          <w:color w:val="92246D"/>
          <w:spacing w:val="-22"/>
          <w:sz w:val="28"/>
        </w:rPr>
        <w:t> </w:t>
      </w:r>
      <w:r>
        <w:rPr>
          <w:color w:val="92246D"/>
          <w:sz w:val="28"/>
        </w:rPr>
        <w:t>Alto</w:t>
      </w:r>
      <w:r>
        <w:rPr>
          <w:color w:val="92246D"/>
          <w:spacing w:val="-3"/>
          <w:sz w:val="28"/>
        </w:rPr>
        <w:t> </w:t>
      </w:r>
      <w:r>
        <w:rPr>
          <w:color w:val="92246D"/>
          <w:sz w:val="28"/>
        </w:rPr>
        <w:t>entre</w:t>
      </w:r>
      <w:r>
        <w:rPr>
          <w:color w:val="92246D"/>
          <w:spacing w:val="-5"/>
          <w:sz w:val="28"/>
        </w:rPr>
        <w:t> </w:t>
      </w:r>
      <w:r>
        <w:rPr>
          <w:color w:val="92246D"/>
          <w:sz w:val="28"/>
        </w:rPr>
        <w:t>el</w:t>
      </w:r>
      <w:r>
        <w:rPr>
          <w:color w:val="92246D"/>
          <w:spacing w:val="-1"/>
          <w:sz w:val="28"/>
        </w:rPr>
        <w:t> </w:t>
      </w:r>
      <w:r>
        <w:rPr>
          <w:color w:val="92246D"/>
          <w:sz w:val="28"/>
        </w:rPr>
        <w:t>color</w:t>
      </w:r>
      <w:r>
        <w:rPr>
          <w:color w:val="92246D"/>
          <w:spacing w:val="-5"/>
          <w:sz w:val="28"/>
        </w:rPr>
        <w:t> </w:t>
      </w:r>
      <w:r>
        <w:rPr>
          <w:color w:val="92246D"/>
          <w:sz w:val="28"/>
        </w:rPr>
        <w:t>del</w:t>
      </w:r>
      <w:r>
        <w:rPr>
          <w:color w:val="92246D"/>
          <w:spacing w:val="-1"/>
          <w:sz w:val="28"/>
        </w:rPr>
        <w:t> </w:t>
      </w:r>
      <w:r>
        <w:rPr>
          <w:color w:val="92246D"/>
          <w:sz w:val="28"/>
        </w:rPr>
        <w:t>papel</w:t>
      </w:r>
      <w:r>
        <w:rPr>
          <w:color w:val="92246D"/>
          <w:spacing w:val="-3"/>
          <w:sz w:val="28"/>
        </w:rPr>
        <w:t> </w:t>
      </w:r>
      <w:r>
        <w:rPr>
          <w:color w:val="92246D"/>
          <w:sz w:val="28"/>
        </w:rPr>
        <w:t>y</w:t>
      </w:r>
      <w:r>
        <w:rPr>
          <w:color w:val="92246D"/>
          <w:spacing w:val="-2"/>
          <w:sz w:val="28"/>
        </w:rPr>
        <w:t> </w:t>
      </w:r>
      <w:r>
        <w:rPr>
          <w:color w:val="92246D"/>
          <w:sz w:val="28"/>
        </w:rPr>
        <w:t>la</w:t>
      </w:r>
      <w:r>
        <w:rPr>
          <w:color w:val="92246D"/>
          <w:spacing w:val="-1"/>
          <w:sz w:val="28"/>
        </w:rPr>
        <w:t> </w:t>
      </w:r>
      <w:r>
        <w:rPr>
          <w:color w:val="92246D"/>
          <w:sz w:val="28"/>
        </w:rPr>
        <w:t>letra.</w:t>
      </w:r>
      <w:r>
        <w:rPr>
          <w:color w:val="92246D"/>
          <w:spacing w:val="-5"/>
          <w:sz w:val="28"/>
        </w:rPr>
        <w:t> </w:t>
      </w:r>
      <w:r>
        <w:rPr>
          <w:color w:val="92246D"/>
          <w:sz w:val="28"/>
        </w:rPr>
        <w:t>El</w:t>
      </w:r>
      <w:r>
        <w:rPr>
          <w:color w:val="92246D"/>
          <w:spacing w:val="-1"/>
          <w:sz w:val="28"/>
        </w:rPr>
        <w:t> </w:t>
      </w:r>
      <w:r>
        <w:rPr>
          <w:color w:val="92246D"/>
          <w:sz w:val="28"/>
        </w:rPr>
        <w:t>mejor</w:t>
      </w:r>
      <w:r>
        <w:rPr>
          <w:color w:val="92246D"/>
          <w:spacing w:val="-3"/>
          <w:sz w:val="28"/>
        </w:rPr>
        <w:t> </w:t>
      </w:r>
      <w:r>
        <w:rPr>
          <w:color w:val="92246D"/>
          <w:sz w:val="28"/>
        </w:rPr>
        <w:t>contraste</w:t>
      </w:r>
      <w:r>
        <w:rPr>
          <w:color w:val="92246D"/>
          <w:spacing w:val="-3"/>
          <w:sz w:val="28"/>
        </w:rPr>
        <w:t> </w:t>
      </w:r>
      <w:r>
        <w:rPr>
          <w:color w:val="92246D"/>
          <w:sz w:val="28"/>
        </w:rPr>
        <w:t>se</w:t>
      </w:r>
      <w:r>
        <w:rPr>
          <w:color w:val="92246D"/>
          <w:spacing w:val="-3"/>
          <w:sz w:val="28"/>
        </w:rPr>
        <w:t> </w:t>
      </w:r>
      <w:r>
        <w:rPr>
          <w:color w:val="92246D"/>
          <w:sz w:val="28"/>
        </w:rPr>
        <w:t>consigue</w:t>
      </w:r>
      <w:r>
        <w:rPr>
          <w:color w:val="92246D"/>
          <w:spacing w:val="-7"/>
          <w:sz w:val="28"/>
        </w:rPr>
        <w:t> </w:t>
      </w:r>
      <w:r>
        <w:rPr>
          <w:color w:val="92246D"/>
          <w:sz w:val="28"/>
        </w:rPr>
        <w:t>con</w:t>
      </w:r>
      <w:r>
        <w:rPr>
          <w:color w:val="92246D"/>
          <w:spacing w:val="-5"/>
          <w:sz w:val="28"/>
        </w:rPr>
        <w:t> </w:t>
      </w:r>
      <w:r>
        <w:rPr>
          <w:color w:val="92246D"/>
          <w:sz w:val="28"/>
        </w:rPr>
        <w:t>papel</w:t>
      </w:r>
      <w:r>
        <w:rPr>
          <w:color w:val="92246D"/>
          <w:spacing w:val="-3"/>
          <w:sz w:val="28"/>
        </w:rPr>
        <w:t> </w:t>
      </w:r>
      <w:r>
        <w:rPr>
          <w:color w:val="92246D"/>
          <w:sz w:val="28"/>
        </w:rPr>
        <w:t>de</w:t>
      </w:r>
      <w:r>
        <w:rPr>
          <w:color w:val="92246D"/>
          <w:spacing w:val="-1"/>
          <w:sz w:val="28"/>
        </w:rPr>
        <w:t> </w:t>
      </w:r>
      <w:r>
        <w:rPr>
          <w:color w:val="92246D"/>
          <w:sz w:val="28"/>
        </w:rPr>
        <w:t>color blanco, crema o amarillo y tinta negra. El fondo del texto debe ser</w:t>
      </w:r>
      <w:r>
        <w:rPr>
          <w:color w:val="92246D"/>
          <w:spacing w:val="-52"/>
          <w:sz w:val="28"/>
        </w:rPr>
        <w:t> </w:t>
      </w:r>
      <w:r>
        <w:rPr>
          <w:color w:val="92246D"/>
          <w:sz w:val="28"/>
        </w:rPr>
        <w:t>liso.</w:t>
      </w:r>
    </w:p>
    <w:p>
      <w:pPr>
        <w:pStyle w:val="ListParagraph"/>
        <w:numPr>
          <w:ilvl w:val="1"/>
          <w:numId w:val="47"/>
        </w:numPr>
        <w:tabs>
          <w:tab w:pos="1346" w:val="left" w:leader="none"/>
          <w:tab w:pos="1347" w:val="left" w:leader="none"/>
        </w:tabs>
        <w:spacing w:line="240" w:lineRule="auto" w:before="1" w:after="0"/>
        <w:ind w:left="1346" w:right="0" w:hanging="540"/>
        <w:jc w:val="left"/>
        <w:rPr>
          <w:color w:val="92246D"/>
          <w:sz w:val="28"/>
        </w:rPr>
      </w:pPr>
      <w:r>
        <w:rPr>
          <w:b/>
          <w:color w:val="92246D"/>
          <w:sz w:val="28"/>
        </w:rPr>
        <w:t>Composición</w:t>
      </w:r>
      <w:r>
        <w:rPr>
          <w:color w:val="92246D"/>
          <w:sz w:val="28"/>
        </w:rPr>
        <w:t>: Debe ser simple y uniforme a lo largo del</w:t>
      </w:r>
      <w:r>
        <w:rPr>
          <w:color w:val="92246D"/>
          <w:spacing w:val="-42"/>
          <w:sz w:val="28"/>
        </w:rPr>
        <w:t> </w:t>
      </w:r>
      <w:r>
        <w:rPr>
          <w:color w:val="92246D"/>
          <w:sz w:val="28"/>
        </w:rPr>
        <w:t>documento.</w:t>
      </w:r>
    </w:p>
    <w:p>
      <w:pPr>
        <w:pStyle w:val="ListParagraph"/>
        <w:numPr>
          <w:ilvl w:val="1"/>
          <w:numId w:val="47"/>
        </w:numPr>
        <w:tabs>
          <w:tab w:pos="1346" w:val="left" w:leader="none"/>
          <w:tab w:pos="1347" w:val="left" w:leader="none"/>
        </w:tabs>
        <w:spacing w:line="240" w:lineRule="auto" w:before="13" w:after="0"/>
        <w:ind w:left="1346" w:right="0" w:hanging="540"/>
        <w:jc w:val="left"/>
        <w:rPr>
          <w:color w:val="92246D"/>
          <w:sz w:val="28"/>
        </w:rPr>
      </w:pPr>
      <w:r>
        <w:rPr>
          <w:b/>
          <w:color w:val="92246D"/>
          <w:sz w:val="28"/>
        </w:rPr>
        <w:t>Letra</w:t>
      </w:r>
      <w:r>
        <w:rPr>
          <w:color w:val="92246D"/>
          <w:sz w:val="28"/>
        </w:rPr>
        <w:t>. </w:t>
      </w:r>
      <w:r>
        <w:rPr>
          <w:color w:val="92246D"/>
          <w:spacing w:val="-6"/>
          <w:sz w:val="28"/>
        </w:rPr>
        <w:t>Tamaño </w:t>
      </w:r>
      <w:r>
        <w:rPr>
          <w:color w:val="92246D"/>
          <w:sz w:val="28"/>
        </w:rPr>
        <w:t>grande (recomendable: 14; mínimo:</w:t>
      </w:r>
      <w:r>
        <w:rPr>
          <w:color w:val="92246D"/>
          <w:spacing w:val="-38"/>
          <w:sz w:val="28"/>
        </w:rPr>
        <w:t> </w:t>
      </w:r>
      <w:r>
        <w:rPr>
          <w:color w:val="92246D"/>
          <w:sz w:val="28"/>
        </w:rPr>
        <w:t>12),</w:t>
      </w:r>
    </w:p>
    <w:p>
      <w:pPr>
        <w:pStyle w:val="ListParagraph"/>
        <w:numPr>
          <w:ilvl w:val="1"/>
          <w:numId w:val="47"/>
        </w:numPr>
        <w:tabs>
          <w:tab w:pos="1346" w:val="left" w:leader="none"/>
          <w:tab w:pos="1347" w:val="left" w:leader="none"/>
        </w:tabs>
        <w:spacing w:line="240" w:lineRule="auto" w:before="14" w:after="0"/>
        <w:ind w:left="1346" w:right="0" w:hanging="540"/>
        <w:jc w:val="left"/>
        <w:rPr>
          <w:color w:val="92246D"/>
          <w:sz w:val="28"/>
        </w:rPr>
      </w:pPr>
      <w:r>
        <w:rPr>
          <w:b/>
          <w:color w:val="92246D"/>
          <w:sz w:val="28"/>
        </w:rPr>
        <w:t>Información</w:t>
      </w:r>
      <w:r>
        <w:rPr>
          <w:b/>
          <w:color w:val="92246D"/>
          <w:spacing w:val="-10"/>
          <w:sz w:val="28"/>
        </w:rPr>
        <w:t> </w:t>
      </w:r>
      <w:r>
        <w:rPr>
          <w:b/>
          <w:color w:val="92246D"/>
          <w:sz w:val="28"/>
        </w:rPr>
        <w:t>gráfica.</w:t>
      </w:r>
      <w:r>
        <w:rPr>
          <w:b/>
          <w:color w:val="92246D"/>
          <w:spacing w:val="-7"/>
          <w:sz w:val="28"/>
        </w:rPr>
        <w:t> </w:t>
      </w:r>
      <w:r>
        <w:rPr>
          <w:color w:val="92246D"/>
          <w:sz w:val="28"/>
        </w:rPr>
        <w:t>Esta</w:t>
      </w:r>
      <w:r>
        <w:rPr>
          <w:color w:val="92246D"/>
          <w:spacing w:val="-7"/>
          <w:sz w:val="28"/>
        </w:rPr>
        <w:t> </w:t>
      </w:r>
      <w:r>
        <w:rPr>
          <w:color w:val="92246D"/>
          <w:sz w:val="28"/>
        </w:rPr>
        <w:t>información</w:t>
      </w:r>
      <w:r>
        <w:rPr>
          <w:color w:val="92246D"/>
          <w:spacing w:val="-9"/>
          <w:sz w:val="28"/>
        </w:rPr>
        <w:t> </w:t>
      </w:r>
      <w:r>
        <w:rPr>
          <w:color w:val="92246D"/>
          <w:sz w:val="28"/>
        </w:rPr>
        <w:t>deberá</w:t>
      </w:r>
      <w:r>
        <w:rPr>
          <w:color w:val="92246D"/>
          <w:spacing w:val="-10"/>
          <w:sz w:val="28"/>
        </w:rPr>
        <w:t> </w:t>
      </w:r>
      <w:r>
        <w:rPr>
          <w:color w:val="92246D"/>
          <w:sz w:val="28"/>
        </w:rPr>
        <w:t>acompañarse</w:t>
      </w:r>
      <w:r>
        <w:rPr>
          <w:color w:val="92246D"/>
          <w:spacing w:val="-9"/>
          <w:sz w:val="28"/>
        </w:rPr>
        <w:t> </w:t>
      </w:r>
      <w:r>
        <w:rPr>
          <w:color w:val="92246D"/>
          <w:sz w:val="28"/>
        </w:rPr>
        <w:t>de</w:t>
      </w:r>
      <w:r>
        <w:rPr>
          <w:color w:val="92246D"/>
          <w:spacing w:val="-4"/>
          <w:sz w:val="28"/>
        </w:rPr>
        <w:t> </w:t>
      </w:r>
      <w:r>
        <w:rPr>
          <w:color w:val="92246D"/>
          <w:sz w:val="28"/>
        </w:rPr>
        <w:t>una</w:t>
      </w:r>
      <w:r>
        <w:rPr>
          <w:color w:val="92246D"/>
          <w:spacing w:val="-5"/>
          <w:sz w:val="28"/>
        </w:rPr>
        <w:t> </w:t>
      </w:r>
      <w:r>
        <w:rPr>
          <w:color w:val="92246D"/>
          <w:sz w:val="28"/>
        </w:rPr>
        <w:t>descripción</w:t>
      </w:r>
      <w:r>
        <w:rPr>
          <w:color w:val="92246D"/>
          <w:spacing w:val="-9"/>
          <w:sz w:val="28"/>
        </w:rPr>
        <w:t> </w:t>
      </w:r>
      <w:r>
        <w:rPr>
          <w:color w:val="92246D"/>
          <w:sz w:val="28"/>
        </w:rPr>
        <w:t>textual</w:t>
      </w:r>
      <w:r>
        <w:rPr>
          <w:color w:val="92246D"/>
          <w:spacing w:val="-5"/>
          <w:sz w:val="28"/>
        </w:rPr>
        <w:t> </w:t>
      </w:r>
      <w:r>
        <w:rPr>
          <w:color w:val="92246D"/>
          <w:sz w:val="28"/>
        </w:rPr>
        <w:t>de</w:t>
      </w:r>
      <w:r>
        <w:rPr>
          <w:color w:val="92246D"/>
          <w:spacing w:val="-2"/>
          <w:sz w:val="28"/>
        </w:rPr>
        <w:t> </w:t>
      </w:r>
      <w:r>
        <w:rPr>
          <w:color w:val="92246D"/>
          <w:sz w:val="28"/>
        </w:rPr>
        <w:t>su</w:t>
      </w:r>
    </w:p>
    <w:p>
      <w:pPr>
        <w:spacing w:before="14"/>
        <w:ind w:left="1346" w:right="0" w:firstLine="0"/>
        <w:jc w:val="left"/>
        <w:rPr>
          <w:sz w:val="28"/>
        </w:rPr>
      </w:pPr>
      <w:r>
        <w:rPr>
          <w:color w:val="92246D"/>
          <w:sz w:val="28"/>
        </w:rPr>
        <w:t>contenido. Es recomendable que los dibujos y fotografías sean sencillos.</w:t>
      </w:r>
    </w:p>
    <w:p>
      <w:pPr>
        <w:pStyle w:val="ListParagraph"/>
        <w:numPr>
          <w:ilvl w:val="1"/>
          <w:numId w:val="47"/>
        </w:numPr>
        <w:tabs>
          <w:tab w:pos="1346" w:val="left" w:leader="none"/>
          <w:tab w:pos="1347" w:val="left" w:leader="none"/>
        </w:tabs>
        <w:spacing w:line="240" w:lineRule="auto" w:before="14" w:after="0"/>
        <w:ind w:left="1346" w:right="0" w:hanging="540"/>
        <w:jc w:val="left"/>
        <w:rPr>
          <w:color w:val="92246D"/>
          <w:sz w:val="28"/>
        </w:rPr>
      </w:pPr>
      <w:r>
        <w:rPr>
          <w:b/>
          <w:color w:val="92246D"/>
          <w:sz w:val="28"/>
        </w:rPr>
        <w:t>Lenguaje</w:t>
      </w:r>
      <w:r>
        <w:rPr>
          <w:color w:val="92246D"/>
          <w:sz w:val="28"/>
        </w:rPr>
        <w:t>.</w:t>
      </w:r>
      <w:r>
        <w:rPr>
          <w:color w:val="92246D"/>
          <w:spacing w:val="-8"/>
          <w:sz w:val="28"/>
        </w:rPr>
        <w:t> </w:t>
      </w:r>
      <w:r>
        <w:rPr>
          <w:color w:val="92246D"/>
          <w:sz w:val="28"/>
        </w:rPr>
        <w:t>Evitar</w:t>
      </w:r>
      <w:r>
        <w:rPr>
          <w:color w:val="92246D"/>
          <w:spacing w:val="-2"/>
          <w:sz w:val="28"/>
        </w:rPr>
        <w:t> </w:t>
      </w:r>
      <w:r>
        <w:rPr>
          <w:color w:val="92246D"/>
          <w:sz w:val="28"/>
        </w:rPr>
        <w:t>palabras</w:t>
      </w:r>
      <w:r>
        <w:rPr>
          <w:color w:val="92246D"/>
          <w:spacing w:val="-8"/>
          <w:sz w:val="28"/>
        </w:rPr>
        <w:t> </w:t>
      </w:r>
      <w:r>
        <w:rPr>
          <w:color w:val="92246D"/>
          <w:sz w:val="28"/>
        </w:rPr>
        <w:t>largas</w:t>
      </w:r>
      <w:r>
        <w:rPr>
          <w:color w:val="92246D"/>
          <w:spacing w:val="-6"/>
          <w:sz w:val="28"/>
        </w:rPr>
        <w:t> </w:t>
      </w:r>
      <w:r>
        <w:rPr>
          <w:color w:val="92246D"/>
          <w:sz w:val="28"/>
        </w:rPr>
        <w:t>y</w:t>
      </w:r>
      <w:r>
        <w:rPr>
          <w:color w:val="92246D"/>
          <w:spacing w:val="-1"/>
          <w:sz w:val="28"/>
        </w:rPr>
        <w:t> </w:t>
      </w:r>
      <w:r>
        <w:rPr>
          <w:color w:val="92246D"/>
          <w:sz w:val="28"/>
        </w:rPr>
        <w:t>complejas</w:t>
      </w:r>
      <w:r>
        <w:rPr>
          <w:color w:val="92246D"/>
          <w:spacing w:val="-8"/>
          <w:sz w:val="28"/>
        </w:rPr>
        <w:t> </w:t>
      </w:r>
      <w:r>
        <w:rPr>
          <w:color w:val="92246D"/>
          <w:sz w:val="28"/>
        </w:rPr>
        <w:t>y</w:t>
      </w:r>
      <w:r>
        <w:rPr>
          <w:color w:val="92246D"/>
          <w:spacing w:val="-1"/>
          <w:sz w:val="28"/>
        </w:rPr>
        <w:t> </w:t>
      </w:r>
      <w:r>
        <w:rPr>
          <w:color w:val="92246D"/>
          <w:sz w:val="28"/>
        </w:rPr>
        <w:t>largas</w:t>
      </w:r>
      <w:r>
        <w:rPr>
          <w:color w:val="92246D"/>
          <w:spacing w:val="-6"/>
          <w:sz w:val="28"/>
        </w:rPr>
        <w:t> </w:t>
      </w:r>
      <w:r>
        <w:rPr>
          <w:color w:val="92246D"/>
          <w:sz w:val="28"/>
        </w:rPr>
        <w:t>sucesiones</w:t>
      </w:r>
      <w:r>
        <w:rPr>
          <w:color w:val="92246D"/>
          <w:spacing w:val="-10"/>
          <w:sz w:val="28"/>
        </w:rPr>
        <w:t> </w:t>
      </w:r>
      <w:r>
        <w:rPr>
          <w:color w:val="92246D"/>
          <w:sz w:val="28"/>
        </w:rPr>
        <w:t>de</w:t>
      </w:r>
      <w:r>
        <w:rPr>
          <w:color w:val="92246D"/>
          <w:spacing w:val="2"/>
          <w:sz w:val="28"/>
        </w:rPr>
        <w:t> </w:t>
      </w:r>
      <w:r>
        <w:rPr>
          <w:color w:val="92246D"/>
          <w:sz w:val="28"/>
        </w:rPr>
        <w:t>ideas</w:t>
      </w:r>
      <w:r>
        <w:rPr>
          <w:color w:val="92246D"/>
          <w:spacing w:val="-6"/>
          <w:sz w:val="28"/>
        </w:rPr>
        <w:t> </w:t>
      </w:r>
      <w:r>
        <w:rPr>
          <w:color w:val="92246D"/>
          <w:sz w:val="28"/>
        </w:rPr>
        <w:t>separadas</w:t>
      </w:r>
      <w:r>
        <w:rPr>
          <w:color w:val="92246D"/>
          <w:spacing w:val="-10"/>
          <w:sz w:val="28"/>
        </w:rPr>
        <w:t> </w:t>
      </w:r>
      <w:r>
        <w:rPr>
          <w:color w:val="92246D"/>
          <w:sz w:val="28"/>
        </w:rPr>
        <w:t>por</w:t>
      </w:r>
      <w:r>
        <w:rPr>
          <w:color w:val="92246D"/>
          <w:spacing w:val="-4"/>
          <w:sz w:val="28"/>
        </w:rPr>
        <w:t> </w:t>
      </w:r>
      <w:r>
        <w:rPr>
          <w:color w:val="92246D"/>
          <w:sz w:val="28"/>
        </w:rPr>
        <w:t>comas.</w:t>
      </w:r>
    </w:p>
    <w:p>
      <w:pPr>
        <w:pStyle w:val="ListParagraph"/>
        <w:numPr>
          <w:ilvl w:val="1"/>
          <w:numId w:val="47"/>
        </w:numPr>
        <w:tabs>
          <w:tab w:pos="1346" w:val="left" w:leader="none"/>
          <w:tab w:pos="1347" w:val="left" w:leader="none"/>
        </w:tabs>
        <w:spacing w:line="240" w:lineRule="auto" w:before="14" w:after="0"/>
        <w:ind w:left="1346" w:right="0" w:hanging="540"/>
        <w:jc w:val="left"/>
        <w:rPr>
          <w:color w:val="92246D"/>
          <w:sz w:val="28"/>
        </w:rPr>
      </w:pPr>
      <w:r>
        <w:rPr>
          <w:b/>
          <w:color w:val="92246D"/>
          <w:sz w:val="28"/>
        </w:rPr>
        <w:t>Otros elementos. </w:t>
      </w:r>
      <w:r>
        <w:rPr>
          <w:color w:val="92246D"/>
          <w:sz w:val="28"/>
        </w:rPr>
        <w:t>Evitar informaciones que se sirvan sólo del</w:t>
      </w:r>
      <w:r>
        <w:rPr>
          <w:color w:val="92246D"/>
          <w:spacing w:val="-40"/>
          <w:sz w:val="28"/>
        </w:rPr>
        <w:t> </w:t>
      </w:r>
      <w:r>
        <w:rPr>
          <w:color w:val="92246D"/>
          <w:sz w:val="28"/>
        </w:rPr>
        <w:t>color.</w:t>
      </w:r>
    </w:p>
    <w:p>
      <w:pPr>
        <w:numPr>
          <w:ilvl w:val="1"/>
          <w:numId w:val="47"/>
        </w:numPr>
        <w:tabs>
          <w:tab w:pos="1346" w:val="left" w:leader="none"/>
          <w:tab w:pos="1347" w:val="left" w:leader="none"/>
        </w:tabs>
        <w:spacing w:line="249" w:lineRule="auto" w:before="14"/>
        <w:ind w:left="1346" w:right="781" w:hanging="540"/>
        <w:jc w:val="left"/>
        <w:rPr>
          <w:color w:val="92246D"/>
          <w:sz w:val="28"/>
        </w:rPr>
      </w:pPr>
      <w:r>
        <w:rPr>
          <w:b/>
          <w:color w:val="92246D"/>
          <w:sz w:val="28"/>
        </w:rPr>
        <w:t>Sistemas</w:t>
      </w:r>
      <w:r>
        <w:rPr>
          <w:b/>
          <w:color w:val="92246D"/>
          <w:spacing w:val="-7"/>
          <w:sz w:val="28"/>
        </w:rPr>
        <w:t> </w:t>
      </w:r>
      <w:r>
        <w:rPr>
          <w:b/>
          <w:color w:val="92246D"/>
          <w:sz w:val="28"/>
        </w:rPr>
        <w:t>de</w:t>
      </w:r>
      <w:r>
        <w:rPr>
          <w:b/>
          <w:color w:val="92246D"/>
          <w:spacing w:val="-4"/>
          <w:sz w:val="28"/>
        </w:rPr>
        <w:t> </w:t>
      </w:r>
      <w:r>
        <w:rPr>
          <w:b/>
          <w:color w:val="92246D"/>
          <w:sz w:val="28"/>
        </w:rPr>
        <w:t>transmisión</w:t>
      </w:r>
      <w:r>
        <w:rPr>
          <w:b/>
          <w:color w:val="92246D"/>
          <w:spacing w:val="-10"/>
          <w:sz w:val="28"/>
        </w:rPr>
        <w:t> </w:t>
      </w:r>
      <w:r>
        <w:rPr>
          <w:b/>
          <w:color w:val="92246D"/>
          <w:sz w:val="28"/>
        </w:rPr>
        <w:t>de</w:t>
      </w:r>
      <w:r>
        <w:rPr>
          <w:b/>
          <w:color w:val="92246D"/>
          <w:spacing w:val="-2"/>
          <w:sz w:val="28"/>
        </w:rPr>
        <w:t> </w:t>
      </w:r>
      <w:r>
        <w:rPr>
          <w:b/>
          <w:color w:val="92246D"/>
          <w:sz w:val="28"/>
        </w:rPr>
        <w:t>información</w:t>
      </w:r>
      <w:r>
        <w:rPr>
          <w:b/>
          <w:color w:val="92246D"/>
          <w:spacing w:val="-10"/>
          <w:sz w:val="28"/>
        </w:rPr>
        <w:t> </w:t>
      </w:r>
      <w:r>
        <w:rPr>
          <w:b/>
          <w:color w:val="92246D"/>
          <w:sz w:val="28"/>
        </w:rPr>
        <w:t>alternativos</w:t>
      </w:r>
      <w:r>
        <w:rPr>
          <w:b/>
          <w:color w:val="92246D"/>
          <w:spacing w:val="-9"/>
          <w:sz w:val="28"/>
        </w:rPr>
        <w:t> </w:t>
      </w:r>
      <w:r>
        <w:rPr>
          <w:b/>
          <w:color w:val="92246D"/>
          <w:sz w:val="28"/>
        </w:rPr>
        <w:t>al</w:t>
      </w:r>
      <w:r>
        <w:rPr>
          <w:b/>
          <w:color w:val="92246D"/>
          <w:spacing w:val="-3"/>
          <w:sz w:val="28"/>
        </w:rPr>
        <w:t> </w:t>
      </w:r>
      <w:r>
        <w:rPr>
          <w:b/>
          <w:color w:val="92246D"/>
          <w:sz w:val="28"/>
        </w:rPr>
        <w:t>impreso</w:t>
      </w:r>
      <w:r>
        <w:rPr>
          <w:color w:val="92246D"/>
          <w:sz w:val="28"/>
        </w:rPr>
        <w:t>.</w:t>
      </w:r>
      <w:r>
        <w:rPr>
          <w:color w:val="92246D"/>
          <w:spacing w:val="-6"/>
          <w:sz w:val="28"/>
        </w:rPr>
        <w:t> </w:t>
      </w:r>
      <w:r>
        <w:rPr>
          <w:color w:val="92246D"/>
          <w:sz w:val="28"/>
        </w:rPr>
        <w:t>Resulta</w:t>
      </w:r>
      <w:r>
        <w:rPr>
          <w:color w:val="92246D"/>
          <w:spacing w:val="-6"/>
          <w:sz w:val="28"/>
        </w:rPr>
        <w:t> </w:t>
      </w:r>
      <w:r>
        <w:rPr>
          <w:color w:val="92246D"/>
          <w:sz w:val="28"/>
        </w:rPr>
        <w:t>siempre</w:t>
      </w:r>
      <w:r>
        <w:rPr>
          <w:color w:val="92246D"/>
          <w:spacing w:val="-6"/>
          <w:sz w:val="28"/>
        </w:rPr>
        <w:t> </w:t>
      </w:r>
      <w:r>
        <w:rPr>
          <w:color w:val="92246D"/>
          <w:sz w:val="28"/>
        </w:rPr>
        <w:t>conveniente contemplar la posibilidad de que la información se entregue también en otros formatos complementarios o sustitutivos del impreso como el electrónico, el auditivo, el visual (luces,</w:t>
      </w:r>
      <w:r>
        <w:rPr>
          <w:color w:val="92246D"/>
          <w:spacing w:val="-53"/>
          <w:sz w:val="28"/>
        </w:rPr>
        <w:t> </w:t>
      </w:r>
      <w:r>
        <w:rPr>
          <w:color w:val="92246D"/>
          <w:sz w:val="28"/>
        </w:rPr>
        <w:t>signos, señales, movimiento) el táctil</w:t>
      </w:r>
      <w:r>
        <w:rPr>
          <w:color w:val="92246D"/>
          <w:spacing w:val="-21"/>
          <w:sz w:val="28"/>
        </w:rPr>
        <w:t> </w:t>
      </w:r>
      <w:r>
        <w:rPr>
          <w:color w:val="92246D"/>
          <w:sz w:val="28"/>
        </w:rPr>
        <w:t>(braille).</w:t>
      </w:r>
    </w:p>
    <w:p>
      <w:pPr>
        <w:spacing w:line="240" w:lineRule="auto" w:before="0"/>
        <w:rPr>
          <w:sz w:val="20"/>
        </w:rPr>
      </w:pPr>
    </w:p>
    <w:p>
      <w:pPr>
        <w:spacing w:line="240" w:lineRule="auto" w:before="0"/>
        <w:rPr>
          <w:sz w:val="16"/>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44</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6711">
            <wp:simplePos x="0" y="0"/>
            <wp:positionH relativeFrom="page">
              <wp:posOffset>0</wp:posOffset>
            </wp:positionH>
            <wp:positionV relativeFrom="page">
              <wp:posOffset>0</wp:posOffset>
            </wp:positionV>
            <wp:extent cx="9144000" cy="6857997"/>
            <wp:effectExtent l="0" t="0" r="0" b="0"/>
            <wp:wrapNone/>
            <wp:docPr id="105" name="image2.jpeg" descr=""/>
            <wp:cNvGraphicFramePr>
              <a:graphicFrameLocks noChangeAspect="1"/>
            </wp:cNvGraphicFramePr>
            <a:graphic>
              <a:graphicData uri="http://schemas.openxmlformats.org/drawingml/2006/picture">
                <pic:pic>
                  <pic:nvPicPr>
                    <pic:cNvPr id="10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5.5pt;mso-position-horizontal-relative:char;mso-position-vertical-relative:line" coordorigin="0,0" coordsize="11904,1510">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9111;height:982" type="#_x0000_t75" stroked="false">
              <v:imagedata r:id="rId95" o:title=""/>
            </v:shape>
            <v:shape style="position:absolute;left:8524;top:528;width:708;height:982" type="#_x0000_t75" stroked="false">
              <v:imagedata r:id="rId69" o:title=""/>
            </v:shape>
            <v:shape style="position:absolute;left:0;top:0;width:11904;height:1510"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Aspectos relacionados con los servicios</w:t>
                    </w:r>
                  </w:p>
                </w:txbxContent>
              </v:textbox>
              <w10:wrap type="none"/>
            </v:shape>
          </v:group>
        </w:pict>
      </w:r>
      <w:r>
        <w:rPr>
          <w:sz w:val="20"/>
        </w:rPr>
      </w:r>
    </w:p>
    <w:p>
      <w:pPr>
        <w:spacing w:line="240" w:lineRule="auto" w:before="0"/>
        <w:rPr>
          <w:sz w:val="36"/>
        </w:rPr>
      </w:pPr>
    </w:p>
    <w:p>
      <w:pPr>
        <w:spacing w:line="240" w:lineRule="auto" w:before="3"/>
        <w:rPr>
          <w:sz w:val="30"/>
        </w:rPr>
      </w:pPr>
    </w:p>
    <w:p>
      <w:pPr>
        <w:pStyle w:val="Heading9"/>
        <w:spacing w:before="1"/>
        <w:ind w:left="313"/>
      </w:pPr>
      <w:r>
        <w:rPr>
          <w:color w:val="92246D"/>
          <w:u w:val="thick" w:color="92246D"/>
        </w:rPr>
        <w:t>Incorporación de trabajadores con discapacidad a la organización</w:t>
      </w:r>
    </w:p>
    <w:p>
      <w:pPr>
        <w:spacing w:line="240" w:lineRule="auto" w:before="0"/>
        <w:rPr>
          <w:b/>
          <w:sz w:val="27"/>
        </w:rPr>
      </w:pPr>
    </w:p>
    <w:p>
      <w:pPr>
        <w:pStyle w:val="ListParagraph"/>
        <w:numPr>
          <w:ilvl w:val="0"/>
          <w:numId w:val="49"/>
        </w:numPr>
        <w:tabs>
          <w:tab w:pos="853" w:val="left" w:leader="none"/>
          <w:tab w:pos="854" w:val="left" w:leader="none"/>
        </w:tabs>
        <w:spacing w:line="252" w:lineRule="auto" w:before="89" w:after="0"/>
        <w:ind w:left="853" w:right="1013" w:hanging="540"/>
        <w:jc w:val="left"/>
        <w:rPr>
          <w:b/>
          <w:i/>
          <w:sz w:val="32"/>
        </w:rPr>
      </w:pPr>
      <w:r>
        <w:rPr>
          <w:b/>
          <w:i/>
          <w:color w:val="92246D"/>
          <w:sz w:val="32"/>
        </w:rPr>
        <w:t>Es necesario disponer de una sistemática de incorporación de estos</w:t>
      </w:r>
      <w:r>
        <w:rPr>
          <w:b/>
          <w:i/>
          <w:color w:val="92246D"/>
          <w:spacing w:val="-16"/>
          <w:sz w:val="32"/>
        </w:rPr>
        <w:t> </w:t>
      </w:r>
      <w:r>
        <w:rPr>
          <w:b/>
          <w:i/>
          <w:color w:val="92246D"/>
          <w:sz w:val="32"/>
        </w:rPr>
        <w:t>trabajadores, </w:t>
      </w:r>
      <w:r>
        <w:rPr>
          <w:b/>
          <w:i/>
          <w:color w:val="92246D"/>
          <w:sz w:val="32"/>
        </w:rPr>
        <w:t>que tenga en cuenta los siguientes</w:t>
      </w:r>
      <w:r>
        <w:rPr>
          <w:b/>
          <w:i/>
          <w:color w:val="92246D"/>
          <w:spacing w:val="12"/>
          <w:sz w:val="32"/>
        </w:rPr>
        <w:t> </w:t>
      </w:r>
      <w:r>
        <w:rPr>
          <w:b/>
          <w:i/>
          <w:color w:val="92246D"/>
          <w:sz w:val="32"/>
        </w:rPr>
        <w:t>requisitos:</w:t>
      </w:r>
    </w:p>
    <w:p>
      <w:pPr>
        <w:spacing w:line="240" w:lineRule="auto" w:before="2"/>
        <w:rPr>
          <w:b/>
          <w:i/>
          <w:sz w:val="33"/>
        </w:rPr>
      </w:pPr>
    </w:p>
    <w:p>
      <w:pPr>
        <w:numPr>
          <w:ilvl w:val="1"/>
          <w:numId w:val="49"/>
        </w:numPr>
        <w:tabs>
          <w:tab w:pos="1573" w:val="left" w:leader="none"/>
          <w:tab w:pos="1574" w:val="left" w:leader="none"/>
        </w:tabs>
        <w:spacing w:line="249" w:lineRule="auto" w:before="0"/>
        <w:ind w:left="1573" w:right="1351" w:hanging="540"/>
        <w:jc w:val="left"/>
        <w:rPr>
          <w:sz w:val="32"/>
        </w:rPr>
      </w:pPr>
      <w:r>
        <w:rPr>
          <w:b/>
          <w:color w:val="92246D"/>
          <w:sz w:val="32"/>
        </w:rPr>
        <w:t>Adaptación del lugar de trabajo</w:t>
      </w:r>
      <w:r>
        <w:rPr>
          <w:color w:val="92246D"/>
          <w:sz w:val="32"/>
        </w:rPr>
        <w:t>, tanto con ajustes en los medios materiales (altura del puesto de trabajo y su iluminación, adaptación de herramientas) como con otros de carácter inmaterial (formación, horario flexible, formación de los compañeros para </w:t>
      </w:r>
      <w:r>
        <w:rPr>
          <w:color w:val="92246D"/>
          <w:spacing w:val="-4"/>
          <w:sz w:val="32"/>
        </w:rPr>
        <w:t>ayudar, </w:t>
      </w:r>
      <w:r>
        <w:rPr>
          <w:color w:val="92246D"/>
          <w:sz w:val="32"/>
        </w:rPr>
        <w:t>si es</w:t>
      </w:r>
      <w:r>
        <w:rPr>
          <w:color w:val="92246D"/>
          <w:spacing w:val="10"/>
          <w:sz w:val="32"/>
        </w:rPr>
        <w:t> </w:t>
      </w:r>
      <w:r>
        <w:rPr>
          <w:color w:val="92246D"/>
          <w:sz w:val="32"/>
        </w:rPr>
        <w:t>necesario).</w:t>
      </w:r>
    </w:p>
    <w:p>
      <w:pPr>
        <w:pStyle w:val="ListParagraph"/>
        <w:numPr>
          <w:ilvl w:val="1"/>
          <w:numId w:val="49"/>
        </w:numPr>
        <w:tabs>
          <w:tab w:pos="1573" w:val="left" w:leader="none"/>
          <w:tab w:pos="1574" w:val="left" w:leader="none"/>
        </w:tabs>
        <w:spacing w:line="249" w:lineRule="auto" w:before="1" w:after="0"/>
        <w:ind w:left="1573" w:right="1692" w:hanging="540"/>
        <w:jc w:val="left"/>
        <w:rPr>
          <w:sz w:val="32"/>
        </w:rPr>
      </w:pPr>
      <w:r>
        <w:rPr>
          <w:b/>
          <w:color w:val="92246D"/>
          <w:spacing w:val="-4"/>
          <w:sz w:val="32"/>
        </w:rPr>
        <w:t>Trato </w:t>
      </w:r>
      <w:r>
        <w:rPr>
          <w:b/>
          <w:color w:val="92246D"/>
          <w:sz w:val="32"/>
        </w:rPr>
        <w:t>al trabajador con discapacidad </w:t>
      </w:r>
      <w:r>
        <w:rPr>
          <w:color w:val="92246D"/>
          <w:sz w:val="32"/>
        </w:rPr>
        <w:t>con naturalidad, sin favoritismos, exceptuando los que contemplen sus necesidades básicas. Esto ayudará a su plena integración y le hará sentirse como uno más de la plantilla,</w:t>
      </w:r>
      <w:r>
        <w:rPr>
          <w:color w:val="92246D"/>
          <w:spacing w:val="-24"/>
          <w:sz w:val="32"/>
        </w:rPr>
        <w:t> </w:t>
      </w:r>
      <w:r>
        <w:rPr>
          <w:color w:val="92246D"/>
          <w:sz w:val="32"/>
        </w:rPr>
        <w:t>adaptándose rápidamente.</w:t>
      </w:r>
    </w:p>
    <w:p>
      <w:pPr>
        <w:pStyle w:val="ListParagraph"/>
        <w:numPr>
          <w:ilvl w:val="1"/>
          <w:numId w:val="49"/>
        </w:numPr>
        <w:tabs>
          <w:tab w:pos="1573" w:val="left" w:leader="none"/>
          <w:tab w:pos="1574" w:val="left" w:leader="none"/>
        </w:tabs>
        <w:spacing w:line="240" w:lineRule="auto" w:before="1" w:after="0"/>
        <w:ind w:left="1573" w:right="0" w:hanging="540"/>
        <w:jc w:val="left"/>
        <w:rPr>
          <w:sz w:val="32"/>
        </w:rPr>
      </w:pPr>
      <w:r>
        <w:rPr>
          <w:b/>
          <w:color w:val="92246D"/>
          <w:sz w:val="32"/>
        </w:rPr>
        <w:t>Revise la accesibilidad del entorno laboral</w:t>
      </w:r>
      <w:r>
        <w:rPr>
          <w:color w:val="92246D"/>
          <w:sz w:val="32"/>
        </w:rPr>
        <w:t>: acceso al edificio,</w:t>
      </w:r>
      <w:r>
        <w:rPr>
          <w:color w:val="92246D"/>
          <w:spacing w:val="10"/>
          <w:sz w:val="32"/>
        </w:rPr>
        <w:t> </w:t>
      </w:r>
      <w:r>
        <w:rPr>
          <w:color w:val="92246D"/>
          <w:sz w:val="32"/>
        </w:rPr>
        <w:t>aseos,</w:t>
      </w:r>
    </w:p>
    <w:p>
      <w:pPr>
        <w:spacing w:before="15"/>
        <w:ind w:left="1573" w:right="0" w:firstLine="0"/>
        <w:jc w:val="left"/>
        <w:rPr>
          <w:sz w:val="32"/>
        </w:rPr>
      </w:pPr>
      <w:r>
        <w:rPr>
          <w:color w:val="92246D"/>
          <w:sz w:val="32"/>
        </w:rPr>
        <w:t>comedores, ascensores, puertas.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8"/>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45</w:t>
      </w:r>
    </w:p>
    <w:p>
      <w:pPr>
        <w:spacing w:after="0" w:line="331" w:lineRule="exact"/>
        <w:jc w:val="left"/>
        <w:rPr>
          <w:sz w:val="28"/>
        </w:rPr>
        <w:sectPr>
          <w:pgSz w:w="14400" w:h="10800" w:orient="landscape"/>
          <w:pgMar w:top="320" w:bottom="0" w:left="0" w:right="0"/>
        </w:sect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0"/>
        <w:rPr>
          <w:sz w:val="30"/>
        </w:rPr>
      </w:pPr>
    </w:p>
    <w:p>
      <w:pPr>
        <w:spacing w:line="240" w:lineRule="auto" w:before="6"/>
        <w:rPr>
          <w:sz w:val="32"/>
        </w:rPr>
      </w:pPr>
    </w:p>
    <w:p>
      <w:pPr>
        <w:spacing w:before="0"/>
        <w:ind w:left="313" w:right="0" w:firstLine="0"/>
        <w:jc w:val="left"/>
        <w:rPr>
          <w:b/>
          <w:i/>
          <w:sz w:val="28"/>
        </w:rPr>
      </w:pPr>
      <w:r>
        <w:rPr/>
        <w:pict>
          <v:group style="position:absolute;margin-left:1.92pt;margin-top:-104.65815pt;width:595.2pt;height:79.350pt;mso-position-horizontal-relative:page;mso-position-vertical-relative:paragraph;z-index:6112" coordorigin="38,-2093" coordsize="11904,1587">
            <v:shape style="position:absolute;left:38;top:-2094;width:3104;height:982" type="#_x0000_t75" stroked="false">
              <v:imagedata r:id="rId66" o:title=""/>
            </v:shape>
            <v:shape style="position:absolute;left:2556;top:-2094;width:732;height:982" type="#_x0000_t75" stroked="false">
              <v:imagedata r:id="rId67" o:title=""/>
            </v:shape>
            <v:shape style="position:absolute;left:2702;top:-2094;width:9118;height:982" type="#_x0000_t75" stroked="false">
              <v:imagedata r:id="rId68" o:title=""/>
            </v:shape>
            <v:shape style="position:absolute;left:11234;top:-2094;width:708;height:982" type="#_x0000_t75" stroked="false">
              <v:imagedata r:id="rId69" o:title=""/>
            </v:shape>
            <v:shape style="position:absolute;left:5908;top:-1578;width:773;height:1071" type="#_x0000_t75" stroked="false">
              <v:imagedata r:id="rId12" o:title=""/>
            </v:shape>
            <v:shape style="position:absolute;left:38;top:-2094;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w10:wrap type="none"/>
          </v:group>
        </w:pict>
      </w:r>
      <w:r>
        <w:rPr>
          <w:b/>
          <w:i/>
          <w:sz w:val="28"/>
        </w:rPr>
        <w:t>8 SEGUIMIENTO, MEDICIÓN ANÁLISIS Y MEJORA</w:t>
      </w:r>
    </w:p>
    <w:p>
      <w:pPr>
        <w:spacing w:before="80"/>
        <w:ind w:left="313" w:right="0" w:firstLine="0"/>
        <w:jc w:val="left"/>
        <w:rPr>
          <w:b/>
          <w:i/>
          <w:sz w:val="28"/>
        </w:rPr>
      </w:pPr>
      <w:r>
        <w:rPr>
          <w:b/>
          <w:i/>
          <w:sz w:val="28"/>
        </w:rPr>
        <w:t>8.2 Seguimiento y medición</w:t>
      </w:r>
    </w:p>
    <w:p>
      <w:pPr>
        <w:spacing w:before="80"/>
        <w:ind w:left="313" w:right="0" w:firstLine="0"/>
        <w:jc w:val="left"/>
        <w:rPr>
          <w:b/>
          <w:i/>
          <w:sz w:val="28"/>
        </w:rPr>
      </w:pPr>
      <w:r>
        <w:rPr>
          <w:b/>
          <w:i/>
          <w:sz w:val="28"/>
        </w:rPr>
        <w:t>8.2.1 Satisfacción del usuario</w:t>
      </w:r>
    </w:p>
    <w:p>
      <w:pPr>
        <w:pStyle w:val="BodyText"/>
        <w:spacing w:line="249" w:lineRule="auto" w:before="80"/>
        <w:ind w:left="313"/>
        <w:jc w:val="both"/>
      </w:pPr>
      <w:r>
        <w:rPr>
          <w:i/>
        </w:rPr>
        <w:t>La organización debe obtener información relativa a la percepción que </w:t>
      </w:r>
      <w:r>
        <w:rPr/>
        <w:t>tienen los usuarios respecto al cumplimiento de sus necesidades por parte de la organización. Para ello debe determinar los métodos para obtener y registrar dicha información.</w:t>
      </w:r>
    </w:p>
    <w:p>
      <w:pPr>
        <w:pStyle w:val="BodyText"/>
        <w:spacing w:line="249" w:lineRule="auto" w:before="68"/>
        <w:ind w:left="313"/>
        <w:jc w:val="both"/>
      </w:pPr>
      <w:r>
        <w:rPr>
          <w:i/>
        </w:rPr>
        <w:t>Los métodos establecidos deben contemplar la forma de recoger y </w:t>
      </w:r>
      <w:r>
        <w:rPr/>
        <w:t>registrar cualquier queja, reclamación, sugerencia o cualquier otra información proporcionada por el usuario relativa a la accesibilidad del entorno. Los métodos utilizados por la organización para recoger dicha información deben considerar a todos los usuarios interesados.</w:t>
      </w:r>
    </w:p>
    <w:p>
      <w:pPr>
        <w:pStyle w:val="BodyText"/>
        <w:spacing w:line="249" w:lineRule="auto" w:before="68"/>
        <w:ind w:left="313" w:right="1"/>
        <w:jc w:val="both"/>
      </w:pPr>
      <w:r>
        <w:rPr>
          <w:i/>
        </w:rPr>
        <w:t>La satisfacción del usuario debe evaluarse periódicamente, y </w:t>
      </w:r>
      <w:r>
        <w:rPr/>
        <w:t>especialmente cuando se practiquen modificaciones en el entorno.</w:t>
      </w:r>
    </w:p>
    <w:p>
      <w:pPr>
        <w:pStyle w:val="BodyText"/>
        <w:spacing w:line="249" w:lineRule="auto" w:before="68"/>
        <w:ind w:left="313"/>
        <w:jc w:val="both"/>
      </w:pPr>
      <w:r>
        <w:rPr>
          <w:i/>
        </w:rPr>
        <w:t>La información obtenida en la medición de la satisfacción del usuario </w:t>
      </w:r>
      <w:r>
        <w:rPr/>
        <w:t>debe utilizarse en la planificación y mejora del sistema de gestión de accesibilidad.</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7"/>
        <w:rPr>
          <w:i/>
          <w:sz w:val="30"/>
        </w:rPr>
      </w:pPr>
    </w:p>
    <w:p>
      <w:pPr>
        <w:numPr>
          <w:ilvl w:val="0"/>
          <w:numId w:val="50"/>
        </w:numPr>
        <w:tabs>
          <w:tab w:pos="674" w:val="left" w:leader="none"/>
        </w:tabs>
        <w:spacing w:line="249" w:lineRule="auto" w:before="1"/>
        <w:ind w:left="673" w:right="420" w:hanging="540"/>
        <w:jc w:val="both"/>
        <w:rPr>
          <w:sz w:val="32"/>
        </w:rPr>
      </w:pPr>
      <w:r>
        <w:rPr>
          <w:color w:val="92246D"/>
          <w:sz w:val="32"/>
        </w:rPr>
        <w:t>Se debe documentar la forma de actuación de la organización en cuanto a satisfacción</w:t>
      </w:r>
    </w:p>
    <w:p>
      <w:pPr>
        <w:pStyle w:val="ListParagraph"/>
        <w:numPr>
          <w:ilvl w:val="0"/>
          <w:numId w:val="50"/>
        </w:numPr>
        <w:tabs>
          <w:tab w:pos="674" w:val="left" w:leader="none"/>
        </w:tabs>
        <w:spacing w:line="249" w:lineRule="auto" w:before="78" w:after="0"/>
        <w:ind w:left="673" w:right="424" w:hanging="540"/>
        <w:jc w:val="both"/>
        <w:rPr>
          <w:sz w:val="32"/>
        </w:rPr>
      </w:pPr>
      <w:r>
        <w:rPr>
          <w:color w:val="92246D"/>
          <w:sz w:val="32"/>
        </w:rPr>
        <w:t>Debe alcanzar a todo tipo de usuarios y</w:t>
      </w:r>
      <w:r>
        <w:rPr>
          <w:color w:val="92246D"/>
          <w:spacing w:val="0"/>
          <w:sz w:val="32"/>
        </w:rPr>
        <w:t> </w:t>
      </w:r>
      <w:r>
        <w:rPr>
          <w:color w:val="92246D"/>
          <w:sz w:val="32"/>
        </w:rPr>
        <w:t>servicios</w:t>
      </w:r>
    </w:p>
    <w:p>
      <w:pPr>
        <w:pStyle w:val="ListParagraph"/>
        <w:numPr>
          <w:ilvl w:val="0"/>
          <w:numId w:val="50"/>
        </w:numPr>
        <w:tabs>
          <w:tab w:pos="674" w:val="left" w:leader="none"/>
          <w:tab w:pos="2747" w:val="left" w:leader="none"/>
          <w:tab w:pos="4357" w:val="left" w:leader="none"/>
        </w:tabs>
        <w:spacing w:line="249" w:lineRule="auto" w:before="78" w:after="0"/>
        <w:ind w:left="673" w:right="422" w:hanging="540"/>
        <w:jc w:val="both"/>
        <w:rPr>
          <w:sz w:val="32"/>
        </w:rPr>
      </w:pPr>
      <w:r>
        <w:rPr>
          <w:color w:val="92246D"/>
          <w:sz w:val="32"/>
        </w:rPr>
        <w:t>Deben disponerse de canales</w:t>
        <w:tab/>
        <w:t>para</w:t>
        <w:tab/>
        <w:t>la comunicación y registro de las reclamaciones</w:t>
      </w:r>
      <w:r>
        <w:rPr>
          <w:color w:val="92246D"/>
          <w:spacing w:val="-2"/>
          <w:sz w:val="32"/>
        </w:rPr>
        <w:t> </w:t>
      </w:r>
      <w:r>
        <w:rPr>
          <w:color w:val="92246D"/>
          <w:sz w:val="32"/>
        </w:rPr>
        <w:t>.</w:t>
      </w:r>
    </w:p>
    <w:p>
      <w:pPr>
        <w:pStyle w:val="ListParagraph"/>
        <w:numPr>
          <w:ilvl w:val="0"/>
          <w:numId w:val="50"/>
        </w:numPr>
        <w:tabs>
          <w:tab w:pos="674" w:val="left" w:leader="none"/>
        </w:tabs>
        <w:spacing w:line="249" w:lineRule="auto" w:before="78" w:after="0"/>
        <w:ind w:left="673" w:right="423" w:hanging="540"/>
        <w:jc w:val="both"/>
        <w:rPr>
          <w:sz w:val="32"/>
        </w:rPr>
      </w:pPr>
      <w:r>
        <w:rPr>
          <w:color w:val="92246D"/>
          <w:sz w:val="32"/>
        </w:rPr>
        <w:t>La información de satisfacción del usuario debe ser utilizada en a revisión del</w:t>
      </w:r>
      <w:r>
        <w:rPr>
          <w:color w:val="92246D"/>
          <w:spacing w:val="-5"/>
          <w:sz w:val="32"/>
        </w:rPr>
        <w:t> </w:t>
      </w:r>
      <w:r>
        <w:rPr>
          <w:color w:val="92246D"/>
          <w:sz w:val="32"/>
        </w:rPr>
        <w:t>sistema</w:t>
      </w:r>
    </w:p>
    <w:p>
      <w:pPr>
        <w:spacing w:after="0" w:line="249" w:lineRule="auto"/>
        <w:jc w:val="both"/>
        <w:rPr>
          <w:sz w:val="32"/>
        </w:rPr>
        <w:sectPr>
          <w:pgSz w:w="14400" w:h="10800" w:orient="landscape"/>
          <w:pgMar w:top="320" w:bottom="0" w:left="0" w:right="0"/>
          <w:cols w:num="2" w:equalWidth="0">
            <w:col w:w="9328" w:space="40"/>
            <w:col w:w="5032"/>
          </w:cols>
        </w:sectPr>
      </w:pPr>
    </w:p>
    <w:p>
      <w:pPr>
        <w:spacing w:line="240" w:lineRule="auto" w:before="0"/>
        <w:rPr>
          <w:sz w:val="20"/>
        </w:rPr>
      </w:pPr>
      <w:r>
        <w:rPr/>
        <w:drawing>
          <wp:anchor distT="0" distB="0" distL="0" distR="0" allowOverlap="1" layoutInCell="1" locked="0" behindDoc="1" simplePos="0" relativeHeight="268346735">
            <wp:simplePos x="0" y="0"/>
            <wp:positionH relativeFrom="page">
              <wp:posOffset>0</wp:posOffset>
            </wp:positionH>
            <wp:positionV relativeFrom="page">
              <wp:posOffset>0</wp:posOffset>
            </wp:positionV>
            <wp:extent cx="9144000" cy="6857997"/>
            <wp:effectExtent l="0" t="0" r="0" b="0"/>
            <wp:wrapNone/>
            <wp:docPr id="107" name="image2.jpeg" descr=""/>
            <wp:cNvGraphicFramePr>
              <a:graphicFrameLocks noChangeAspect="1"/>
            </wp:cNvGraphicFramePr>
            <a:graphic>
              <a:graphicData uri="http://schemas.openxmlformats.org/drawingml/2006/picture">
                <pic:pic>
                  <pic:nvPicPr>
                    <pic:cNvPr id="108"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3"/>
        <w:rPr>
          <w:sz w:val="16"/>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46</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1"/>
        <w:rPr>
          <w:sz w:val="6"/>
        </w:rPr>
      </w:pPr>
    </w:p>
    <w:p>
      <w:pPr>
        <w:spacing w:after="0" w:line="240" w:lineRule="auto"/>
        <w:rPr>
          <w:sz w:val="6"/>
        </w:rPr>
        <w:sectPr>
          <w:pgSz w:w="14400" w:h="10800" w:orient="landscape"/>
          <w:pgMar w:top="320" w:bottom="0" w:left="0" w:right="0"/>
        </w:sectPr>
      </w:pPr>
    </w:p>
    <w:p>
      <w:pPr>
        <w:spacing w:before="92"/>
        <w:ind w:left="313" w:right="0" w:firstLine="0"/>
        <w:jc w:val="both"/>
        <w:rPr>
          <w:b/>
          <w:i/>
          <w:sz w:val="28"/>
        </w:rPr>
      </w:pPr>
      <w:r>
        <w:rPr>
          <w:b/>
          <w:i/>
          <w:sz w:val="28"/>
        </w:rPr>
        <w:t>8.2 Seguimiento y medición</w:t>
      </w:r>
    </w:p>
    <w:p>
      <w:pPr>
        <w:spacing w:before="81"/>
        <w:ind w:left="313" w:right="0" w:firstLine="0"/>
        <w:jc w:val="both"/>
        <w:rPr>
          <w:b/>
          <w:i/>
          <w:sz w:val="28"/>
        </w:rPr>
      </w:pPr>
      <w:r>
        <w:rPr>
          <w:b/>
          <w:i/>
          <w:sz w:val="28"/>
        </w:rPr>
        <w:t>8.2.2 Auditoría Interna</w:t>
      </w:r>
    </w:p>
    <w:p>
      <w:pPr>
        <w:pStyle w:val="BodyText"/>
        <w:spacing w:line="249" w:lineRule="auto" w:before="81"/>
        <w:ind w:left="313"/>
        <w:jc w:val="both"/>
      </w:pPr>
      <w:r>
        <w:rPr>
          <w:i/>
        </w:rPr>
        <w:t>La organización debe llevar a cabo a intervalos planificados auditorias </w:t>
      </w:r>
      <w:r>
        <w:rPr/>
        <w:t>internas para determinar si el sistema de gestión de la accesibilidad universal se ha implantado, es conforme y mantiene su eficacia.</w:t>
      </w:r>
    </w:p>
    <w:p>
      <w:pPr>
        <w:pStyle w:val="BodyText"/>
        <w:spacing w:line="249" w:lineRule="auto" w:before="68"/>
        <w:ind w:left="313"/>
        <w:jc w:val="both"/>
      </w:pPr>
      <w:r>
        <w:rPr>
          <w:i/>
        </w:rPr>
        <w:t>Para ello la organización debe planificar y llevar a cabo periódicamente </w:t>
      </w:r>
      <w:r>
        <w:rPr/>
        <w:t>auditorias internas Se debe establecer un programa de auditorias, donde se definan los criterios y metodología, cronología de la auditoria, el alcance de la misma, la designación del equipo de auditoria, teniendo en cuenta que los auditores no deben auditar su propio trabajo, </w:t>
      </w:r>
      <w:r>
        <w:rPr>
          <w:spacing w:val="-3"/>
        </w:rPr>
        <w:t>no </w:t>
      </w:r>
      <w:r>
        <w:rPr/>
        <w:t>deben de tener responsabilidad directa sobre las áreas auditadas y deben actuar de manera objetiva e imparcial durante el transcurso de la auditoria.</w:t>
      </w:r>
    </w:p>
    <w:p>
      <w:pPr>
        <w:pStyle w:val="BodyText"/>
        <w:spacing w:line="249" w:lineRule="auto" w:before="68"/>
        <w:ind w:left="313"/>
        <w:jc w:val="both"/>
      </w:pPr>
      <w:r>
        <w:rPr>
          <w:i/>
        </w:rPr>
        <w:t>Los responsables de las áreas auditadas deben definir, implantar y </w:t>
      </w:r>
      <w:r>
        <w:rPr/>
        <w:t>posteriormente verificar, soluciones y acciones que eliminen las no conformidades y sus causas. Las actividades de seguimiento de la auditoria deben incluir la verificación de las acciones tomadas y el registro de los resultados de su verificación.</w:t>
      </w:r>
    </w:p>
    <w:p>
      <w:pPr>
        <w:pStyle w:val="BodyText"/>
        <w:spacing w:line="249" w:lineRule="auto" w:before="68"/>
        <w:ind w:left="313" w:right="1"/>
        <w:jc w:val="both"/>
      </w:pPr>
      <w:r>
        <w:rPr>
          <w:i/>
        </w:rPr>
        <w:t>Se deben mantener registros de los resultados obtenidos en la auditoria, </w:t>
      </w:r>
      <w:r>
        <w:rPr/>
        <w:t>de las acciones y soluciones definidas, así como de la comunicación a los afectados de los resultados de la auditoria.</w:t>
      </w:r>
    </w:p>
    <w:p>
      <w:pPr>
        <w:spacing w:line="240" w:lineRule="auto" w:before="0"/>
        <w:rPr>
          <w:i/>
          <w:sz w:val="36"/>
        </w:rPr>
      </w:pPr>
      <w:r>
        <w:rPr/>
        <w:br w:type="column"/>
      </w:r>
      <w:r>
        <w:rPr>
          <w:i/>
          <w:sz w:val="36"/>
        </w:rPr>
      </w:r>
    </w:p>
    <w:p>
      <w:pPr>
        <w:spacing w:line="240" w:lineRule="auto" w:before="11"/>
        <w:rPr>
          <w:i/>
          <w:sz w:val="41"/>
        </w:rPr>
      </w:pPr>
    </w:p>
    <w:p>
      <w:pPr>
        <w:numPr>
          <w:ilvl w:val="1"/>
          <w:numId w:val="50"/>
        </w:numPr>
        <w:tabs>
          <w:tab w:pos="788" w:val="left" w:leader="none"/>
        </w:tabs>
        <w:spacing w:line="249" w:lineRule="auto" w:before="0"/>
        <w:ind w:left="787" w:right="423" w:hanging="541"/>
        <w:jc w:val="both"/>
        <w:rPr>
          <w:sz w:val="32"/>
        </w:rPr>
      </w:pPr>
      <w:r>
        <w:rPr>
          <w:color w:val="92246D"/>
          <w:sz w:val="32"/>
        </w:rPr>
        <w:t>Se pueden realizar conjuntamente con las de cualquier otro Sistema de Gestión</w:t>
      </w:r>
      <w:r>
        <w:rPr>
          <w:color w:val="92246D"/>
          <w:spacing w:val="0"/>
          <w:sz w:val="32"/>
        </w:rPr>
        <w:t> </w:t>
      </w:r>
      <w:r>
        <w:rPr>
          <w:color w:val="92246D"/>
          <w:sz w:val="32"/>
        </w:rPr>
        <w:t>Implantado.</w:t>
      </w:r>
    </w:p>
    <w:p>
      <w:pPr>
        <w:pStyle w:val="ListParagraph"/>
        <w:numPr>
          <w:ilvl w:val="1"/>
          <w:numId w:val="50"/>
        </w:numPr>
        <w:tabs>
          <w:tab w:pos="788" w:val="left" w:leader="none"/>
          <w:tab w:pos="2090" w:val="left" w:leader="none"/>
          <w:tab w:pos="4447" w:val="left" w:leader="none"/>
        </w:tabs>
        <w:spacing w:line="249" w:lineRule="auto" w:before="78" w:after="0"/>
        <w:ind w:left="787" w:right="422" w:hanging="541"/>
        <w:jc w:val="both"/>
        <w:rPr>
          <w:sz w:val="32"/>
        </w:rPr>
      </w:pPr>
      <w:r>
        <w:rPr>
          <w:color w:val="92246D"/>
          <w:sz w:val="32"/>
        </w:rPr>
        <w:t>Debe definir los requisitos de</w:t>
        <w:tab/>
        <w:t>formación</w:t>
        <w:tab/>
        <w:t>y experiencia que debe cumplir el auditor</w:t>
      </w:r>
      <w:r>
        <w:rPr>
          <w:color w:val="92246D"/>
          <w:spacing w:val="-5"/>
          <w:sz w:val="32"/>
        </w:rPr>
        <w:t> </w:t>
      </w:r>
      <w:r>
        <w:rPr>
          <w:color w:val="92246D"/>
          <w:sz w:val="32"/>
        </w:rPr>
        <w:t>interno.</w:t>
      </w:r>
    </w:p>
    <w:p>
      <w:pPr>
        <w:pStyle w:val="ListParagraph"/>
        <w:numPr>
          <w:ilvl w:val="1"/>
          <w:numId w:val="50"/>
        </w:numPr>
        <w:tabs>
          <w:tab w:pos="786" w:val="left" w:leader="none"/>
          <w:tab w:pos="788" w:val="left" w:leader="none"/>
        </w:tabs>
        <w:spacing w:line="240" w:lineRule="auto" w:before="78" w:after="0"/>
        <w:ind w:left="787" w:right="0" w:hanging="541"/>
        <w:jc w:val="left"/>
        <w:rPr>
          <w:sz w:val="32"/>
        </w:rPr>
      </w:pPr>
      <w:r>
        <w:rPr>
          <w:color w:val="92246D"/>
          <w:sz w:val="32"/>
        </w:rPr>
        <w:t>Debe quedar registro de</w:t>
      </w:r>
      <w:r>
        <w:rPr>
          <w:color w:val="92246D"/>
          <w:spacing w:val="28"/>
          <w:sz w:val="32"/>
        </w:rPr>
        <w:t> </w:t>
      </w:r>
      <w:r>
        <w:rPr>
          <w:color w:val="92246D"/>
          <w:sz w:val="32"/>
        </w:rPr>
        <w:t>la</w:t>
      </w:r>
    </w:p>
    <w:p>
      <w:pPr>
        <w:spacing w:before="15"/>
        <w:ind w:left="787" w:right="0" w:firstLine="0"/>
        <w:jc w:val="left"/>
        <w:rPr>
          <w:sz w:val="32"/>
        </w:rPr>
      </w:pPr>
      <w:r>
        <w:rPr>
          <w:color w:val="92246D"/>
          <w:sz w:val="32"/>
        </w:rPr>
        <w:t>auditoría interna realizada</w:t>
      </w:r>
    </w:p>
    <w:p>
      <w:pPr>
        <w:spacing w:after="0"/>
        <w:jc w:val="left"/>
        <w:rPr>
          <w:sz w:val="32"/>
        </w:rPr>
        <w:sectPr>
          <w:type w:val="continuous"/>
          <w:pgSz w:w="14400" w:h="10800" w:orient="landscape"/>
          <w:pgMar w:top="1000" w:bottom="280" w:left="0" w:right="0"/>
          <w:cols w:num="2" w:equalWidth="0">
            <w:col w:w="9327" w:space="40"/>
            <w:col w:w="5033"/>
          </w:cols>
        </w:sectPr>
      </w:pPr>
    </w:p>
    <w:p>
      <w:pPr>
        <w:spacing w:line="240" w:lineRule="auto" w:before="0"/>
        <w:rPr>
          <w:sz w:val="20"/>
        </w:rPr>
      </w:pPr>
      <w:r>
        <w:rPr/>
        <w:drawing>
          <wp:anchor distT="0" distB="0" distL="0" distR="0" allowOverlap="1" layoutInCell="1" locked="0" behindDoc="1" simplePos="0" relativeHeight="268346855">
            <wp:simplePos x="0" y="0"/>
            <wp:positionH relativeFrom="page">
              <wp:posOffset>0</wp:posOffset>
            </wp:positionH>
            <wp:positionV relativeFrom="page">
              <wp:posOffset>0</wp:posOffset>
            </wp:positionV>
            <wp:extent cx="9144000" cy="6857997"/>
            <wp:effectExtent l="0" t="0" r="0" b="0"/>
            <wp:wrapNone/>
            <wp:docPr id="109" name="image2.jpeg" descr=""/>
            <wp:cNvGraphicFramePr>
              <a:graphicFrameLocks noChangeAspect="1"/>
            </wp:cNvGraphicFramePr>
            <a:graphic>
              <a:graphicData uri="http://schemas.openxmlformats.org/drawingml/2006/picture">
                <pic:pic>
                  <pic:nvPicPr>
                    <pic:cNvPr id="110"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33" w:lineRule="exact" w:before="215"/>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47</w:t>
      </w:r>
    </w:p>
    <w:p>
      <w:pPr>
        <w:spacing w:after="0" w:line="331" w:lineRule="exact"/>
        <w:jc w:val="left"/>
        <w:rPr>
          <w:sz w:val="28"/>
        </w:rPr>
        <w:sectPr>
          <w:type w:val="continuous"/>
          <w:pgSz w:w="14400" w:h="10800" w:orient="landscape"/>
          <w:pgMar w:top="1000" w:bottom="280" w:left="0" w:right="0"/>
        </w:sectPr>
      </w:pPr>
    </w:p>
    <w:p>
      <w:pPr>
        <w:spacing w:line="240" w:lineRule="auto"/>
        <w:ind w:left="153" w:right="0" w:firstLine="0"/>
        <w:rPr>
          <w:sz w:val="20"/>
        </w:rPr>
      </w:pPr>
      <w:r>
        <w:rPr/>
        <w:drawing>
          <wp:anchor distT="0" distB="0" distL="0" distR="0" allowOverlap="1" layoutInCell="1" locked="0" behindDoc="1" simplePos="0" relativeHeight="268347071">
            <wp:simplePos x="0" y="0"/>
            <wp:positionH relativeFrom="page">
              <wp:posOffset>0</wp:posOffset>
            </wp:positionH>
            <wp:positionV relativeFrom="page">
              <wp:posOffset>0</wp:posOffset>
            </wp:positionV>
            <wp:extent cx="9144000" cy="6857997"/>
            <wp:effectExtent l="0" t="0" r="0" b="0"/>
            <wp:wrapNone/>
            <wp:docPr id="111" name="image2.jpeg" descr=""/>
            <wp:cNvGraphicFramePr>
              <a:graphicFrameLocks noChangeAspect="1"/>
            </wp:cNvGraphicFramePr>
            <a:graphic>
              <a:graphicData uri="http://schemas.openxmlformats.org/drawingml/2006/picture">
                <pic:pic>
                  <pic:nvPicPr>
                    <pic:cNvPr id="11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411.5pt;height:49.1pt;mso-position-horizontal-relative:char;mso-position-vertical-relative:line" coordorigin="0,0" coordsize="8230,982">
            <v:shape style="position:absolute;left:0;top:0;width:5384;height:982" type="#_x0000_t75" stroked="false">
              <v:imagedata r:id="rId100" o:title=""/>
            </v:shape>
            <v:shape style="position:absolute;left:4797;top:0;width:3310;height:982" type="#_x0000_t75" stroked="false">
              <v:imagedata r:id="rId101" o:title=""/>
            </v:shape>
            <v:shape style="position:absolute;left:7521;top:0;width:708;height:982" type="#_x0000_t75" stroked="false">
              <v:imagedata r:id="rId69" o:title=""/>
            </v:shape>
            <v:shape style="position:absolute;left:0;top:0;width:8230;height:982" type="#_x0000_t202" filled="false" stroked="false">
              <v:textbox inset="0,0,0,0">
                <w:txbxContent>
                  <w:p>
                    <w:pPr>
                      <w:spacing w:before="156"/>
                      <w:ind w:left="273" w:right="0" w:firstLine="0"/>
                      <w:jc w:val="left"/>
                      <w:rPr>
                        <w:b/>
                        <w:sz w:val="44"/>
                      </w:rPr>
                    </w:pPr>
                    <w:r>
                      <w:rPr>
                        <w:b/>
                        <w:color w:val="92246D"/>
                        <w:sz w:val="44"/>
                      </w:rPr>
                      <w:t>FINALIDADES DE LAS AUDITORÍAS</w:t>
                    </w:r>
                  </w:p>
                </w:txbxContent>
              </v:textbox>
              <w10:wrap type="none"/>
            </v:shape>
          </v:group>
        </w:pict>
      </w:r>
      <w:r>
        <w:rPr>
          <w:sz w:val="20"/>
        </w:rPr>
      </w:r>
    </w:p>
    <w:p>
      <w:pPr>
        <w:spacing w:line="240" w:lineRule="auto" w:before="0"/>
        <w:rPr>
          <w:sz w:val="20"/>
        </w:rPr>
      </w:pPr>
    </w:p>
    <w:p>
      <w:pPr>
        <w:spacing w:line="240" w:lineRule="auto" w:before="8"/>
        <w:rPr>
          <w:sz w:val="23"/>
        </w:rPr>
      </w:pPr>
      <w:r>
        <w:rPr/>
        <w:pict>
          <v:group style="position:absolute;margin-left:122.879997pt;margin-top:15.580976pt;width:473.55pt;height:376pt;mso-position-horizontal-relative:page;mso-position-vertical-relative:paragraph;z-index:6376;mso-wrap-distance-left:0;mso-wrap-distance-right:0" coordorigin="2458,312" coordsize="9471,7520">
            <v:shape style="position:absolute;left:5928;top:2879;width:2319;height:2319" type="#_x0000_t75" stroked="false">
              <v:imagedata r:id="rId102" o:title=""/>
            </v:shape>
            <v:line style="position:absolute" from="7087,2905" to="7087,2617" stroked="true" strokeweight="2pt" strokecolor="#daecee">
              <v:stroke dashstyle="solid"/>
            </v:line>
            <v:shape style="position:absolute;left:5884;top:311;width:2432;height:2405" type="#_x0000_t75" stroked="false">
              <v:imagedata r:id="rId103" o:title=""/>
            </v:shape>
            <v:line style="position:absolute" from="8221,4039" to="9590,4039" stroked="true" strokeweight="2pt" strokecolor="#daecee">
              <v:stroke dashstyle="solid"/>
            </v:line>
            <v:shape style="position:absolute;left:9520;top:2867;width:2408;height:2405" type="#_x0000_t75" stroked="false">
              <v:imagedata r:id="rId104" o:title=""/>
            </v:shape>
            <v:line style="position:absolute" from="7087,5173" to="7087,5462" stroked="true" strokeweight="2pt" strokecolor="#daecee">
              <v:stroke dashstyle="solid"/>
            </v:line>
            <v:shape style="position:absolute;left:5884;top:5423;width:2412;height:2408" type="#_x0000_t75" stroked="false">
              <v:imagedata r:id="rId105" o:title=""/>
            </v:shape>
            <v:line style="position:absolute" from="5954,4039" to="4795,4039" stroked="true" strokeweight="2pt" strokecolor="#daecee">
              <v:stroke dashstyle="solid"/>
            </v:line>
            <v:shape style="position:absolute;left:2457;top:2867;width:2453;height:2405" type="#_x0000_t75" stroked="false">
              <v:imagedata r:id="rId106" o:title=""/>
            </v:shape>
            <v:shape style="position:absolute;left:6169;top:1170;width:1856;height:605" type="#_x0000_t202" filled="false" stroked="false">
              <v:textbox inset="0,0,0,0">
                <w:txbxContent>
                  <w:p>
                    <w:pPr>
                      <w:spacing w:line="216" w:lineRule="auto" w:before="23"/>
                      <w:ind w:left="434" w:right="0" w:hanging="435"/>
                      <w:jc w:val="left"/>
                      <w:rPr>
                        <w:sz w:val="28"/>
                      </w:rPr>
                    </w:pPr>
                    <w:r>
                      <w:rPr>
                        <w:sz w:val="28"/>
                      </w:rPr>
                      <w:t>Un Sistema de Gestión</w:t>
                    </w:r>
                  </w:p>
                </w:txbxContent>
              </v:textbox>
              <w10:wrap type="none"/>
            </v:shape>
            <v:shape style="position:absolute;left:2718;top:3292;width:1904;height:1474" type="#_x0000_t202" filled="false" stroked="false">
              <v:textbox inset="0,0,0,0">
                <w:txbxContent>
                  <w:p>
                    <w:pPr>
                      <w:spacing w:line="216" w:lineRule="auto" w:before="23"/>
                      <w:ind w:left="0" w:right="19" w:firstLine="0"/>
                      <w:jc w:val="center"/>
                      <w:rPr>
                        <w:sz w:val="28"/>
                      </w:rPr>
                    </w:pPr>
                    <w:r>
                      <w:rPr>
                        <w:sz w:val="28"/>
                      </w:rPr>
                      <w:t>El grado de implantación de un proceso o una</w:t>
                    </w:r>
                    <w:r>
                      <w:rPr>
                        <w:spacing w:val="-4"/>
                        <w:sz w:val="28"/>
                      </w:rPr>
                      <w:t> </w:t>
                    </w:r>
                    <w:r>
                      <w:rPr>
                        <w:sz w:val="28"/>
                      </w:rPr>
                      <w:t>actividad definida</w:t>
                    </w:r>
                  </w:p>
                </w:txbxContent>
              </v:textbox>
              <w10:wrap type="none"/>
            </v:shape>
            <v:shape style="position:absolute;left:6330;top:3727;width:1532;height:605" type="#_x0000_t202" filled="false" stroked="false">
              <v:textbox inset="0,0,0,0">
                <w:txbxContent>
                  <w:p>
                    <w:pPr>
                      <w:spacing w:line="216" w:lineRule="auto" w:before="23"/>
                      <w:ind w:left="0" w:right="1" w:firstLine="2"/>
                      <w:jc w:val="left"/>
                      <w:rPr>
                        <w:b/>
                        <w:sz w:val="28"/>
                      </w:rPr>
                    </w:pPr>
                    <w:r>
                      <w:rPr>
                        <w:b/>
                        <w:color w:val="FFFFFF"/>
                        <w:sz w:val="28"/>
                      </w:rPr>
                      <w:t>Comprobar y/o mejorar</w:t>
                    </w:r>
                  </w:p>
                </w:txbxContent>
              </v:textbox>
              <w10:wrap type="none"/>
            </v:shape>
            <v:shape style="position:absolute;left:9898;top:3437;width:1674;height:1183" type="#_x0000_t202" filled="false" stroked="false">
              <v:textbox inset="0,0,0,0">
                <w:txbxContent>
                  <w:p>
                    <w:pPr>
                      <w:spacing w:line="216" w:lineRule="auto" w:before="23"/>
                      <w:ind w:left="0" w:right="18" w:firstLine="2"/>
                      <w:jc w:val="center"/>
                      <w:rPr>
                        <w:sz w:val="28"/>
                      </w:rPr>
                    </w:pPr>
                    <w:r>
                      <w:rPr>
                        <w:sz w:val="28"/>
                      </w:rPr>
                      <w:t>El      cumplimiento de una legislación</w:t>
                    </w:r>
                  </w:p>
                </w:txbxContent>
              </v:textbox>
              <w10:wrap type="none"/>
            </v:shape>
            <v:shape style="position:absolute;left:6191;top:6139;width:1815;height:895" type="#_x0000_t202" filled="false" stroked="false">
              <v:textbox inset="0,0,0,0">
                <w:txbxContent>
                  <w:p>
                    <w:pPr>
                      <w:spacing w:line="216" w:lineRule="auto" w:before="23"/>
                      <w:ind w:left="0" w:right="18" w:firstLine="0"/>
                      <w:jc w:val="center"/>
                      <w:rPr>
                        <w:sz w:val="28"/>
                      </w:rPr>
                    </w:pPr>
                    <w:r>
                      <w:rPr>
                        <w:sz w:val="28"/>
                      </w:rPr>
                      <w:t>El       cumplimiento de un contrato</w:t>
                    </w:r>
                  </w:p>
                </w:txbxContent>
              </v:textbox>
              <w10:wrap type="none"/>
            </v:shape>
            <w10:wrap type="topAndBottom"/>
          </v:group>
        </w:pict>
      </w:r>
    </w:p>
    <w:p>
      <w:pPr>
        <w:spacing w:line="240" w:lineRule="auto" w:before="0"/>
        <w:rPr>
          <w:sz w:val="26"/>
        </w:rPr>
      </w:pPr>
    </w:p>
    <w:p>
      <w:pPr>
        <w:spacing w:line="233" w:lineRule="exact" w:before="195"/>
        <w:ind w:left="5540" w:right="0" w:firstLine="0"/>
        <w:jc w:val="left"/>
        <w:rPr>
          <w:sz w:val="24"/>
        </w:rPr>
      </w:pP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48</w:t>
      </w:r>
    </w:p>
    <w:p>
      <w:pPr>
        <w:spacing w:after="0" w:line="331" w:lineRule="exact"/>
        <w:jc w:val="left"/>
        <w:rPr>
          <w:sz w:val="28"/>
        </w:rPr>
        <w:sectPr>
          <w:pgSz w:w="14400" w:h="10800" w:orient="landscape"/>
          <w:pgMar w:top="340" w:bottom="0" w:left="0" w:right="0"/>
        </w:sectPr>
      </w:pPr>
    </w:p>
    <w:p>
      <w:pPr>
        <w:spacing w:line="249" w:lineRule="auto" w:before="164"/>
        <w:ind w:left="313" w:right="1519" w:firstLine="0"/>
        <w:jc w:val="left"/>
        <w:rPr>
          <w:b/>
          <w:sz w:val="44"/>
        </w:rPr>
      </w:pPr>
      <w:r>
        <w:rPr/>
        <w:drawing>
          <wp:anchor distT="0" distB="0" distL="0" distR="0" allowOverlap="1" layoutInCell="1" locked="0" behindDoc="1" simplePos="0" relativeHeight="268347095">
            <wp:simplePos x="0" y="0"/>
            <wp:positionH relativeFrom="page">
              <wp:posOffset>0</wp:posOffset>
            </wp:positionH>
            <wp:positionV relativeFrom="page">
              <wp:posOffset>0</wp:posOffset>
            </wp:positionV>
            <wp:extent cx="9144000" cy="6857997"/>
            <wp:effectExtent l="0" t="0" r="0" b="0"/>
            <wp:wrapNone/>
            <wp:docPr id="113" name="image2.jpeg" descr=""/>
            <wp:cNvGraphicFramePr>
              <a:graphicFrameLocks noChangeAspect="1"/>
            </wp:cNvGraphicFramePr>
            <a:graphic>
              <a:graphicData uri="http://schemas.openxmlformats.org/drawingml/2006/picture">
                <pic:pic>
                  <pic:nvPicPr>
                    <pic:cNvPr id="11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1.92pt;margin-top:.295757pt;width:595.450pt;height:132.15pt;mso-position-horizontal-relative:page;mso-position-vertical-relative:paragraph;z-index:-88144" coordorigin="38,6" coordsize="11909,2643">
            <v:shape style="position:absolute;left:38;top:5;width:3104;height:982" type="#_x0000_t75" stroked="false">
              <v:imagedata r:id="rId66" o:title=""/>
            </v:shape>
            <v:shape style="position:absolute;left:2556;top:5;width:732;height:982" type="#_x0000_t75" stroked="false">
              <v:imagedata r:id="rId67" o:title=""/>
            </v:shape>
            <v:shape style="position:absolute;left:2702;top:5;width:9245;height:982" type="#_x0000_t75" stroked="false">
              <v:imagedata r:id="rId107" o:title=""/>
            </v:shape>
            <v:shape style="position:absolute;left:38;top:533;width:7395;height:982" type="#_x0000_t75" stroked="false">
              <v:imagedata r:id="rId108" o:title=""/>
            </v:shape>
            <v:shape style="position:absolute;left:6847;top:533;width:708;height:982" type="#_x0000_t75" stroked="false">
              <v:imagedata r:id="rId69" o:title=""/>
            </v:shape>
            <v:shape style="position:absolute;left:38;top:1061;width:708;height:982" type="#_x0000_t75" stroked="false">
              <v:imagedata r:id="rId69" o:title=""/>
            </v:shape>
            <v:shape style="position:absolute;left:5908;top:1577;width:773;height:1071" type="#_x0000_t75" stroked="false">
              <v:imagedata r:id="rId12" o:title=""/>
            </v:shape>
            <w10:wrap type="none"/>
          </v:group>
        </w:pict>
      </w:r>
      <w:r>
        <w:rPr>
          <w:b/>
          <w:color w:val="92246D"/>
          <w:sz w:val="44"/>
        </w:rPr>
        <w:t>UNE 170001-2 Sistema de Gestión de la Accesibilidad Proceso y tipos de una auditoría</w:t>
      </w:r>
    </w:p>
    <w:p>
      <w:pPr>
        <w:pStyle w:val="Heading9"/>
        <w:spacing w:before="203"/>
        <w:ind w:left="4546" w:right="6095"/>
        <w:jc w:val="center"/>
      </w:pPr>
      <w:r>
        <w:rPr>
          <w:color w:val="92246D"/>
          <w:u w:val="thick" w:color="92246D"/>
        </w:rPr>
        <w:t>Tipos de auditorías</w:t>
      </w:r>
    </w:p>
    <w:p>
      <w:pPr>
        <w:spacing w:line="240" w:lineRule="auto" w:before="7"/>
        <w:rPr>
          <w:b/>
          <w:sz w:val="34"/>
        </w:rPr>
      </w:pPr>
    </w:p>
    <w:p>
      <w:pPr>
        <w:pStyle w:val="ListParagraph"/>
        <w:numPr>
          <w:ilvl w:val="2"/>
          <w:numId w:val="50"/>
        </w:numPr>
        <w:tabs>
          <w:tab w:pos="5414" w:val="left" w:leader="none"/>
          <w:tab w:pos="5415" w:val="left" w:leader="none"/>
        </w:tabs>
        <w:spacing w:line="249" w:lineRule="auto" w:before="1" w:after="0"/>
        <w:ind w:left="5414" w:right="410" w:hanging="451"/>
        <w:jc w:val="left"/>
        <w:rPr>
          <w:sz w:val="30"/>
        </w:rPr>
      </w:pPr>
      <w:r>
        <w:rPr/>
        <w:pict>
          <v:group style="position:absolute;margin-left:45.509998pt;margin-top:-14.980173pt;width:145.1pt;height:359.75pt;mso-position-horizontal-relative:page;mso-position-vertical-relative:paragraph;z-index:-88168" coordorigin="910,-300" coordsize="2902,7195">
            <v:shape style="position:absolute;left:930;top:-280;width:2862;height:716" coordorigin="930,-280" coordsize="2862,716" path="m3721,-280l1002,-280,974,-274,951,-259,936,-236,930,-208,930,364,936,392,951,415,974,430,1002,436,3721,436,3748,430,3771,415,3786,392,3792,364,3792,-208,3786,-236,3771,-259,3748,-274,3721,-280xe" filled="true" fillcolor="#ffffff" stroked="false">
              <v:path arrowok="t"/>
              <v:fill type="solid"/>
            </v:shape>
            <v:shape style="position:absolute;left:930;top:-280;width:2862;height:716" coordorigin="930,-280" coordsize="2862,716" path="m930,-208l936,-236,951,-259,974,-274,1002,-280,3721,-280,3748,-274,3771,-259,3786,-236,3792,-208,3792,364,3786,392,3771,415,3748,430,3721,436,1002,436,974,430,951,415,936,392,930,364,930,-208xe" filled="false" stroked="true" strokeweight="2pt" strokecolor="#000000">
              <v:path arrowok="t"/>
              <v:stroke dashstyle="solid"/>
            </v:shape>
            <v:shape style="position:absolute;left:2200;top:480;width:322;height:269" type="#_x0000_t75" stroked="false">
              <v:imagedata r:id="rId109" o:title=""/>
            </v:shape>
            <v:shape style="position:absolute;left:930;top:793;width:2862;height:716" coordorigin="930,794" coordsize="2862,716" path="m3721,794l1002,794,974,799,951,815,936,837,930,865,930,1438,936,1465,951,1488,974,1503,1002,1509,3721,1509,3748,1503,3771,1488,3786,1465,3792,1438,3792,865,3786,837,3771,815,3748,799,3721,794xe" filled="true" fillcolor="#ffffff" stroked="false">
              <v:path arrowok="t"/>
              <v:fill type="solid"/>
            </v:shape>
            <v:shape style="position:absolute;left:930;top:793;width:2862;height:716" coordorigin="930,794" coordsize="2862,716" path="m930,865l936,837,951,815,974,799,1002,794,3721,794,3748,799,3771,815,3786,837,3792,865,3792,1438,3786,1465,3771,1488,3748,1503,3721,1509,1002,1509,974,1503,951,1488,936,1465,930,1438,930,865xe" filled="false" stroked="true" strokeweight="2pt" strokecolor="#000000">
              <v:path arrowok="t"/>
              <v:stroke dashstyle="solid"/>
            </v:shape>
            <v:shape style="position:absolute;left:2200;top:1553;width:322;height:269" type="#_x0000_t75" stroked="false">
              <v:imagedata r:id="rId109" o:title=""/>
            </v:shape>
            <v:shape style="position:absolute;left:930;top:1866;width:2862;height:716" coordorigin="930,1867" coordsize="2862,716" path="m3721,1867l1002,1867,974,1872,951,1888,936,1911,930,1938,930,2511,936,2539,951,2561,974,2577,1002,2582,3721,2582,3748,2577,3771,2561,3786,2539,3792,2511,3792,1938,3786,1911,3771,1888,3748,1872,3721,1867xe" filled="true" fillcolor="#ffffff" stroked="false">
              <v:path arrowok="t"/>
              <v:fill type="solid"/>
            </v:shape>
            <v:shape style="position:absolute;left:930;top:1866;width:2862;height:716" coordorigin="930,1867" coordsize="2862,716" path="m930,1938l936,1911,951,1888,974,1872,1002,1867,3721,1867,3748,1872,3771,1888,3786,1911,3792,1938,3792,2511,3786,2539,3771,2561,3748,2577,3721,2582,1002,2582,974,2577,951,2561,936,2539,930,2511,930,1938xe" filled="false" stroked="true" strokeweight="2pt" strokecolor="#000000">
              <v:path arrowok="t"/>
              <v:stroke dashstyle="solid"/>
            </v:shape>
            <v:shape style="position:absolute;left:2200;top:2626;width:322;height:269" type="#_x0000_t75" stroked="false">
              <v:imagedata r:id="rId110" o:title=""/>
            </v:shape>
            <v:shape style="position:absolute;left:930;top:2939;width:2862;height:716" coordorigin="930,2940" coordsize="2862,716" path="m3721,2940l1002,2940,974,2946,951,2961,936,2984,930,3012,930,3584,936,3612,951,3634,974,3650,1002,3655,3721,3655,3748,3650,3771,3634,3786,3612,3792,3584,3792,3012,3786,2984,3771,2961,3748,2946,3721,2940xe" filled="true" fillcolor="#ffffff" stroked="false">
              <v:path arrowok="t"/>
              <v:fill type="solid"/>
            </v:shape>
            <v:shape style="position:absolute;left:930;top:2939;width:2862;height:716" coordorigin="930,2940" coordsize="2862,716" path="m930,3012l936,2984,951,2961,974,2946,1002,2940,3721,2940,3748,2946,3771,2961,3786,2984,3792,3012,3792,3584,3786,3612,3771,3634,3748,3650,3721,3655,1002,3655,974,3650,951,3634,936,3612,930,3584,930,3012xe" filled="false" stroked="true" strokeweight="2pt" strokecolor="#000000">
              <v:path arrowok="t"/>
              <v:stroke dashstyle="solid"/>
            </v:shape>
            <v:shape style="position:absolute;left:2200;top:3700;width:322;height:269" type="#_x0000_t75" stroked="false">
              <v:imagedata r:id="rId110" o:title=""/>
            </v:shape>
            <v:shape style="position:absolute;left:930;top:4013;width:2862;height:716" coordorigin="930,4013" coordsize="2862,716" path="m3721,4013l1002,4013,974,4019,951,4034,936,4057,930,4085,930,4657,936,4685,951,4708,974,4723,1002,4729,3721,4729,3748,4723,3771,4708,3786,4685,3792,4657,3792,4085,3786,4057,3771,4034,3748,4019,3721,4013xe" filled="true" fillcolor="#ffffff" stroked="false">
              <v:path arrowok="t"/>
              <v:fill type="solid"/>
            </v:shape>
            <v:shape style="position:absolute;left:930;top:4013;width:2862;height:716" coordorigin="930,4013" coordsize="2862,716" path="m930,4085l936,4057,951,4034,974,4019,1002,4013,3721,4013,3748,4019,3771,4034,3786,4057,3792,4085,3792,4657,3786,4685,3771,4708,3748,4723,3721,4729,1002,4729,974,4723,951,4708,936,4685,930,4657,930,4085xe" filled="false" stroked="true" strokeweight="2pt" strokecolor="#000000">
              <v:path arrowok="t"/>
              <v:stroke dashstyle="solid"/>
            </v:shape>
            <v:shape style="position:absolute;left:2200;top:4773;width:322;height:269" type="#_x0000_t75" stroked="false">
              <v:imagedata r:id="rId110" o:title=""/>
            </v:shape>
            <v:shape style="position:absolute;left:930;top:5086;width:2862;height:716" coordorigin="930,5086" coordsize="2862,716" path="m3721,5086l1002,5086,974,5092,951,5107,936,5130,930,5158,930,5730,936,5758,951,5781,974,5796,1002,5802,3721,5802,3748,5796,3771,5781,3786,5758,3792,5730,3792,5158,3786,5130,3771,5107,3748,5092,3721,5086xe" filled="true" fillcolor="#ffffff" stroked="false">
              <v:path arrowok="t"/>
              <v:fill type="solid"/>
            </v:shape>
            <v:shape style="position:absolute;left:930;top:5086;width:2862;height:716" coordorigin="930,5086" coordsize="2862,716" path="m930,5158l936,5130,951,5107,974,5092,1002,5086,3721,5086,3748,5092,3771,5107,3786,5130,3792,5158,3792,5730,3786,5758,3771,5781,3748,5796,3721,5802,1002,5802,974,5796,951,5781,936,5758,930,5730,930,5158xe" filled="false" stroked="true" strokeweight="2pt" strokecolor="#000000">
              <v:path arrowok="t"/>
              <v:stroke dashstyle="solid"/>
            </v:shape>
            <v:shape style="position:absolute;left:2200;top:5846;width:322;height:269" type="#_x0000_t75" stroked="false">
              <v:imagedata r:id="rId110" o:title=""/>
            </v:shape>
            <v:shape style="position:absolute;left:930;top:6159;width:2862;height:716" coordorigin="930,6160" coordsize="2862,716" path="m3721,6160l1002,6160,974,6165,951,6181,936,6203,930,6231,930,6803,936,6831,951,6854,974,6869,1002,6875,3721,6875,3748,6869,3771,6854,3786,6831,3792,6803,3792,6231,3786,6203,3771,6181,3748,6165,3721,6160xe" filled="true" fillcolor="#ffffff" stroked="false">
              <v:path arrowok="t"/>
              <v:fill type="solid"/>
            </v:shape>
            <v:shape style="position:absolute;left:930;top:6159;width:2862;height:716" coordorigin="930,6160" coordsize="2862,716" path="m930,6231l936,6203,951,6181,974,6165,1002,6160,3721,6160,3748,6165,3771,6181,3786,6203,3792,6231,3792,6803,3786,6831,3771,6854,3748,6869,3721,6875,1002,6875,974,6869,951,6854,936,6831,930,6803,930,6231xe" filled="false" stroked="true" strokeweight="2.0pt" strokecolor="#000000">
              <v:path arrowok="t"/>
              <v:stroke dashstyle="solid"/>
            </v:shape>
            <v:shape style="position:absolute;left:1505;top:-235;width:1729;height:605" type="#_x0000_t202" filled="false" stroked="false">
              <v:textbox inset="0,0,0,0">
                <w:txbxContent>
                  <w:p>
                    <w:pPr>
                      <w:spacing w:line="216" w:lineRule="auto" w:before="23"/>
                      <w:ind w:left="0" w:right="-3" w:firstLine="256"/>
                      <w:jc w:val="left"/>
                      <w:rPr>
                        <w:sz w:val="28"/>
                      </w:rPr>
                    </w:pPr>
                    <w:r>
                      <w:rPr>
                        <w:color w:val="92246D"/>
                        <w:sz w:val="28"/>
                      </w:rPr>
                      <w:t>PLAN DE AUDITORIAS</w:t>
                    </w:r>
                  </w:p>
                </w:txbxContent>
              </v:textbox>
              <w10:wrap type="none"/>
            </v:shape>
            <v:shape style="position:absolute;left:1119;top:838;width:2505;height:605" type="#_x0000_t202" filled="false" stroked="false">
              <v:textbox inset="0,0,0,0">
                <w:txbxContent>
                  <w:p>
                    <w:pPr>
                      <w:spacing w:line="298" w:lineRule="exact" w:before="0"/>
                      <w:ind w:left="-1" w:right="18" w:firstLine="0"/>
                      <w:jc w:val="center"/>
                      <w:rPr>
                        <w:sz w:val="28"/>
                      </w:rPr>
                    </w:pPr>
                    <w:r>
                      <w:rPr>
                        <w:color w:val="92246D"/>
                        <w:spacing w:val="-3"/>
                        <w:sz w:val="28"/>
                      </w:rPr>
                      <w:t>PREPARACIÓN</w:t>
                    </w:r>
                    <w:r>
                      <w:rPr>
                        <w:color w:val="92246D"/>
                        <w:spacing w:val="6"/>
                        <w:sz w:val="28"/>
                      </w:rPr>
                      <w:t> </w:t>
                    </w:r>
                    <w:r>
                      <w:rPr>
                        <w:color w:val="92246D"/>
                        <w:sz w:val="28"/>
                      </w:rPr>
                      <w:t>DE</w:t>
                    </w:r>
                  </w:p>
                  <w:p>
                    <w:pPr>
                      <w:spacing w:line="306" w:lineRule="exact" w:before="0"/>
                      <w:ind w:left="250" w:right="270" w:firstLine="0"/>
                      <w:jc w:val="center"/>
                      <w:rPr>
                        <w:sz w:val="28"/>
                      </w:rPr>
                    </w:pPr>
                    <w:r>
                      <w:rPr>
                        <w:color w:val="92246D"/>
                        <w:sz w:val="28"/>
                      </w:rPr>
                      <w:t>LA AUDITORÍA</w:t>
                    </w:r>
                  </w:p>
                </w:txbxContent>
              </v:textbox>
              <w10:wrap type="none"/>
            </v:shape>
            <v:shape style="position:absolute;left:1318;top:1912;width:2107;height:605" type="#_x0000_t202" filled="false" stroked="false">
              <v:textbox inset="0,0,0,0">
                <w:txbxContent>
                  <w:p>
                    <w:pPr>
                      <w:spacing w:line="216" w:lineRule="auto" w:before="23"/>
                      <w:ind w:left="280" w:right="-13" w:hanging="281"/>
                      <w:jc w:val="left"/>
                      <w:rPr>
                        <w:sz w:val="28"/>
                      </w:rPr>
                    </w:pPr>
                    <w:r>
                      <w:rPr>
                        <w:color w:val="92246D"/>
                        <w:sz w:val="28"/>
                      </w:rPr>
                      <w:t>PROGRAMA DE AUDITORÍA</w:t>
                    </w:r>
                  </w:p>
                </w:txbxContent>
              </v:textbox>
              <w10:wrap type="none"/>
            </v:shape>
            <v:shape style="position:absolute;left:1193;top:2985;width:2353;height:605" type="#_x0000_t202" filled="false" stroked="false">
              <v:textbox inset="0,0,0,0">
                <w:txbxContent>
                  <w:p>
                    <w:pPr>
                      <w:spacing w:line="216" w:lineRule="auto" w:before="23"/>
                      <w:ind w:left="211" w:right="0" w:hanging="212"/>
                      <w:jc w:val="left"/>
                      <w:rPr>
                        <w:sz w:val="28"/>
                      </w:rPr>
                    </w:pPr>
                    <w:r>
                      <w:rPr>
                        <w:color w:val="92246D"/>
                        <w:sz w:val="28"/>
                      </w:rPr>
                      <w:t>REALIZACIÓN DE LA AUDITORIA</w:t>
                    </w:r>
                  </w:p>
                </w:txbxContent>
              </v:textbox>
              <w10:wrap type="none"/>
            </v:shape>
            <v:shape style="position:absolute;left:1481;top:4058;width:1777;height:605" type="#_x0000_t202" filled="false" stroked="false">
              <v:textbox inset="0,0,0,0">
                <w:txbxContent>
                  <w:p>
                    <w:pPr>
                      <w:spacing w:line="298" w:lineRule="exact" w:before="0"/>
                      <w:ind w:left="0" w:right="18" w:firstLine="0"/>
                      <w:jc w:val="center"/>
                      <w:rPr>
                        <w:sz w:val="28"/>
                      </w:rPr>
                    </w:pPr>
                    <w:r>
                      <w:rPr>
                        <w:color w:val="92246D"/>
                        <w:sz w:val="28"/>
                      </w:rPr>
                      <w:t>INFORME DE</w:t>
                    </w:r>
                  </w:p>
                  <w:p>
                    <w:pPr>
                      <w:spacing w:line="306" w:lineRule="exact" w:before="0"/>
                      <w:ind w:left="0" w:right="17" w:firstLine="0"/>
                      <w:jc w:val="center"/>
                      <w:rPr>
                        <w:sz w:val="28"/>
                      </w:rPr>
                    </w:pPr>
                    <w:r>
                      <w:rPr>
                        <w:color w:val="92246D"/>
                        <w:sz w:val="28"/>
                      </w:rPr>
                      <w:t>AUDITORÍA</w:t>
                    </w:r>
                  </w:p>
                </w:txbxContent>
              </v:textbox>
              <w10:wrap type="none"/>
            </v:shape>
            <v:shape style="position:absolute;left:1359;top:5132;width:2022;height:605" type="#_x0000_t202" filled="false" stroked="false">
              <v:textbox inset="0,0,0,0">
                <w:txbxContent>
                  <w:p>
                    <w:pPr>
                      <w:spacing w:line="216" w:lineRule="auto" w:before="23"/>
                      <w:ind w:left="0" w:right="12" w:firstLine="268"/>
                      <w:jc w:val="left"/>
                      <w:rPr>
                        <w:sz w:val="28"/>
                      </w:rPr>
                    </w:pPr>
                    <w:r>
                      <w:rPr>
                        <w:color w:val="92246D"/>
                        <w:sz w:val="28"/>
                      </w:rPr>
                      <w:t>ACCIONES </w:t>
                    </w:r>
                    <w:r>
                      <w:rPr>
                        <w:color w:val="92246D"/>
                        <w:spacing w:val="-3"/>
                        <w:sz w:val="28"/>
                      </w:rPr>
                      <w:t>CORRECTIVAS</w:t>
                    </w:r>
                  </w:p>
                </w:txbxContent>
              </v:textbox>
              <w10:wrap type="none"/>
            </v:shape>
            <v:shape style="position:absolute;left:1395;top:6205;width:1967;height:605" type="#_x0000_t202" filled="false" stroked="false">
              <v:textbox inset="0,0,0,0">
                <w:txbxContent>
                  <w:p>
                    <w:pPr>
                      <w:spacing w:line="216" w:lineRule="auto" w:before="23"/>
                      <w:ind w:left="204" w:right="2" w:hanging="204"/>
                      <w:jc w:val="left"/>
                      <w:rPr>
                        <w:sz w:val="28"/>
                      </w:rPr>
                    </w:pPr>
                    <w:r>
                      <w:rPr>
                        <w:color w:val="92246D"/>
                        <w:sz w:val="28"/>
                      </w:rPr>
                      <w:t>CIERRE DE LA AUDITORÍA</w:t>
                    </w:r>
                  </w:p>
                </w:txbxContent>
              </v:textbox>
              <w10:wrap type="none"/>
            </v:shape>
            <w10:wrap type="none"/>
          </v:group>
        </w:pict>
      </w:r>
      <w:r>
        <w:rPr>
          <w:color w:val="5F5F5F"/>
          <w:sz w:val="30"/>
        </w:rPr>
        <w:t>Las </w:t>
      </w:r>
      <w:r>
        <w:rPr>
          <w:b/>
          <w:color w:val="92246D"/>
          <w:sz w:val="30"/>
        </w:rPr>
        <w:t>auditorias internas</w:t>
      </w:r>
      <w:r>
        <w:rPr>
          <w:color w:val="5F5F5F"/>
          <w:sz w:val="30"/>
        </w:rPr>
        <w:t>, denominadas en algunos casos auditorias de primera parte, se realizan </w:t>
      </w:r>
      <w:r>
        <w:rPr>
          <w:color w:val="5F5F5F"/>
          <w:spacing w:val="-4"/>
          <w:sz w:val="30"/>
        </w:rPr>
        <w:t>por, </w:t>
      </w:r>
      <w:r>
        <w:rPr>
          <w:color w:val="5F5F5F"/>
          <w:sz w:val="30"/>
        </w:rPr>
        <w:t>o en nombre de, la propia organización para la revisión por la dirección y otros fines internos, y puede constituir la base para la declaración de conformidad de una</w:t>
      </w:r>
      <w:r>
        <w:rPr>
          <w:color w:val="5F5F5F"/>
          <w:spacing w:val="-4"/>
          <w:sz w:val="30"/>
        </w:rPr>
        <w:t> </w:t>
      </w:r>
      <w:r>
        <w:rPr>
          <w:color w:val="5F5F5F"/>
          <w:sz w:val="30"/>
        </w:rPr>
        <w:t>organización.</w:t>
      </w:r>
    </w:p>
    <w:p>
      <w:pPr>
        <w:spacing w:line="240" w:lineRule="auto" w:before="5"/>
        <w:rPr>
          <w:sz w:val="31"/>
        </w:rPr>
      </w:pPr>
    </w:p>
    <w:p>
      <w:pPr>
        <w:pStyle w:val="ListParagraph"/>
        <w:numPr>
          <w:ilvl w:val="2"/>
          <w:numId w:val="50"/>
        </w:numPr>
        <w:tabs>
          <w:tab w:pos="5414" w:val="left" w:leader="none"/>
          <w:tab w:pos="5415" w:val="left" w:leader="none"/>
        </w:tabs>
        <w:spacing w:line="249" w:lineRule="auto" w:before="0" w:after="0"/>
        <w:ind w:left="5414" w:right="513" w:hanging="451"/>
        <w:jc w:val="left"/>
        <w:rPr>
          <w:sz w:val="30"/>
        </w:rPr>
      </w:pPr>
      <w:r>
        <w:rPr>
          <w:color w:val="5F5F5F"/>
          <w:sz w:val="30"/>
        </w:rPr>
        <w:t>Las </w:t>
      </w:r>
      <w:r>
        <w:rPr>
          <w:b/>
          <w:color w:val="92246D"/>
          <w:sz w:val="30"/>
        </w:rPr>
        <w:t>auditorias externas </w:t>
      </w:r>
      <w:r>
        <w:rPr>
          <w:color w:val="5F5F5F"/>
          <w:sz w:val="30"/>
        </w:rPr>
        <w:t>incluyen lo que se denomina generalmente auditorias de segunda y tercera parte. Las auditorias de segunda parte se llevan a cabo por partes que tienen un interés en la organización, tal como los clientes, o por otras personas en su</w:t>
      </w:r>
      <w:r>
        <w:rPr>
          <w:color w:val="5F5F5F"/>
          <w:spacing w:val="-14"/>
          <w:sz w:val="30"/>
        </w:rPr>
        <w:t> </w:t>
      </w:r>
      <w:r>
        <w:rPr>
          <w:color w:val="5F5F5F"/>
          <w:sz w:val="30"/>
        </w:rPr>
        <w:t>nombre.</w:t>
      </w:r>
    </w:p>
    <w:p>
      <w:pPr>
        <w:spacing w:line="240" w:lineRule="auto" w:before="4"/>
        <w:rPr>
          <w:sz w:val="31"/>
        </w:rPr>
      </w:pPr>
    </w:p>
    <w:p>
      <w:pPr>
        <w:pStyle w:val="ListParagraph"/>
        <w:numPr>
          <w:ilvl w:val="2"/>
          <w:numId w:val="50"/>
        </w:numPr>
        <w:tabs>
          <w:tab w:pos="5414" w:val="left" w:leader="none"/>
          <w:tab w:pos="5415" w:val="left" w:leader="none"/>
        </w:tabs>
        <w:spacing w:line="249" w:lineRule="auto" w:before="1" w:after="0"/>
        <w:ind w:left="5414" w:right="380" w:hanging="451"/>
        <w:jc w:val="left"/>
        <w:rPr>
          <w:sz w:val="30"/>
        </w:rPr>
      </w:pPr>
      <w:r>
        <w:rPr>
          <w:color w:val="5F5F5F"/>
          <w:sz w:val="30"/>
        </w:rPr>
        <w:t>Las </w:t>
      </w:r>
      <w:r>
        <w:rPr>
          <w:b/>
          <w:color w:val="92246D"/>
          <w:sz w:val="30"/>
        </w:rPr>
        <w:t>auditorias de tercera parte </w:t>
      </w:r>
      <w:r>
        <w:rPr>
          <w:color w:val="5F5F5F"/>
          <w:sz w:val="30"/>
        </w:rPr>
        <w:t>se llevan a cabo por organizaciones auditoras independientes y externas, tales como las que proporcionan la certificación/registro de conformidad con las Normas ISO 9001 ó ISO</w:t>
      </w:r>
      <w:r>
        <w:rPr>
          <w:color w:val="5F5F5F"/>
          <w:spacing w:val="-9"/>
          <w:sz w:val="30"/>
        </w:rPr>
        <w:t> </w:t>
      </w:r>
      <w:r>
        <w:rPr>
          <w:color w:val="5F5F5F"/>
          <w:sz w:val="30"/>
        </w:rPr>
        <w:t>170001.</w:t>
      </w:r>
    </w:p>
    <w:p>
      <w:pPr>
        <w:spacing w:line="240" w:lineRule="auto" w:before="5"/>
        <w:rPr>
          <w:sz w:val="31"/>
        </w:rPr>
      </w:pPr>
    </w:p>
    <w:p>
      <w:pPr>
        <w:pStyle w:val="ListParagraph"/>
        <w:numPr>
          <w:ilvl w:val="2"/>
          <w:numId w:val="50"/>
        </w:numPr>
        <w:tabs>
          <w:tab w:pos="5414" w:val="left" w:leader="none"/>
          <w:tab w:pos="5415" w:val="left" w:leader="none"/>
        </w:tabs>
        <w:spacing w:line="240" w:lineRule="auto" w:before="0" w:after="0"/>
        <w:ind w:left="5414" w:right="0" w:hanging="451"/>
        <w:jc w:val="left"/>
        <w:rPr>
          <w:sz w:val="30"/>
        </w:rPr>
      </w:pPr>
      <w:r>
        <w:rPr>
          <w:color w:val="5F5F5F"/>
          <w:sz w:val="30"/>
        </w:rPr>
        <w:t>Cuando se auditan juntos dos o más Sistemas de Gestión</w:t>
      </w:r>
      <w:r>
        <w:rPr>
          <w:color w:val="5F5F5F"/>
          <w:spacing w:val="-25"/>
          <w:sz w:val="30"/>
        </w:rPr>
        <w:t> </w:t>
      </w:r>
      <w:r>
        <w:rPr>
          <w:color w:val="5F5F5F"/>
          <w:sz w:val="30"/>
        </w:rPr>
        <w:t>se</w:t>
      </w:r>
    </w:p>
    <w:p>
      <w:pPr>
        <w:spacing w:before="15"/>
        <w:ind w:left="5414" w:right="0" w:firstLine="0"/>
        <w:jc w:val="left"/>
        <w:rPr>
          <w:sz w:val="30"/>
        </w:rPr>
      </w:pPr>
      <w:r>
        <w:rPr>
          <w:color w:val="5F5F5F"/>
          <w:sz w:val="30"/>
        </w:rPr>
        <w:t>llaman </w:t>
      </w:r>
      <w:r>
        <w:rPr>
          <w:b/>
          <w:color w:val="92246D"/>
          <w:sz w:val="30"/>
        </w:rPr>
        <w:t>auditorías combinadas</w:t>
      </w:r>
      <w:r>
        <w:rPr>
          <w:color w:val="5F5F5F"/>
          <w:sz w:val="30"/>
        </w:rPr>
        <w:t>.</w:t>
      </w:r>
    </w:p>
    <w:p>
      <w:pPr>
        <w:spacing w:line="240" w:lineRule="auto" w:before="5"/>
        <w:rPr>
          <w:sz w:val="50"/>
        </w:rPr>
      </w:pPr>
    </w:p>
    <w:p>
      <w:pPr>
        <w:spacing w:line="233" w:lineRule="exact" w:before="0"/>
        <w:ind w:left="5540" w:right="0" w:firstLine="0"/>
        <w:jc w:val="left"/>
        <w:rPr>
          <w:sz w:val="24"/>
        </w:rPr>
      </w:pP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49</w:t>
      </w:r>
    </w:p>
    <w:p>
      <w:pPr>
        <w:spacing w:after="0" w:line="331" w:lineRule="exact"/>
        <w:jc w:val="left"/>
        <w:rPr>
          <w:sz w:val="28"/>
        </w:rPr>
        <w:sectPr>
          <w:pgSz w:w="14400" w:h="10800" w:orient="landscape"/>
          <w:pgMar w:top="320" w:bottom="0" w:left="0" w:right="0"/>
        </w:sectPr>
      </w:pPr>
    </w:p>
    <w:p>
      <w:pPr>
        <w:spacing w:line="240" w:lineRule="auto"/>
        <w:ind w:left="590" w:right="0" w:firstLine="0"/>
        <w:rPr>
          <w:sz w:val="20"/>
        </w:rPr>
      </w:pPr>
      <w:r>
        <w:rPr>
          <w:sz w:val="20"/>
        </w:rPr>
        <w:pict>
          <v:group style="width:405.85pt;height:49.1pt;mso-position-horizontal-relative:char;mso-position-vertical-relative:line" coordorigin="0,0" coordsize="8117,982">
            <v:shape style="position:absolute;left:0;top:0;width:7995;height:982" type="#_x0000_t75" stroked="false">
              <v:imagedata r:id="rId111" o:title=""/>
            </v:shape>
            <v:shape style="position:absolute;left:7408;top:0;width:708;height:982" type="#_x0000_t75" stroked="false">
              <v:imagedata r:id="rId69" o:title=""/>
            </v:shape>
            <v:shape style="position:absolute;left:0;top:0;width:8117;height:982" type="#_x0000_t202" filled="false" stroked="false">
              <v:textbox inset="0,0,0,0">
                <w:txbxContent>
                  <w:p>
                    <w:pPr>
                      <w:spacing w:before="157"/>
                      <w:ind w:left="273" w:right="0" w:firstLine="0"/>
                      <w:jc w:val="left"/>
                      <w:rPr>
                        <w:b/>
                        <w:sz w:val="44"/>
                      </w:rPr>
                    </w:pPr>
                    <w:r>
                      <w:rPr>
                        <w:b/>
                        <w:color w:val="92246D"/>
                        <w:sz w:val="44"/>
                      </w:rPr>
                      <w:t>DESARROLLO DE UNA AUDITORÍA</w:t>
                    </w:r>
                  </w:p>
                </w:txbxContent>
              </v:textbox>
              <w10:wrap type="none"/>
            </v:shape>
          </v:group>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4"/>
        </w:rPr>
      </w:pPr>
    </w:p>
    <w:p>
      <w:pPr>
        <w:spacing w:after="0" w:line="240" w:lineRule="auto"/>
        <w:rPr>
          <w:sz w:val="24"/>
        </w:rPr>
        <w:sectPr>
          <w:pgSz w:w="14400" w:h="10800" w:orient="landscape"/>
          <w:pgMar w:top="560" w:bottom="0" w:left="0" w:right="0"/>
        </w:sectPr>
      </w:pPr>
    </w:p>
    <w:p>
      <w:pPr>
        <w:spacing w:line="240" w:lineRule="auto" w:before="5"/>
        <w:rPr>
          <w:sz w:val="37"/>
        </w:rPr>
      </w:pPr>
    </w:p>
    <w:p>
      <w:pPr>
        <w:spacing w:before="0"/>
        <w:ind w:left="1563" w:right="0" w:firstLine="0"/>
        <w:jc w:val="left"/>
        <w:rPr>
          <w:b/>
          <w:sz w:val="36"/>
        </w:rPr>
      </w:pPr>
      <w:r>
        <w:rPr>
          <w:b/>
          <w:color w:val="FFFFFF"/>
          <w:sz w:val="36"/>
        </w:rPr>
        <w:t>REUNIÓN</w:t>
      </w:r>
      <w:r>
        <w:rPr>
          <w:b/>
          <w:color w:val="FFFFFF"/>
          <w:spacing w:val="-13"/>
          <w:sz w:val="36"/>
        </w:rPr>
        <w:t> </w:t>
      </w:r>
      <w:r>
        <w:rPr>
          <w:b/>
          <w:color w:val="FFFFFF"/>
          <w:sz w:val="36"/>
        </w:rPr>
        <w:t>INICIAL</w:t>
      </w:r>
    </w:p>
    <w:p>
      <w:pPr>
        <w:pStyle w:val="ListParagraph"/>
        <w:numPr>
          <w:ilvl w:val="0"/>
          <w:numId w:val="51"/>
        </w:numPr>
        <w:tabs>
          <w:tab w:pos="1336" w:val="left" w:leader="none"/>
        </w:tabs>
        <w:spacing w:line="216" w:lineRule="auto" w:before="120" w:after="0"/>
        <w:ind w:left="1335" w:right="1889" w:hanging="180"/>
        <w:jc w:val="left"/>
        <w:rPr>
          <w:sz w:val="24"/>
        </w:rPr>
      </w:pPr>
      <w:r>
        <w:rPr>
          <w:sz w:val="24"/>
        </w:rPr>
        <w:br w:type="column"/>
        <w:t>Explicar los objetivos y el alcance de la auditoría, así como</w:t>
      </w:r>
      <w:r>
        <w:rPr>
          <w:spacing w:val="-21"/>
          <w:sz w:val="24"/>
        </w:rPr>
        <w:t> </w:t>
      </w:r>
      <w:r>
        <w:rPr>
          <w:sz w:val="24"/>
        </w:rPr>
        <w:t>la metodología a</w:t>
      </w:r>
      <w:r>
        <w:rPr>
          <w:spacing w:val="-4"/>
          <w:sz w:val="24"/>
        </w:rPr>
        <w:t> </w:t>
      </w:r>
      <w:r>
        <w:rPr>
          <w:spacing w:val="-3"/>
          <w:sz w:val="24"/>
        </w:rPr>
        <w:t>seguir.</w:t>
      </w:r>
    </w:p>
    <w:p>
      <w:pPr>
        <w:pStyle w:val="ListParagraph"/>
        <w:numPr>
          <w:ilvl w:val="0"/>
          <w:numId w:val="51"/>
        </w:numPr>
        <w:tabs>
          <w:tab w:pos="1336" w:val="left" w:leader="none"/>
        </w:tabs>
        <w:spacing w:line="240" w:lineRule="auto" w:before="14" w:after="0"/>
        <w:ind w:left="1335" w:right="0" w:hanging="180"/>
        <w:jc w:val="left"/>
        <w:rPr>
          <w:sz w:val="24"/>
        </w:rPr>
      </w:pPr>
      <w:r>
        <w:rPr/>
        <w:pict>
          <v:group style="position:absolute;margin-left:35pt;margin-top:-42.114128pt;width:654.5pt;height:359.85pt;mso-position-horizontal-relative:page;mso-position-vertical-relative:paragraph;z-index:-88048" coordorigin="700,-842" coordsize="13090,7197">
            <v:shape style="position:absolute;left:5418;top:-650;width:8352;height:1380" coordorigin="5418,-650" coordsize="8352,1380" path="m13540,-650l5418,-650,5418,730,13540,730,13613,718,13676,685,13726,636,13758,572,13770,500,13770,-420,13758,-493,13726,-556,13676,-605,13613,-638,13540,-650xe" filled="true" fillcolor="#cdcdde" stroked="false">
              <v:path arrowok="t"/>
              <v:fill opacity="59110f" type="solid"/>
            </v:shape>
            <v:shape style="position:absolute;left:5418;top:-650;width:8352;height:1380" coordorigin="5418,-650" coordsize="8352,1380" path="m13770,-420l13770,500,13758,572,13726,636,13676,685,13613,718,13540,730,5418,730,5418,-650,13540,-650,13613,-638,13676,-605,13726,-556,13758,-493,13770,-420xe" filled="false" stroked="true" strokeweight="2pt" strokecolor="#cdcdde">
              <v:path arrowok="t"/>
              <v:stroke dashstyle="solid"/>
            </v:shape>
            <v:shape style="position:absolute;left:740;top:-823;width:4699;height:1725" coordorigin="740,-822" coordsize="4699,1725" path="m5151,-822l1028,-822,951,-812,883,-783,825,-738,780,-680,751,-611,740,-535,740,615,751,691,780,760,825,818,883,863,951,892,1028,902,5151,902,5227,892,5296,863,5354,818,5399,760,5428,691,5438,615,5438,-535,5428,-611,5399,-680,5354,-738,5296,-783,5227,-812,5151,-822xe" filled="true" fillcolor="#333399" stroked="false">
              <v:path arrowok="t"/>
              <v:fill opacity="59110f" type="solid"/>
            </v:shape>
            <v:shape style="position:absolute;left:740;top:-823;width:4699;height:1725" coordorigin="740,-822" coordsize="4699,1725" path="m740,-535l751,-611,780,-680,825,-738,883,-783,951,-812,1028,-822,5151,-822,5227,-812,5296,-783,5354,-738,5399,-680,5428,-611,5438,-535,5438,615,5428,691,5399,760,5354,818,5296,863,5227,892,5151,902,1028,902,951,892,883,863,825,818,780,760,751,691,740,615,740,-535xe" filled="false" stroked="true" strokeweight="2pt" strokecolor="#ffffff">
              <v:path arrowok="t"/>
              <v:stroke dashstyle="solid"/>
            </v:shape>
            <v:shape style="position:absolute;left:5418;top:1160;width:8352;height:1380" coordorigin="5418,1161" coordsize="8352,1380" path="m13540,1161l5418,1161,5418,2540,13540,2540,13613,2529,13676,2496,13726,2446,13758,2383,13770,2310,13770,1391,13758,1318,13726,1255,13676,1205,13613,1172,13540,1161xe" filled="true" fillcolor="#cdcdde" stroked="false">
              <v:path arrowok="t"/>
              <v:fill opacity="59110f" type="solid"/>
            </v:shape>
            <v:shape style="position:absolute;left:5418;top:1160;width:8352;height:1380" coordorigin="5418,1161" coordsize="8352,1380" path="m13770,1391l13770,2310,13758,2383,13726,2446,13676,2496,13613,2529,13540,2540,5418,2540,5418,1161,13540,1161,13613,1172,13676,1205,13726,1255,13758,1318,13770,1391xe" filled="false" stroked="true" strokeweight="2.0pt" strokecolor="#cdcdde">
              <v:path arrowok="t"/>
              <v:stroke dashstyle="solid"/>
            </v:shape>
            <v:shape style="position:absolute;left:720;top:988;width:4698;height:1725" coordorigin="720,988" coordsize="4698,1725" path="m5131,988l1007,988,931,999,862,1028,804,1072,759,1131,730,1199,720,1276,720,2425,730,2502,759,2570,804,2629,862,2673,931,2702,1007,2713,5131,2713,5207,2702,5276,2673,5334,2629,5379,2570,5408,2502,5418,2425,5418,1276,5408,1199,5379,1131,5334,1072,5276,1028,5207,999,5131,988xe" filled="true" fillcolor="#333399" stroked="false">
              <v:path arrowok="t"/>
              <v:fill opacity="50372f" type="solid"/>
            </v:shape>
            <v:shape style="position:absolute;left:720;top:988;width:4698;height:1725" coordorigin="720,988" coordsize="4698,1725" path="m720,1276l730,1199,759,1131,804,1072,862,1028,931,999,1007,988,5131,988,5207,999,5276,1028,5334,1072,5379,1131,5408,1199,5418,1276,5418,2425,5408,2502,5379,2570,5334,2629,5276,2673,5207,2702,5131,2713,1007,2713,931,2702,862,2673,804,2629,759,2570,730,2502,720,2425,720,1276xe" filled="false" stroked="true" strokeweight="2pt" strokecolor="#ffffff">
              <v:path arrowok="t"/>
              <v:stroke dashstyle="solid"/>
            </v:shape>
            <v:shape style="position:absolute;left:5418;top:2971;width:8352;height:1380" coordorigin="5418,2971" coordsize="8352,1380" path="m13540,2971l5418,2971,5418,4351,13540,4351,13613,4339,13676,4307,13726,4257,13758,4194,13770,4121,13770,3201,13758,3129,13726,3065,13676,3016,13613,2983,13540,2971xe" filled="true" fillcolor="#cdcdde" stroked="false">
              <v:path arrowok="t"/>
              <v:fill opacity="59110f" type="solid"/>
            </v:shape>
            <v:shape style="position:absolute;left:5418;top:2971;width:8352;height:1380" coordorigin="5418,2971" coordsize="8352,1380" path="m13770,3201l13770,4121,13758,4194,13726,4257,13676,4307,13613,4339,13540,4351,5418,4351,5418,2971,13540,2971,13613,2983,13676,3016,13726,3065,13758,3129,13770,3201xe" filled="false" stroked="true" strokeweight="2.0pt" strokecolor="#cdcdde">
              <v:path arrowok="t"/>
              <v:stroke dashstyle="solid"/>
            </v:shape>
            <v:shape style="position:absolute;left:720;top:2798;width:4698;height:1725" coordorigin="720,2799" coordsize="4698,1725" path="m5131,2799l1007,2799,931,2809,862,2838,804,2883,759,2941,730,3010,720,3086,720,4236,730,4312,759,4381,804,4439,862,4484,931,4513,1007,4523,5131,4523,5207,4513,5276,4484,5334,4439,5379,4381,5408,4312,5418,4236,5418,3086,5408,3010,5379,2941,5334,2883,5276,2838,5207,2809,5131,2799xe" filled="true" fillcolor="#333399" stroked="false">
              <v:path arrowok="t"/>
              <v:fill opacity="41377f" type="solid"/>
            </v:shape>
            <v:shape style="position:absolute;left:720;top:2798;width:4698;height:1725" coordorigin="720,2799" coordsize="4698,1725" path="m720,3086l730,3010,759,2941,804,2883,862,2838,931,2809,1007,2799,5131,2799,5207,2809,5276,2838,5334,2883,5379,2941,5408,3010,5418,3086,5418,4236,5408,4312,5379,4381,5334,4439,5276,4484,5207,4513,5131,4523,1007,4523,931,4513,862,4484,804,4439,759,4381,730,4312,720,4236,720,3086xe" filled="false" stroked="true" strokeweight="2pt" strokecolor="#ffffff">
              <v:path arrowok="t"/>
              <v:stroke dashstyle="solid"/>
            </v:shape>
            <v:shape style="position:absolute;left:5418;top:4781;width:8352;height:1380" coordorigin="5418,4782" coordsize="8352,1380" path="m13540,4782l5418,4782,5418,6161,13540,6161,13613,6150,13676,6117,13726,6067,13758,6004,13770,5932,13770,5012,13758,4939,13726,4876,13676,4826,13613,4794,13540,4782xe" filled="true" fillcolor="#cdcdde" stroked="false">
              <v:path arrowok="t"/>
              <v:fill opacity="59110f" type="solid"/>
            </v:shape>
            <v:shape style="position:absolute;left:5418;top:4781;width:8352;height:1380" coordorigin="5418,4782" coordsize="8352,1380" path="m13770,5012l13770,5932,13758,6004,13726,6067,13676,6117,13613,6150,13540,6161,5418,6161,5418,4782,13540,4782,13613,4794,13676,4826,13726,4876,13758,4939,13770,5012xe" filled="false" stroked="true" strokeweight="2pt" strokecolor="#cdcdde">
              <v:path arrowok="t"/>
              <v:stroke dashstyle="solid"/>
            </v:shape>
            <v:shape style="position:absolute;left:720;top:4609;width:4698;height:1725" coordorigin="720,4610" coordsize="4698,1725" path="m5131,4610l1007,4610,931,4620,862,4649,804,4694,759,4752,730,4820,720,4897,720,6047,730,6123,759,6192,804,6250,862,6295,931,6324,1007,6334,5131,6334,5207,6324,5276,6295,5334,6250,5379,6192,5408,6123,5418,6047,5418,4897,5408,4820,5379,4752,5334,4694,5276,4649,5207,4620,5131,4610xe" filled="true" fillcolor="#333399" stroked="false">
              <v:path arrowok="t"/>
              <v:fill opacity="32896f" type="solid"/>
            </v:shape>
            <v:shape style="position:absolute;left:720;top:4609;width:4698;height:1725" coordorigin="720,4610" coordsize="4698,1725" path="m720,4897l730,4820,759,4752,804,4694,862,4649,931,4620,1007,4610,5131,4610,5207,4620,5276,4649,5334,4694,5379,4752,5408,4820,5418,4897,5418,6047,5408,6123,5379,6192,5334,6250,5276,6295,5207,6324,5131,6334,1007,6334,931,6324,862,6295,804,6250,759,6192,730,6123,720,6047,720,4897xe" filled="false" stroked="true" strokeweight="2pt" strokecolor="#ffffff">
              <v:path arrowok="t"/>
              <v:stroke dashstyle="solid"/>
            </v:shape>
            <w10:wrap type="none"/>
          </v:group>
        </w:pict>
      </w:r>
      <w:r>
        <w:rPr>
          <w:sz w:val="24"/>
        </w:rPr>
        <w:t>Revisión del Programa de</w:t>
      </w:r>
      <w:r>
        <w:rPr>
          <w:spacing w:val="-7"/>
          <w:sz w:val="24"/>
        </w:rPr>
        <w:t> </w:t>
      </w:r>
      <w:r>
        <w:rPr>
          <w:sz w:val="24"/>
        </w:rPr>
        <w:t>auditoría</w:t>
      </w:r>
    </w:p>
    <w:p>
      <w:pPr>
        <w:pStyle w:val="ListParagraph"/>
        <w:numPr>
          <w:ilvl w:val="0"/>
          <w:numId w:val="51"/>
        </w:numPr>
        <w:tabs>
          <w:tab w:pos="1336" w:val="left" w:leader="none"/>
        </w:tabs>
        <w:spacing w:line="240" w:lineRule="auto" w:before="11" w:after="0"/>
        <w:ind w:left="1335" w:right="0" w:hanging="180"/>
        <w:jc w:val="left"/>
        <w:rPr>
          <w:sz w:val="24"/>
        </w:rPr>
      </w:pPr>
      <w:r>
        <w:rPr>
          <w:sz w:val="24"/>
        </w:rPr>
        <w:t>División del trabajo entre los</w:t>
      </w:r>
      <w:r>
        <w:rPr>
          <w:spacing w:val="-7"/>
          <w:sz w:val="24"/>
        </w:rPr>
        <w:t> </w:t>
      </w:r>
      <w:r>
        <w:rPr>
          <w:sz w:val="24"/>
        </w:rPr>
        <w:t>auditores</w:t>
      </w:r>
    </w:p>
    <w:p>
      <w:pPr>
        <w:spacing w:after="0" w:line="240" w:lineRule="auto"/>
        <w:jc w:val="left"/>
        <w:rPr>
          <w:sz w:val="24"/>
        </w:rPr>
        <w:sectPr>
          <w:type w:val="continuous"/>
          <w:pgSz w:w="14400" w:h="10800" w:orient="landscape"/>
          <w:pgMar w:top="1000" w:bottom="280" w:left="0" w:right="0"/>
          <w:cols w:num="2" w:equalWidth="0">
            <w:col w:w="4614" w:space="40"/>
            <w:col w:w="9746"/>
          </w:cols>
        </w:sectPr>
      </w:pPr>
    </w:p>
    <w:p>
      <w:pPr>
        <w:spacing w:line="240" w:lineRule="auto" w:before="0"/>
        <w:rPr>
          <w:sz w:val="20"/>
        </w:rPr>
      </w:pPr>
    </w:p>
    <w:p>
      <w:pPr>
        <w:spacing w:line="240" w:lineRule="auto" w:before="4"/>
        <w:rPr>
          <w:sz w:val="24"/>
        </w:rPr>
      </w:pPr>
    </w:p>
    <w:p>
      <w:pPr>
        <w:spacing w:after="0" w:line="240" w:lineRule="auto"/>
        <w:rPr>
          <w:sz w:val="24"/>
        </w:rPr>
        <w:sectPr>
          <w:type w:val="continuous"/>
          <w:pgSz w:w="14400" w:h="10800" w:orient="landscape"/>
          <w:pgMar w:top="1000" w:bottom="280" w:left="0" w:right="0"/>
        </w:sectPr>
      </w:pPr>
    </w:p>
    <w:p>
      <w:pPr>
        <w:pStyle w:val="Heading7"/>
        <w:spacing w:line="394" w:lineRule="exact" w:before="347"/>
        <w:ind w:left="1260"/>
        <w:jc w:val="center"/>
      </w:pPr>
      <w:r>
        <w:rPr>
          <w:color w:val="FFFFFF"/>
        </w:rPr>
        <w:t>REALIZACIÓN DE LA</w:t>
      </w:r>
    </w:p>
    <w:p>
      <w:pPr>
        <w:spacing w:line="394" w:lineRule="exact" w:before="0"/>
        <w:ind w:left="1240" w:right="0" w:firstLine="0"/>
        <w:jc w:val="center"/>
        <w:rPr>
          <w:b/>
          <w:sz w:val="36"/>
        </w:rPr>
      </w:pPr>
      <w:r>
        <w:rPr>
          <w:b/>
          <w:color w:val="FFFFFF"/>
          <w:sz w:val="36"/>
        </w:rPr>
        <w:t>AUDITORIA</w:t>
      </w:r>
    </w:p>
    <w:p>
      <w:pPr>
        <w:pStyle w:val="ListParagraph"/>
        <w:numPr>
          <w:ilvl w:val="0"/>
          <w:numId w:val="52"/>
        </w:numPr>
        <w:tabs>
          <w:tab w:pos="1044" w:val="left" w:leader="none"/>
        </w:tabs>
        <w:spacing w:line="216" w:lineRule="auto" w:before="120" w:after="0"/>
        <w:ind w:left="1043" w:right="1343" w:hanging="180"/>
        <w:jc w:val="left"/>
        <w:rPr>
          <w:sz w:val="24"/>
        </w:rPr>
      </w:pPr>
      <w:r>
        <w:rPr>
          <w:w w:val="99"/>
          <w:sz w:val="24"/>
        </w:rPr>
        <w:br w:type="column"/>
      </w:r>
      <w:r>
        <w:rPr>
          <w:sz w:val="24"/>
        </w:rPr>
        <w:t>Comprobación de La existencia documental del sistema (Manual</w:t>
      </w:r>
      <w:r>
        <w:rPr>
          <w:spacing w:val="-29"/>
          <w:sz w:val="24"/>
        </w:rPr>
        <w:t> </w:t>
      </w:r>
      <w:r>
        <w:rPr>
          <w:sz w:val="24"/>
        </w:rPr>
        <w:t>y Procedimientos).</w:t>
      </w:r>
    </w:p>
    <w:p>
      <w:pPr>
        <w:pStyle w:val="ListParagraph"/>
        <w:numPr>
          <w:ilvl w:val="0"/>
          <w:numId w:val="52"/>
        </w:numPr>
        <w:tabs>
          <w:tab w:pos="1044" w:val="left" w:leader="none"/>
        </w:tabs>
        <w:spacing w:line="216" w:lineRule="auto" w:before="41" w:after="0"/>
        <w:ind w:left="1043" w:right="1530" w:hanging="180"/>
        <w:jc w:val="left"/>
        <w:rPr>
          <w:sz w:val="24"/>
        </w:rPr>
      </w:pPr>
      <w:r>
        <w:rPr>
          <w:sz w:val="24"/>
        </w:rPr>
        <w:t>La implementación real de dicho sistema documental a todos</w:t>
      </w:r>
      <w:r>
        <w:rPr>
          <w:spacing w:val="-25"/>
          <w:sz w:val="24"/>
        </w:rPr>
        <w:t> </w:t>
      </w:r>
      <w:r>
        <w:rPr>
          <w:sz w:val="24"/>
        </w:rPr>
        <w:t>los niveles desde el más alto (gerentes, directores ), al más bajo (empleados y</w:t>
      </w:r>
      <w:r>
        <w:rPr>
          <w:spacing w:val="-8"/>
          <w:sz w:val="24"/>
        </w:rPr>
        <w:t> </w:t>
      </w:r>
      <w:r>
        <w:rPr>
          <w:sz w:val="24"/>
        </w:rPr>
        <w:t>operarios).</w:t>
      </w:r>
    </w:p>
    <w:p>
      <w:pPr>
        <w:spacing w:after="0" w:line="216" w:lineRule="auto"/>
        <w:jc w:val="left"/>
        <w:rPr>
          <w:sz w:val="24"/>
        </w:rPr>
        <w:sectPr>
          <w:type w:val="continuous"/>
          <w:pgSz w:w="14400" w:h="10800" w:orient="landscape"/>
          <w:pgMar w:top="1000" w:bottom="280" w:left="0" w:right="0"/>
          <w:cols w:num="2" w:equalWidth="0">
            <w:col w:w="4906" w:space="40"/>
            <w:col w:w="9454"/>
          </w:cols>
        </w:sectPr>
      </w:pPr>
    </w:p>
    <w:p>
      <w:pPr>
        <w:spacing w:line="240" w:lineRule="auto" w:before="0"/>
        <w:rPr>
          <w:sz w:val="20"/>
        </w:rPr>
      </w:pPr>
    </w:p>
    <w:p>
      <w:pPr>
        <w:spacing w:line="240" w:lineRule="auto" w:before="6"/>
        <w:rPr>
          <w:sz w:val="21"/>
        </w:rPr>
      </w:pPr>
    </w:p>
    <w:p>
      <w:pPr>
        <w:spacing w:after="0" w:line="240" w:lineRule="auto"/>
        <w:rPr>
          <w:sz w:val="21"/>
        </w:rPr>
        <w:sectPr>
          <w:type w:val="continuous"/>
          <w:pgSz w:w="14400" w:h="10800" w:orient="landscape"/>
          <w:pgMar w:top="1000" w:bottom="280" w:left="0" w:right="0"/>
        </w:sectPr>
      </w:pPr>
    </w:p>
    <w:p>
      <w:pPr>
        <w:pStyle w:val="Heading7"/>
        <w:spacing w:line="216" w:lineRule="auto" w:before="130"/>
        <w:ind w:left="1538"/>
        <w:jc w:val="center"/>
      </w:pPr>
      <w:r>
        <w:rPr>
          <w:color w:val="FFFFFF"/>
        </w:rPr>
        <w:t>REALIZACIÓN DE</w:t>
      </w:r>
      <w:r>
        <w:rPr>
          <w:color w:val="FFFFFF"/>
          <w:w w:val="99"/>
        </w:rPr>
        <w:t> </w:t>
      </w:r>
      <w:r>
        <w:rPr>
          <w:color w:val="FFFFFF"/>
        </w:rPr>
        <w:t>INFORME DE AUDITORÍA</w:t>
      </w:r>
    </w:p>
    <w:p>
      <w:pPr>
        <w:spacing w:line="240" w:lineRule="auto" w:before="6"/>
        <w:rPr>
          <w:b/>
          <w:sz w:val="21"/>
        </w:rPr>
      </w:pPr>
      <w:r>
        <w:rPr/>
        <w:br w:type="column"/>
      </w:r>
      <w:r>
        <w:rPr>
          <w:b/>
          <w:sz w:val="21"/>
        </w:rPr>
      </w:r>
    </w:p>
    <w:p>
      <w:pPr>
        <w:pStyle w:val="ListParagraph"/>
        <w:numPr>
          <w:ilvl w:val="1"/>
          <w:numId w:val="52"/>
        </w:numPr>
        <w:tabs>
          <w:tab w:pos="1351" w:val="left" w:leader="none"/>
        </w:tabs>
        <w:spacing w:line="240" w:lineRule="auto" w:before="0" w:after="0"/>
        <w:ind w:left="1350" w:right="0" w:hanging="180"/>
        <w:jc w:val="left"/>
        <w:rPr>
          <w:sz w:val="24"/>
        </w:rPr>
      </w:pPr>
      <w:r>
        <w:rPr>
          <w:sz w:val="24"/>
        </w:rPr>
        <w:t>Recoge los hallazgos encontrados en la</w:t>
      </w:r>
      <w:r>
        <w:rPr>
          <w:spacing w:val="-12"/>
          <w:sz w:val="24"/>
        </w:rPr>
        <w:t> </w:t>
      </w:r>
      <w:r>
        <w:rPr>
          <w:sz w:val="24"/>
        </w:rPr>
        <w:t>auditoría.</w:t>
      </w:r>
    </w:p>
    <w:p>
      <w:pPr>
        <w:pStyle w:val="ListParagraph"/>
        <w:numPr>
          <w:ilvl w:val="1"/>
          <w:numId w:val="52"/>
        </w:numPr>
        <w:tabs>
          <w:tab w:pos="1351" w:val="left" w:leader="none"/>
        </w:tabs>
        <w:spacing w:line="240" w:lineRule="auto" w:before="14" w:after="0"/>
        <w:ind w:left="1350" w:right="0" w:hanging="180"/>
        <w:jc w:val="left"/>
        <w:rPr>
          <w:sz w:val="24"/>
        </w:rPr>
      </w:pPr>
      <w:r>
        <w:rPr>
          <w:sz w:val="24"/>
        </w:rPr>
        <w:t>En algunos casos puede realizarse</w:t>
      </w:r>
      <w:r>
        <w:rPr>
          <w:spacing w:val="-4"/>
          <w:sz w:val="24"/>
        </w:rPr>
        <w:t> </w:t>
      </w:r>
      <w:r>
        <w:rPr>
          <w:sz w:val="24"/>
        </w:rPr>
        <w:t>posteriormentre</w:t>
      </w:r>
    </w:p>
    <w:p>
      <w:pPr>
        <w:pStyle w:val="ListParagraph"/>
        <w:numPr>
          <w:ilvl w:val="1"/>
          <w:numId w:val="52"/>
        </w:numPr>
        <w:tabs>
          <w:tab w:pos="1351" w:val="left" w:leader="none"/>
        </w:tabs>
        <w:spacing w:line="240" w:lineRule="auto" w:before="14" w:after="0"/>
        <w:ind w:left="1350" w:right="0" w:hanging="180"/>
        <w:jc w:val="left"/>
        <w:rPr>
          <w:sz w:val="24"/>
        </w:rPr>
      </w:pPr>
      <w:r>
        <w:rPr>
          <w:sz w:val="24"/>
        </w:rPr>
        <w:t>Recoge las observaciones y no</w:t>
      </w:r>
      <w:r>
        <w:rPr>
          <w:spacing w:val="-7"/>
          <w:sz w:val="24"/>
        </w:rPr>
        <w:t> </w:t>
      </w:r>
      <w:r>
        <w:rPr>
          <w:sz w:val="24"/>
        </w:rPr>
        <w:t>conformidades</w:t>
      </w:r>
    </w:p>
    <w:p>
      <w:pPr>
        <w:spacing w:after="0" w:line="240" w:lineRule="auto"/>
        <w:jc w:val="left"/>
        <w:rPr>
          <w:sz w:val="24"/>
        </w:rPr>
        <w:sectPr>
          <w:type w:val="continuous"/>
          <w:pgSz w:w="14400" w:h="10800" w:orient="landscape"/>
          <w:pgMar w:top="1000" w:bottom="280" w:left="0" w:right="0"/>
          <w:cols w:num="2" w:equalWidth="0">
            <w:col w:w="4599" w:space="40"/>
            <w:col w:w="9761"/>
          </w:cols>
        </w:sectPr>
      </w:pPr>
    </w:p>
    <w:p>
      <w:pPr>
        <w:spacing w:line="240" w:lineRule="auto" w:before="0"/>
        <w:rPr>
          <w:sz w:val="20"/>
        </w:rPr>
      </w:pPr>
    </w:p>
    <w:p>
      <w:pPr>
        <w:spacing w:line="240" w:lineRule="auto" w:before="0"/>
        <w:rPr>
          <w:sz w:val="20"/>
        </w:rPr>
      </w:pPr>
    </w:p>
    <w:p>
      <w:pPr>
        <w:spacing w:after="0" w:line="240" w:lineRule="auto"/>
        <w:rPr>
          <w:sz w:val="20"/>
        </w:rPr>
        <w:sectPr>
          <w:type w:val="continuous"/>
          <w:pgSz w:w="14400" w:h="10800" w:orient="landscape"/>
          <w:pgMar w:top="1000" w:bottom="280" w:left="0" w:right="0"/>
        </w:sectPr>
      </w:pPr>
    </w:p>
    <w:p>
      <w:pPr>
        <w:spacing w:line="240" w:lineRule="auto" w:before="0"/>
        <w:rPr>
          <w:sz w:val="49"/>
        </w:rPr>
      </w:pPr>
    </w:p>
    <w:p>
      <w:pPr>
        <w:pStyle w:val="Heading7"/>
        <w:ind w:left="1209"/>
      </w:pPr>
      <w:r>
        <w:rPr>
          <w:color w:val="FFFFFF"/>
        </w:rPr>
        <w:t>REUNIÓN DE</w:t>
      </w:r>
      <w:r>
        <w:rPr>
          <w:color w:val="FFFFFF"/>
          <w:spacing w:val="-6"/>
        </w:rPr>
        <w:t> </w:t>
      </w:r>
      <w:r>
        <w:rPr>
          <w:color w:val="FFFFFF"/>
        </w:rPr>
        <w:t>CIERRE</w:t>
      </w:r>
    </w:p>
    <w:p>
      <w:pPr>
        <w:spacing w:line="240" w:lineRule="auto" w:before="7"/>
        <w:rPr>
          <w:b/>
          <w:sz w:val="25"/>
        </w:rPr>
      </w:pPr>
      <w:r>
        <w:rPr/>
        <w:br w:type="column"/>
      </w:r>
      <w:r>
        <w:rPr>
          <w:b/>
          <w:sz w:val="25"/>
        </w:rPr>
      </w:r>
    </w:p>
    <w:p>
      <w:pPr>
        <w:pStyle w:val="ListParagraph"/>
        <w:numPr>
          <w:ilvl w:val="0"/>
          <w:numId w:val="52"/>
        </w:numPr>
        <w:tabs>
          <w:tab w:pos="1022" w:val="left" w:leader="none"/>
        </w:tabs>
        <w:spacing w:line="216" w:lineRule="auto" w:before="0" w:after="0"/>
        <w:ind w:left="1021" w:right="1264" w:hanging="180"/>
        <w:jc w:val="left"/>
        <w:rPr>
          <w:sz w:val="24"/>
        </w:rPr>
      </w:pPr>
      <w:r>
        <w:rPr>
          <w:sz w:val="24"/>
        </w:rPr>
        <w:t>Bajo la dirección del Auditor Jefe se mantiene una reunión final</w:t>
      </w:r>
      <w:r>
        <w:rPr>
          <w:spacing w:val="-41"/>
          <w:sz w:val="24"/>
        </w:rPr>
        <w:t> </w:t>
      </w:r>
      <w:r>
        <w:rPr>
          <w:sz w:val="24"/>
        </w:rPr>
        <w:t>con los representante de la organización o centro con el objeto de exponer en detalle y aclarar las deficiencias detectadas y hacer entrega del</w:t>
      </w:r>
      <w:r>
        <w:rPr>
          <w:spacing w:val="-5"/>
          <w:sz w:val="24"/>
        </w:rPr>
        <w:t> </w:t>
      </w:r>
      <w:r>
        <w:rPr>
          <w:sz w:val="24"/>
        </w:rPr>
        <w:t>informe</w:t>
      </w:r>
    </w:p>
    <w:p>
      <w:pPr>
        <w:spacing w:after="0" w:line="216" w:lineRule="auto"/>
        <w:jc w:val="left"/>
        <w:rPr>
          <w:sz w:val="24"/>
        </w:rPr>
        <w:sectPr>
          <w:type w:val="continuous"/>
          <w:pgSz w:w="14400" w:h="10800" w:orient="landscape"/>
          <w:pgMar w:top="1000" w:bottom="280" w:left="0" w:right="0"/>
          <w:cols w:num="2" w:equalWidth="0">
            <w:col w:w="4928" w:space="40"/>
            <w:col w:w="9432"/>
          </w:cols>
        </w:sectPr>
      </w:pPr>
    </w:p>
    <w:p>
      <w:pPr>
        <w:spacing w:line="240" w:lineRule="auto" w:before="0"/>
        <w:rPr>
          <w:sz w:val="20"/>
        </w:rPr>
      </w:pPr>
      <w:r>
        <w:rPr/>
        <w:drawing>
          <wp:anchor distT="0" distB="0" distL="0" distR="0" allowOverlap="1" layoutInCell="1" locked="0" behindDoc="1" simplePos="0" relativeHeight="268347383">
            <wp:simplePos x="0" y="0"/>
            <wp:positionH relativeFrom="page">
              <wp:posOffset>0</wp:posOffset>
            </wp:positionH>
            <wp:positionV relativeFrom="page">
              <wp:posOffset>0</wp:posOffset>
            </wp:positionV>
            <wp:extent cx="9144000" cy="6857997"/>
            <wp:effectExtent l="0" t="0" r="0" b="0"/>
            <wp:wrapNone/>
            <wp:docPr id="115" name="image2.jpeg" descr=""/>
            <wp:cNvGraphicFramePr>
              <a:graphicFrameLocks noChangeAspect="1"/>
            </wp:cNvGraphicFramePr>
            <a:graphic>
              <a:graphicData uri="http://schemas.openxmlformats.org/drawingml/2006/picture">
                <pic:pic>
                  <pic:nvPicPr>
                    <pic:cNvPr id="116"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0"/>
        <w:rPr>
          <w:sz w:val="20"/>
        </w:rPr>
      </w:pPr>
    </w:p>
    <w:p>
      <w:pPr>
        <w:spacing w:line="240" w:lineRule="auto" w:before="10"/>
        <w:rPr>
          <w:sz w:val="21"/>
        </w:rPr>
      </w:pPr>
    </w:p>
    <w:p>
      <w:pPr>
        <w:spacing w:line="233" w:lineRule="exact" w:before="92"/>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50</w:t>
      </w:r>
    </w:p>
    <w:p>
      <w:pPr>
        <w:spacing w:after="0" w:line="331" w:lineRule="exact"/>
        <w:jc w:val="left"/>
        <w:rPr>
          <w:sz w:val="28"/>
        </w:rPr>
        <w:sectPr>
          <w:type w:val="continuous"/>
          <w:pgSz w:w="14400" w:h="10800" w:orient="landscape"/>
          <w:pgMar w:top="1000" w:bottom="280" w:left="0" w:right="0"/>
        </w:sectPr>
      </w:pPr>
    </w:p>
    <w:p>
      <w:pPr>
        <w:spacing w:line="240" w:lineRule="auto"/>
        <w:ind w:left="0" w:right="0" w:firstLine="0"/>
        <w:rPr>
          <w:sz w:val="20"/>
        </w:rPr>
      </w:pPr>
      <w:r>
        <w:rPr/>
        <w:pict>
          <v:group style="position:absolute;margin-left:7.68pt;margin-top:7.44pt;width:524.8pt;height:75.5pt;mso-position-horizontal-relative:page;mso-position-vertical-relative:page;z-index:-88000" coordorigin="154,149" coordsize="10496,1510">
            <v:shape style="position:absolute;left:153;top:148;width:9764;height:982" type="#_x0000_t75" stroked="false">
              <v:imagedata r:id="rId112" o:title=""/>
            </v:shape>
            <v:shape style="position:absolute;left:9331;top:148;width:1196;height:982" type="#_x0000_t75" stroked="false">
              <v:imagedata r:id="rId113" o:title=""/>
            </v:shape>
            <v:shape style="position:absolute;left:9940;top:148;width:708;height:982" type="#_x0000_t75" stroked="false">
              <v:imagedata r:id="rId69" o:title=""/>
            </v:shape>
            <v:shape style="position:absolute;left:153;top:676;width:1628;height:982" type="#_x0000_t75" stroked="false">
              <v:imagedata r:id="rId114" o:title=""/>
            </v:shape>
            <v:shape style="position:absolute;left:1195;top:676;width:6327;height:982" type="#_x0000_t75" stroked="false">
              <v:imagedata r:id="rId115" o:title=""/>
            </v:shape>
            <v:shape style="position:absolute;left:6936;top:676;width:708;height:982" type="#_x0000_t75" stroked="false">
              <v:imagedata r:id="rId69" o:title=""/>
            </v:shape>
            <v:shape style="position:absolute;left:153;top:148;width:10496;height:1510" type="#_x0000_t202" filled="false" stroked="false">
              <v:textbox inset="0,0,0,0">
                <w:txbxContent>
                  <w:p>
                    <w:pPr>
                      <w:spacing w:before="157"/>
                      <w:ind w:left="273" w:right="0" w:firstLine="0"/>
                      <w:jc w:val="left"/>
                      <w:rPr>
                        <w:b/>
                        <w:sz w:val="44"/>
                      </w:rPr>
                    </w:pPr>
                    <w:r>
                      <w:rPr>
                        <w:b/>
                        <w:color w:val="92246D"/>
                        <w:sz w:val="44"/>
                      </w:rPr>
                      <w:t>PREGUNTAS QUE PUEDEN REALIZARNOS EN</w:t>
                    </w:r>
                  </w:p>
                  <w:p>
                    <w:pPr>
                      <w:spacing w:before="22"/>
                      <w:ind w:left="273" w:right="0" w:firstLine="0"/>
                      <w:jc w:val="left"/>
                      <w:rPr>
                        <w:b/>
                        <w:sz w:val="44"/>
                      </w:rPr>
                    </w:pPr>
                    <w:r>
                      <w:rPr>
                        <w:b/>
                        <w:color w:val="92246D"/>
                        <w:sz w:val="44"/>
                      </w:rPr>
                      <w:t>UNA AUDITORÍA O INSPECCIÓN</w:t>
                    </w:r>
                  </w:p>
                </w:txbxContent>
              </v:textbox>
              <w10:wrap type="none"/>
            </v:shape>
            <w10:wrap type="none"/>
          </v:group>
        </w:pict>
      </w:r>
      <w:r>
        <w:rPr/>
        <w:pict>
          <v:group style="position:absolute;margin-left:35.327pt;margin-top:110.239998pt;width:316.150pt;height:349.3pt;mso-position-horizontal-relative:page;mso-position-vertical-relative:page;z-index:-87952" coordorigin="707,2205" coordsize="6323,6986">
            <v:shape style="position:absolute;left:726;top:2224;width:6283;height:6946" coordorigin="727,2225" coordsize="6283,6946" path="m727,2225l727,9170,7009,7781,7009,3614,727,2225xe" filled="true" fillcolor="#ffffff" stroked="false">
              <v:path arrowok="t"/>
              <v:fill type="solid"/>
            </v:shape>
            <v:shape style="position:absolute;left:726;top:2224;width:6283;height:6946" coordorigin="727,2225" coordsize="6283,6946" path="m727,9170l727,2225,7009,3614,7009,7781,727,9170xe" filled="false" stroked="true" strokeweight="2pt" strokecolor="#2c2c89">
              <v:path arrowok="t"/>
              <v:stroke dashstyle="solid"/>
            </v:shape>
            <v:shape style="position:absolute;left:706;top:2204;width:6323;height:6986" type="#_x0000_t202" filled="false" stroked="false">
              <v:textbox inset="0,0,0,0">
                <w:txbxContent>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4"/>
                      </w:rPr>
                    </w:pPr>
                  </w:p>
                  <w:p>
                    <w:pPr>
                      <w:spacing w:before="0"/>
                      <w:ind w:left="180" w:right="0" w:firstLine="0"/>
                      <w:jc w:val="left"/>
                      <w:rPr>
                        <w:sz w:val="32"/>
                      </w:rPr>
                    </w:pPr>
                    <w:r>
                      <w:rPr>
                        <w:color w:val="92246D"/>
                        <w:sz w:val="32"/>
                      </w:rPr>
                      <w:t>Relativas a mi actividad</w:t>
                    </w:r>
                  </w:p>
                  <w:p>
                    <w:pPr>
                      <w:numPr>
                        <w:ilvl w:val="0"/>
                        <w:numId w:val="53"/>
                      </w:numPr>
                      <w:tabs>
                        <w:tab w:pos="361" w:val="left" w:leader="none"/>
                      </w:tabs>
                      <w:spacing w:line="213" w:lineRule="auto" w:before="131"/>
                      <w:ind w:left="360" w:right="452" w:hanging="180"/>
                      <w:jc w:val="left"/>
                      <w:rPr>
                        <w:sz w:val="28"/>
                      </w:rPr>
                    </w:pPr>
                    <w:r>
                      <w:rPr>
                        <w:color w:val="92246D"/>
                        <w:sz w:val="28"/>
                      </w:rPr>
                      <w:t>Documentación y registros relacionados</w:t>
                    </w:r>
                    <w:r>
                      <w:rPr>
                        <w:color w:val="92246D"/>
                        <w:spacing w:val="-12"/>
                        <w:sz w:val="28"/>
                      </w:rPr>
                      <w:t> </w:t>
                    </w:r>
                    <w:r>
                      <w:rPr>
                        <w:color w:val="92246D"/>
                        <w:sz w:val="28"/>
                      </w:rPr>
                      <w:t>con mi</w:t>
                    </w:r>
                    <w:r>
                      <w:rPr>
                        <w:color w:val="92246D"/>
                        <w:spacing w:val="-1"/>
                        <w:sz w:val="28"/>
                      </w:rPr>
                      <w:t> </w:t>
                    </w:r>
                    <w:r>
                      <w:rPr>
                        <w:color w:val="92246D"/>
                        <w:sz w:val="28"/>
                      </w:rPr>
                      <w:t>puesto</w:t>
                    </w:r>
                  </w:p>
                  <w:p>
                    <w:pPr>
                      <w:numPr>
                        <w:ilvl w:val="0"/>
                        <w:numId w:val="53"/>
                      </w:numPr>
                      <w:tabs>
                        <w:tab w:pos="361" w:val="left" w:leader="none"/>
                      </w:tabs>
                      <w:spacing w:before="16"/>
                      <w:ind w:left="360" w:right="0" w:hanging="180"/>
                      <w:jc w:val="left"/>
                      <w:rPr>
                        <w:sz w:val="28"/>
                      </w:rPr>
                    </w:pPr>
                    <w:r>
                      <w:rPr>
                        <w:color w:val="92246D"/>
                        <w:sz w:val="28"/>
                      </w:rPr>
                      <w:t>Requisitos legales que afectan a mi</w:t>
                    </w:r>
                    <w:r>
                      <w:rPr>
                        <w:color w:val="92246D"/>
                        <w:spacing w:val="-13"/>
                        <w:sz w:val="28"/>
                      </w:rPr>
                      <w:t> </w:t>
                    </w:r>
                    <w:r>
                      <w:rPr>
                        <w:color w:val="92246D"/>
                        <w:sz w:val="28"/>
                      </w:rPr>
                      <w:t>proceso</w:t>
                    </w:r>
                  </w:p>
                  <w:p>
                    <w:pPr>
                      <w:numPr>
                        <w:ilvl w:val="0"/>
                        <w:numId w:val="53"/>
                      </w:numPr>
                      <w:tabs>
                        <w:tab w:pos="361" w:val="left" w:leader="none"/>
                      </w:tabs>
                      <w:spacing w:before="16"/>
                      <w:ind w:left="360" w:right="0" w:hanging="180"/>
                      <w:jc w:val="left"/>
                      <w:rPr>
                        <w:sz w:val="28"/>
                      </w:rPr>
                    </w:pPr>
                    <w:r>
                      <w:rPr>
                        <w:color w:val="92246D"/>
                        <w:sz w:val="28"/>
                      </w:rPr>
                      <w:t>Responsabilidades de mi</w:t>
                    </w:r>
                    <w:r>
                      <w:rPr>
                        <w:color w:val="92246D"/>
                        <w:spacing w:val="-9"/>
                        <w:sz w:val="28"/>
                      </w:rPr>
                      <w:t> </w:t>
                    </w:r>
                    <w:r>
                      <w:rPr>
                        <w:color w:val="92246D"/>
                        <w:sz w:val="28"/>
                      </w:rPr>
                      <w:t>puesto</w:t>
                    </w:r>
                  </w:p>
                  <w:p>
                    <w:pPr>
                      <w:numPr>
                        <w:ilvl w:val="0"/>
                        <w:numId w:val="53"/>
                      </w:numPr>
                      <w:tabs>
                        <w:tab w:pos="361" w:val="left" w:leader="none"/>
                      </w:tabs>
                      <w:spacing w:before="16"/>
                      <w:ind w:left="360" w:right="0" w:hanging="180"/>
                      <w:jc w:val="left"/>
                      <w:rPr>
                        <w:sz w:val="28"/>
                      </w:rPr>
                    </w:pPr>
                    <w:r>
                      <w:rPr>
                        <w:color w:val="92246D"/>
                        <w:sz w:val="28"/>
                      </w:rPr>
                      <w:t>Desarrollo de mi</w:t>
                    </w:r>
                    <w:r>
                      <w:rPr>
                        <w:color w:val="92246D"/>
                        <w:spacing w:val="-5"/>
                        <w:sz w:val="28"/>
                      </w:rPr>
                      <w:t> </w:t>
                    </w:r>
                    <w:r>
                      <w:rPr>
                        <w:color w:val="92246D"/>
                        <w:sz w:val="28"/>
                      </w:rPr>
                      <w:t>actividad</w:t>
                    </w:r>
                  </w:p>
                  <w:p>
                    <w:pPr>
                      <w:numPr>
                        <w:ilvl w:val="0"/>
                        <w:numId w:val="53"/>
                      </w:numPr>
                      <w:tabs>
                        <w:tab w:pos="361" w:val="left" w:leader="none"/>
                      </w:tabs>
                      <w:spacing w:before="16"/>
                      <w:ind w:left="360" w:right="0" w:hanging="180"/>
                      <w:jc w:val="left"/>
                      <w:rPr>
                        <w:sz w:val="28"/>
                      </w:rPr>
                    </w:pPr>
                    <w:r>
                      <w:rPr>
                        <w:color w:val="92246D"/>
                        <w:sz w:val="28"/>
                      </w:rPr>
                      <w:t>Indicadores de mi</w:t>
                    </w:r>
                    <w:r>
                      <w:rPr>
                        <w:color w:val="92246D"/>
                        <w:spacing w:val="-9"/>
                        <w:sz w:val="28"/>
                      </w:rPr>
                      <w:t> </w:t>
                    </w:r>
                    <w:r>
                      <w:rPr>
                        <w:color w:val="92246D"/>
                        <w:sz w:val="28"/>
                      </w:rPr>
                      <w:t>proceso</w:t>
                    </w:r>
                  </w:p>
                  <w:p>
                    <w:pPr>
                      <w:numPr>
                        <w:ilvl w:val="0"/>
                        <w:numId w:val="53"/>
                      </w:numPr>
                      <w:tabs>
                        <w:tab w:pos="361" w:val="left" w:leader="none"/>
                      </w:tabs>
                      <w:spacing w:before="16"/>
                      <w:ind w:left="360" w:right="0" w:hanging="180"/>
                      <w:jc w:val="left"/>
                      <w:rPr>
                        <w:sz w:val="28"/>
                      </w:rPr>
                    </w:pPr>
                    <w:r>
                      <w:rPr>
                        <w:color w:val="92246D"/>
                        <w:sz w:val="28"/>
                      </w:rPr>
                      <w:t>Aspectos de</w:t>
                    </w:r>
                    <w:r>
                      <w:rPr>
                        <w:color w:val="92246D"/>
                        <w:spacing w:val="-10"/>
                        <w:sz w:val="28"/>
                      </w:rPr>
                      <w:t> </w:t>
                    </w:r>
                    <w:r>
                      <w:rPr>
                        <w:color w:val="92246D"/>
                        <w:sz w:val="28"/>
                      </w:rPr>
                      <w:t>accesibilidad</w:t>
                    </w:r>
                  </w:p>
                  <w:p>
                    <w:pPr>
                      <w:numPr>
                        <w:ilvl w:val="0"/>
                        <w:numId w:val="53"/>
                      </w:numPr>
                      <w:tabs>
                        <w:tab w:pos="361" w:val="left" w:leader="none"/>
                      </w:tabs>
                      <w:spacing w:line="216" w:lineRule="auto" w:before="48"/>
                      <w:ind w:left="360" w:right="344" w:hanging="180"/>
                      <w:jc w:val="both"/>
                      <w:rPr>
                        <w:sz w:val="28"/>
                      </w:rPr>
                    </w:pPr>
                    <w:r>
                      <w:rPr>
                        <w:color w:val="92246D"/>
                        <w:sz w:val="28"/>
                      </w:rPr>
                      <w:t>Incidencias relacionadas con la actividad</w:t>
                    </w:r>
                    <w:r>
                      <w:rPr>
                        <w:color w:val="92246D"/>
                        <w:spacing w:val="-12"/>
                        <w:sz w:val="28"/>
                      </w:rPr>
                      <w:t> </w:t>
                    </w:r>
                    <w:r>
                      <w:rPr>
                        <w:color w:val="92246D"/>
                        <w:sz w:val="28"/>
                      </w:rPr>
                      <w:t>que se desarrolla (registro y comunicación de las mismas)</w:t>
                    </w:r>
                  </w:p>
                </w:txbxContent>
              </v:textbox>
              <w10:wrap type="none"/>
            </v:shape>
            <w10:wrap type="none"/>
          </v:group>
        </w:pict>
      </w:r>
      <w:r>
        <w:rPr/>
        <w:pict>
          <v:group style="position:absolute;margin-left:373.029999pt;margin-top:110.239998pt;width:316.150pt;height:349.3pt;mso-position-horizontal-relative:page;mso-position-vertical-relative:page;z-index:-87904" coordorigin="7461,2205" coordsize="6323,6986">
            <v:shape style="position:absolute;left:7480;top:2224;width:6283;height:6946" coordorigin="7481,2225" coordsize="6283,6946" path="m7481,2225l7481,9170,13763,7781,13763,3614,7481,2225xe" filled="true" fillcolor="#ffffff" stroked="false">
              <v:path arrowok="t"/>
              <v:fill type="solid"/>
            </v:shape>
            <v:shape style="position:absolute;left:7480;top:2224;width:6283;height:6946" coordorigin="7481,2225" coordsize="6283,6946" path="m7481,9170l7481,2225,13763,3614,13763,7781,7481,9170xe" filled="false" stroked="true" strokeweight="2pt" strokecolor="#2c2c89">
              <v:path arrowok="t"/>
              <v:stroke dashstyle="solid"/>
            </v:shape>
            <v:shape style="position:absolute;left:7460;top:2204;width:6323;height:6986" type="#_x0000_t202" filled="false" stroked="false">
              <v:textbox inset="0,0,0,0">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4"/>
                      <w:rPr>
                        <w:sz w:val="48"/>
                      </w:rPr>
                    </w:pPr>
                  </w:p>
                  <w:p>
                    <w:pPr>
                      <w:spacing w:before="0"/>
                      <w:ind w:left="201" w:right="0" w:firstLine="0"/>
                      <w:jc w:val="left"/>
                      <w:rPr>
                        <w:sz w:val="36"/>
                      </w:rPr>
                    </w:pPr>
                    <w:r>
                      <w:rPr>
                        <w:color w:val="92246D"/>
                        <w:sz w:val="36"/>
                      </w:rPr>
                      <w:t>Otras cuestiones del Sistema</w:t>
                    </w:r>
                  </w:p>
                  <w:p>
                    <w:pPr>
                      <w:numPr>
                        <w:ilvl w:val="0"/>
                        <w:numId w:val="54"/>
                      </w:numPr>
                      <w:tabs>
                        <w:tab w:pos="382" w:val="left" w:leader="none"/>
                      </w:tabs>
                      <w:spacing w:before="114"/>
                      <w:ind w:left="381" w:right="0" w:hanging="180"/>
                      <w:jc w:val="left"/>
                      <w:rPr>
                        <w:sz w:val="28"/>
                      </w:rPr>
                    </w:pPr>
                    <w:r>
                      <w:rPr>
                        <w:color w:val="92246D"/>
                        <w:sz w:val="28"/>
                      </w:rPr>
                      <w:t>Política del</w:t>
                    </w:r>
                    <w:r>
                      <w:rPr>
                        <w:color w:val="92246D"/>
                        <w:spacing w:val="-8"/>
                        <w:sz w:val="28"/>
                      </w:rPr>
                      <w:t> </w:t>
                    </w:r>
                    <w:r>
                      <w:rPr>
                        <w:color w:val="92246D"/>
                        <w:sz w:val="28"/>
                      </w:rPr>
                      <w:t>Sistema</w:t>
                    </w:r>
                  </w:p>
                  <w:p>
                    <w:pPr>
                      <w:numPr>
                        <w:ilvl w:val="0"/>
                        <w:numId w:val="54"/>
                      </w:numPr>
                      <w:tabs>
                        <w:tab w:pos="382" w:val="left" w:leader="none"/>
                      </w:tabs>
                      <w:spacing w:before="15"/>
                      <w:ind w:left="381" w:right="0" w:hanging="180"/>
                      <w:jc w:val="left"/>
                      <w:rPr>
                        <w:sz w:val="28"/>
                      </w:rPr>
                    </w:pPr>
                    <w:r>
                      <w:rPr>
                        <w:color w:val="92246D"/>
                        <w:sz w:val="28"/>
                      </w:rPr>
                      <w:t>Conocimientos sobre la</w:t>
                    </w:r>
                    <w:r>
                      <w:rPr>
                        <w:color w:val="92246D"/>
                        <w:spacing w:val="-11"/>
                        <w:sz w:val="28"/>
                      </w:rPr>
                      <w:t> </w:t>
                    </w:r>
                    <w:r>
                      <w:rPr>
                        <w:color w:val="92246D"/>
                        <w:sz w:val="28"/>
                      </w:rPr>
                      <w:t>organización</w:t>
                    </w:r>
                  </w:p>
                  <w:p>
                    <w:pPr>
                      <w:numPr>
                        <w:ilvl w:val="0"/>
                        <w:numId w:val="54"/>
                      </w:numPr>
                      <w:tabs>
                        <w:tab w:pos="382" w:val="left" w:leader="none"/>
                      </w:tabs>
                      <w:spacing w:before="13"/>
                      <w:ind w:left="381" w:right="0" w:hanging="180"/>
                      <w:jc w:val="left"/>
                      <w:rPr>
                        <w:sz w:val="28"/>
                      </w:rPr>
                    </w:pPr>
                    <w:r>
                      <w:rPr>
                        <w:color w:val="92246D"/>
                        <w:sz w:val="28"/>
                      </w:rPr>
                      <w:t>Objetivos de mi área de</w:t>
                    </w:r>
                    <w:r>
                      <w:rPr>
                        <w:color w:val="92246D"/>
                        <w:spacing w:val="-8"/>
                        <w:sz w:val="28"/>
                      </w:rPr>
                      <w:t> </w:t>
                    </w:r>
                    <w:r>
                      <w:rPr>
                        <w:color w:val="92246D"/>
                        <w:sz w:val="28"/>
                      </w:rPr>
                      <w:t>actuación</w:t>
                    </w:r>
                  </w:p>
                  <w:p>
                    <w:pPr>
                      <w:numPr>
                        <w:ilvl w:val="0"/>
                        <w:numId w:val="54"/>
                      </w:numPr>
                      <w:tabs>
                        <w:tab w:pos="382" w:val="left" w:leader="none"/>
                      </w:tabs>
                      <w:spacing w:line="216" w:lineRule="auto" w:before="48"/>
                      <w:ind w:left="381" w:right="427" w:hanging="180"/>
                      <w:jc w:val="left"/>
                      <w:rPr>
                        <w:sz w:val="28"/>
                      </w:rPr>
                    </w:pPr>
                    <w:r>
                      <w:rPr>
                        <w:color w:val="92246D"/>
                        <w:sz w:val="28"/>
                      </w:rPr>
                      <w:t>Canales de comunicación utilizados para Comunicación de mejoras del Sistema o Comunicación de necesidades de</w:t>
                    </w:r>
                    <w:r>
                      <w:rPr>
                        <w:color w:val="92246D"/>
                        <w:spacing w:val="-9"/>
                        <w:sz w:val="28"/>
                      </w:rPr>
                      <w:t> </w:t>
                    </w:r>
                    <w:r>
                      <w:rPr>
                        <w:color w:val="92246D"/>
                        <w:sz w:val="28"/>
                      </w:rPr>
                      <w:t>formación</w:t>
                    </w:r>
                  </w:p>
                  <w:p>
                    <w:pPr>
                      <w:numPr>
                        <w:ilvl w:val="0"/>
                        <w:numId w:val="54"/>
                      </w:numPr>
                      <w:tabs>
                        <w:tab w:pos="382" w:val="left" w:leader="none"/>
                      </w:tabs>
                      <w:spacing w:line="213" w:lineRule="auto" w:before="52"/>
                      <w:ind w:left="381" w:right="586" w:hanging="180"/>
                      <w:jc w:val="left"/>
                      <w:rPr>
                        <w:sz w:val="28"/>
                      </w:rPr>
                    </w:pPr>
                    <w:r>
                      <w:rPr>
                        <w:color w:val="92246D"/>
                        <w:sz w:val="28"/>
                      </w:rPr>
                      <w:t>Participación en jornadas formativas y/o de accesibilidad</w:t>
                    </w:r>
                  </w:p>
                </w:txbxContent>
              </v:textbox>
              <w10:wrap type="none"/>
            </v:shape>
            <w10:wrap type="none"/>
          </v:group>
        </w:pict>
      </w:r>
      <w:r>
        <w:rPr>
          <w:sz w:val="20"/>
        </w:rPr>
        <w:drawing>
          <wp:inline distT="0" distB="0" distL="0" distR="0">
            <wp:extent cx="9001128" cy="6750843"/>
            <wp:effectExtent l="0" t="0" r="0" b="0"/>
            <wp:docPr id="117" name="image2.jpeg" descr=""/>
            <wp:cNvGraphicFramePr>
              <a:graphicFrameLocks noChangeAspect="1"/>
            </wp:cNvGraphicFramePr>
            <a:graphic>
              <a:graphicData uri="http://schemas.openxmlformats.org/drawingml/2006/picture">
                <pic:pic>
                  <pic:nvPicPr>
                    <pic:cNvPr id="118" name="image2.jpeg"/>
                    <pic:cNvPicPr/>
                  </pic:nvPicPr>
                  <pic:blipFill>
                    <a:blip r:embed="rId6" cstate="print"/>
                    <a:stretch>
                      <a:fillRect/>
                    </a:stretch>
                  </pic:blipFill>
                  <pic:spPr>
                    <a:xfrm>
                      <a:off x="0" y="0"/>
                      <a:ext cx="9001128" cy="6750843"/>
                    </a:xfrm>
                    <a:prstGeom prst="rect">
                      <a:avLst/>
                    </a:prstGeom>
                  </pic:spPr>
                </pic:pic>
              </a:graphicData>
            </a:graphic>
          </wp:inline>
        </w:drawing>
      </w:r>
      <w:r>
        <w:rPr>
          <w:sz w:val="20"/>
        </w:rPr>
      </w:r>
    </w:p>
    <w:p>
      <w:pPr>
        <w:spacing w:after="0" w:line="240" w:lineRule="auto"/>
        <w:rPr>
          <w:sz w:val="20"/>
        </w:rPr>
        <w:sectPr>
          <w:pgSz w:w="14400" w:h="10800" w:orient="landscape"/>
          <w:pgMar w:top="0" w:bottom="0" w:left="0" w:right="0"/>
        </w:sectPr>
      </w:pPr>
    </w:p>
    <w:p>
      <w:pPr>
        <w:spacing w:line="240" w:lineRule="auto"/>
        <w:ind w:left="38" w:right="0" w:firstLine="0"/>
        <w:rPr>
          <w:sz w:val="20"/>
        </w:rPr>
      </w:pP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1"/>
        <w:rPr>
          <w:sz w:val="6"/>
        </w:rPr>
      </w:pPr>
    </w:p>
    <w:p>
      <w:pPr>
        <w:spacing w:after="0" w:line="240" w:lineRule="auto"/>
        <w:rPr>
          <w:sz w:val="6"/>
        </w:rPr>
        <w:sectPr>
          <w:pgSz w:w="14400" w:h="10800" w:orient="landscape"/>
          <w:pgMar w:top="320" w:bottom="0" w:left="0" w:right="0"/>
        </w:sectPr>
      </w:pPr>
    </w:p>
    <w:p>
      <w:pPr>
        <w:spacing w:before="92"/>
        <w:ind w:left="313" w:right="0" w:firstLine="0"/>
        <w:jc w:val="both"/>
        <w:rPr>
          <w:b/>
          <w:i/>
          <w:sz w:val="28"/>
        </w:rPr>
      </w:pPr>
      <w:r>
        <w:rPr>
          <w:b/>
          <w:i/>
          <w:sz w:val="28"/>
        </w:rPr>
        <w:t>8.2 Seguimiento y medición</w:t>
      </w:r>
    </w:p>
    <w:p>
      <w:pPr>
        <w:spacing w:line="249" w:lineRule="auto" w:before="81"/>
        <w:ind w:left="313" w:right="1" w:firstLine="0"/>
        <w:jc w:val="both"/>
        <w:rPr>
          <w:b/>
          <w:i/>
          <w:sz w:val="28"/>
        </w:rPr>
      </w:pPr>
      <w:r>
        <w:rPr>
          <w:b/>
          <w:i/>
          <w:sz w:val="28"/>
        </w:rPr>
        <w:t>8.2.3 Seguimiento y medición de las actividades </w:t>
      </w:r>
      <w:r>
        <w:rPr>
          <w:b/>
          <w:i/>
          <w:sz w:val="28"/>
        </w:rPr>
        <w:t>asociadas a la accesibilidad</w:t>
      </w:r>
    </w:p>
    <w:p>
      <w:pPr>
        <w:pStyle w:val="BodyText"/>
        <w:spacing w:line="249" w:lineRule="auto" w:before="69"/>
        <w:ind w:left="313"/>
        <w:jc w:val="both"/>
      </w:pPr>
      <w:r>
        <w:rPr>
          <w:i/>
        </w:rPr>
        <w:t>La organización debe establecer acciones de seguimiento y </w:t>
      </w:r>
      <w:r>
        <w:rPr/>
        <w:t>medición que aseguren que el entorno se mantiene accesible.</w:t>
      </w:r>
    </w:p>
    <w:p>
      <w:pPr>
        <w:pStyle w:val="BodyText"/>
        <w:spacing w:line="249" w:lineRule="auto" w:before="69"/>
        <w:ind w:left="313"/>
        <w:jc w:val="both"/>
      </w:pPr>
      <w:r>
        <w:rPr>
          <w:i/>
        </w:rPr>
        <w:t>Para ello la organización debe aplicar métodos (por ejemplo </w:t>
      </w:r>
      <w:r>
        <w:rPr/>
        <w:t>indicadores de desempeño) para el seguimiento y la medición</w:t>
      </w:r>
      <w:r>
        <w:rPr>
          <w:spacing w:val="-6"/>
        </w:rPr>
        <w:t> </w:t>
      </w:r>
      <w:r>
        <w:rPr/>
        <w:t>de:</w:t>
      </w:r>
    </w:p>
    <w:p>
      <w:pPr>
        <w:pStyle w:val="ListParagraph"/>
        <w:numPr>
          <w:ilvl w:val="0"/>
          <w:numId w:val="55"/>
        </w:numPr>
        <w:tabs>
          <w:tab w:pos="760" w:val="left" w:leader="none"/>
        </w:tabs>
        <w:spacing w:line="249" w:lineRule="auto" w:before="69" w:after="0"/>
        <w:ind w:left="313" w:right="1" w:firstLine="0"/>
        <w:jc w:val="both"/>
        <w:rPr>
          <w:i/>
          <w:sz w:val="28"/>
        </w:rPr>
      </w:pPr>
      <w:r>
        <w:rPr>
          <w:i/>
          <w:sz w:val="28"/>
        </w:rPr>
        <w:t>el desempeño de Ias actividades que inciden en la </w:t>
      </w:r>
      <w:r>
        <w:rPr>
          <w:i/>
          <w:sz w:val="28"/>
        </w:rPr>
        <w:t>accesibilidad del entorno de la organización (formación del personal, mantenimiento de instalaciones y</w:t>
      </w:r>
      <w:r>
        <w:rPr>
          <w:i/>
          <w:spacing w:val="-26"/>
          <w:sz w:val="28"/>
        </w:rPr>
        <w:t> </w:t>
      </w:r>
      <w:r>
        <w:rPr>
          <w:i/>
          <w:sz w:val="28"/>
        </w:rPr>
        <w:t>equipos);</w:t>
      </w:r>
    </w:p>
    <w:p>
      <w:pPr>
        <w:pStyle w:val="ListParagraph"/>
        <w:numPr>
          <w:ilvl w:val="0"/>
          <w:numId w:val="55"/>
        </w:numPr>
        <w:tabs>
          <w:tab w:pos="650" w:val="left" w:leader="none"/>
        </w:tabs>
        <w:spacing w:line="249" w:lineRule="auto" w:before="69" w:after="0"/>
        <w:ind w:left="313" w:right="0" w:firstLine="0"/>
        <w:jc w:val="both"/>
        <w:rPr>
          <w:i/>
          <w:sz w:val="28"/>
        </w:rPr>
      </w:pPr>
      <w:r>
        <w:rPr>
          <w:i/>
          <w:sz w:val="28"/>
        </w:rPr>
        <w:t>las soluciones adoptadas dentro del sistema de gestión de </w:t>
      </w:r>
      <w:r>
        <w:rPr>
          <w:i/>
          <w:sz w:val="28"/>
        </w:rPr>
        <w:t>la accesibilidad universal, es decir de los planes de accesibilidad.</w:t>
      </w:r>
    </w:p>
    <w:p>
      <w:pPr>
        <w:pStyle w:val="BodyText"/>
        <w:spacing w:line="249" w:lineRule="auto" w:before="69"/>
        <w:ind w:left="313"/>
        <w:jc w:val="both"/>
      </w:pPr>
      <w:r>
        <w:rPr>
          <w:i/>
        </w:rPr>
        <w:t>Cuando no se alcancen los resultados planificados deben </w:t>
      </w:r>
      <w:r>
        <w:rPr/>
        <w:t>llevarse a cabo acciones correctivas que aseguren la accesibilidad universal del servicio de la organización .</w:t>
      </w:r>
    </w:p>
    <w:p>
      <w:pPr>
        <w:pStyle w:val="BodyText"/>
        <w:spacing w:line="249" w:lineRule="auto" w:before="69"/>
        <w:ind w:left="313"/>
        <w:jc w:val="both"/>
      </w:pPr>
      <w:r>
        <w:rPr>
          <w:i/>
        </w:rPr>
        <w:t>La organización debe registrar los resultados del seguimiento </w:t>
      </w:r>
      <w:r>
        <w:rPr/>
        <w:t>y la medición</w:t>
      </w:r>
    </w:p>
    <w:p>
      <w:pPr>
        <w:spacing w:line="240" w:lineRule="auto" w:before="0"/>
        <w:rPr>
          <w:i/>
          <w:sz w:val="36"/>
        </w:rPr>
      </w:pPr>
      <w:r>
        <w:rPr/>
        <w:br w:type="column"/>
      </w:r>
      <w:r>
        <w:rPr>
          <w:i/>
          <w:sz w:val="36"/>
        </w:rPr>
      </w:r>
    </w:p>
    <w:p>
      <w:pPr>
        <w:spacing w:line="240" w:lineRule="auto" w:before="0"/>
        <w:rPr>
          <w:i/>
          <w:sz w:val="36"/>
        </w:rPr>
      </w:pPr>
    </w:p>
    <w:p>
      <w:pPr>
        <w:spacing w:line="240" w:lineRule="auto" w:before="0"/>
        <w:rPr>
          <w:i/>
          <w:sz w:val="36"/>
        </w:rPr>
      </w:pPr>
    </w:p>
    <w:p>
      <w:pPr>
        <w:spacing w:line="240" w:lineRule="auto" w:before="0"/>
        <w:rPr>
          <w:i/>
          <w:sz w:val="36"/>
        </w:rPr>
      </w:pPr>
    </w:p>
    <w:p>
      <w:pPr>
        <w:spacing w:line="240" w:lineRule="auto" w:before="0"/>
        <w:rPr>
          <w:i/>
          <w:sz w:val="36"/>
        </w:rPr>
      </w:pPr>
    </w:p>
    <w:p>
      <w:pPr>
        <w:pStyle w:val="ListParagraph"/>
        <w:numPr>
          <w:ilvl w:val="1"/>
          <w:numId w:val="50"/>
        </w:numPr>
        <w:tabs>
          <w:tab w:pos="853" w:val="left" w:leader="none"/>
          <w:tab w:pos="854" w:val="left" w:leader="none"/>
        </w:tabs>
        <w:spacing w:line="240" w:lineRule="auto" w:before="210" w:after="0"/>
        <w:ind w:left="853" w:right="0" w:hanging="540"/>
        <w:jc w:val="left"/>
        <w:rPr>
          <w:sz w:val="32"/>
        </w:rPr>
      </w:pPr>
      <w:r>
        <w:rPr>
          <w:color w:val="92246D"/>
          <w:sz w:val="32"/>
        </w:rPr>
        <w:t>Se deben indicadores del</w:t>
      </w:r>
      <w:r>
        <w:rPr>
          <w:color w:val="92246D"/>
          <w:spacing w:val="-6"/>
          <w:sz w:val="32"/>
        </w:rPr>
        <w:t> </w:t>
      </w:r>
      <w:r>
        <w:rPr>
          <w:color w:val="92246D"/>
          <w:sz w:val="32"/>
        </w:rPr>
        <w:t>SGAU.</w:t>
      </w:r>
    </w:p>
    <w:p>
      <w:pPr>
        <w:pStyle w:val="ListParagraph"/>
        <w:numPr>
          <w:ilvl w:val="1"/>
          <w:numId w:val="50"/>
        </w:numPr>
        <w:tabs>
          <w:tab w:pos="854" w:val="left" w:leader="none"/>
        </w:tabs>
        <w:spacing w:line="249" w:lineRule="auto" w:before="93" w:after="0"/>
        <w:ind w:left="853" w:right="400" w:hanging="540"/>
        <w:jc w:val="both"/>
        <w:rPr>
          <w:sz w:val="32"/>
        </w:rPr>
      </w:pPr>
      <w:r>
        <w:rPr>
          <w:color w:val="92246D"/>
          <w:sz w:val="32"/>
        </w:rPr>
        <w:t>Dichos indicadores deben disponer de valores límites considerados como adecuados. Si se sobrepasan esos valores deben abrirse las acciones correctivas pertinentes.</w:t>
      </w:r>
    </w:p>
    <w:p>
      <w:pPr>
        <w:spacing w:line="240" w:lineRule="auto" w:before="10"/>
        <w:rPr>
          <w:sz w:val="46"/>
        </w:rPr>
      </w:pPr>
    </w:p>
    <w:p>
      <w:pPr>
        <w:spacing w:before="0"/>
        <w:ind w:left="313" w:right="0" w:firstLine="0"/>
        <w:jc w:val="left"/>
        <w:rPr>
          <w:sz w:val="32"/>
        </w:rPr>
      </w:pPr>
      <w:r>
        <w:rPr>
          <w:color w:val="009999"/>
          <w:sz w:val="32"/>
          <w:u w:val="thick" w:color="009999"/>
        </w:rPr>
        <w:t>Listado de indicadores</w:t>
      </w:r>
    </w:p>
    <w:p>
      <w:pPr>
        <w:spacing w:line="300" w:lineRule="auto" w:before="93"/>
        <w:ind w:left="313" w:right="75" w:firstLine="0"/>
        <w:jc w:val="left"/>
        <w:rPr>
          <w:sz w:val="32"/>
        </w:rPr>
      </w:pPr>
      <w:r>
        <w:rPr>
          <w:color w:val="009999"/>
          <w:sz w:val="32"/>
          <w:u w:val="thick" w:color="009999"/>
        </w:rPr>
        <w:t>Indicador Mantenimiento averías</w:t>
      </w:r>
      <w:r>
        <w:rPr>
          <w:color w:val="009999"/>
          <w:sz w:val="32"/>
        </w:rPr>
        <w:t> </w:t>
      </w:r>
      <w:r>
        <w:rPr>
          <w:color w:val="009999"/>
          <w:sz w:val="32"/>
          <w:u w:val="thick" w:color="009999"/>
        </w:rPr>
        <w:t>Indicador mantenimiento aseos</w:t>
      </w:r>
    </w:p>
    <w:p>
      <w:pPr>
        <w:spacing w:after="0" w:line="300" w:lineRule="auto"/>
        <w:jc w:val="left"/>
        <w:rPr>
          <w:sz w:val="32"/>
        </w:rPr>
        <w:sectPr>
          <w:type w:val="continuous"/>
          <w:pgSz w:w="14400" w:h="10800" w:orient="landscape"/>
          <w:pgMar w:top="1000" w:bottom="280" w:left="0" w:right="0"/>
          <w:cols w:num="2" w:equalWidth="0">
            <w:col w:w="7967" w:space="106"/>
            <w:col w:w="6327"/>
          </w:cols>
        </w:sectPr>
      </w:pPr>
    </w:p>
    <w:p>
      <w:pPr>
        <w:spacing w:line="240" w:lineRule="auto" w:before="0"/>
        <w:rPr>
          <w:sz w:val="20"/>
        </w:rPr>
      </w:pPr>
      <w:r>
        <w:rPr/>
        <w:drawing>
          <wp:anchor distT="0" distB="0" distL="0" distR="0" allowOverlap="1" layoutInCell="1" locked="0" behindDoc="1" simplePos="0" relativeHeight="268347623">
            <wp:simplePos x="0" y="0"/>
            <wp:positionH relativeFrom="page">
              <wp:posOffset>0</wp:posOffset>
            </wp:positionH>
            <wp:positionV relativeFrom="page">
              <wp:posOffset>0</wp:posOffset>
            </wp:positionV>
            <wp:extent cx="9144000" cy="6857997"/>
            <wp:effectExtent l="0" t="0" r="0" b="0"/>
            <wp:wrapNone/>
            <wp:docPr id="119" name="image2.jpeg" descr=""/>
            <wp:cNvGraphicFramePr>
              <a:graphicFrameLocks noChangeAspect="1"/>
            </wp:cNvGraphicFramePr>
            <a:graphic>
              <a:graphicData uri="http://schemas.openxmlformats.org/drawingml/2006/picture">
                <pic:pic>
                  <pic:nvPicPr>
                    <pic:cNvPr id="120"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3"/>
        <w:rPr>
          <w:sz w:val="28"/>
        </w:rPr>
      </w:pPr>
    </w:p>
    <w:p>
      <w:pPr>
        <w:spacing w:line="233" w:lineRule="exact" w:before="93"/>
        <w:ind w:left="5561"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8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52</w:t>
      </w:r>
    </w:p>
    <w:p>
      <w:pPr>
        <w:spacing w:after="0" w:line="331" w:lineRule="exact"/>
        <w:jc w:val="left"/>
        <w:rPr>
          <w:sz w:val="28"/>
        </w:rPr>
        <w:sectPr>
          <w:type w:val="continuous"/>
          <w:pgSz w:w="14400" w:h="10800" w:orient="landscape"/>
          <w:pgMar w:top="1000" w:bottom="280" w:left="0" w:right="0"/>
        </w:sectPr>
      </w:pPr>
    </w:p>
    <w:p>
      <w:pPr>
        <w:spacing w:line="240" w:lineRule="auto"/>
        <w:ind w:left="38" w:right="0" w:firstLine="0"/>
        <w:rPr>
          <w:sz w:val="20"/>
        </w:rPr>
      </w:pPr>
      <w:r>
        <w:rPr/>
        <w:drawing>
          <wp:anchor distT="0" distB="0" distL="0" distR="0" allowOverlap="1" layoutInCell="1" locked="0" behindDoc="1" simplePos="0" relativeHeight="268347695">
            <wp:simplePos x="0" y="0"/>
            <wp:positionH relativeFrom="page">
              <wp:posOffset>0</wp:posOffset>
            </wp:positionH>
            <wp:positionV relativeFrom="page">
              <wp:posOffset>0</wp:posOffset>
            </wp:positionV>
            <wp:extent cx="9144000" cy="6857997"/>
            <wp:effectExtent l="0" t="0" r="0" b="0"/>
            <wp:wrapNone/>
            <wp:docPr id="121" name="image2.jpeg" descr=""/>
            <wp:cNvGraphicFramePr>
              <a:graphicFrameLocks noChangeAspect="1"/>
            </wp:cNvGraphicFramePr>
            <a:graphic>
              <a:graphicData uri="http://schemas.openxmlformats.org/drawingml/2006/picture">
                <pic:pic>
                  <pic:nvPicPr>
                    <pic:cNvPr id="12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0"/>
        <w:rPr>
          <w:sz w:val="30"/>
        </w:rPr>
      </w:pPr>
    </w:p>
    <w:p>
      <w:pPr>
        <w:spacing w:line="240" w:lineRule="auto" w:before="6"/>
        <w:rPr>
          <w:sz w:val="23"/>
        </w:rPr>
      </w:pPr>
    </w:p>
    <w:p>
      <w:pPr>
        <w:numPr>
          <w:ilvl w:val="1"/>
          <w:numId w:val="56"/>
        </w:numPr>
        <w:tabs>
          <w:tab w:pos="768" w:val="left" w:leader="none"/>
        </w:tabs>
        <w:spacing w:before="0"/>
        <w:ind w:left="767" w:right="0" w:hanging="454"/>
        <w:jc w:val="left"/>
        <w:rPr>
          <w:b/>
          <w:i/>
          <w:sz w:val="28"/>
        </w:rPr>
      </w:pPr>
      <w:r>
        <w:rPr>
          <w:b/>
          <w:i/>
          <w:sz w:val="28"/>
        </w:rPr>
        <w:t>Acciones correctivas y</w:t>
      </w:r>
      <w:r>
        <w:rPr>
          <w:b/>
          <w:i/>
          <w:spacing w:val="-17"/>
          <w:sz w:val="28"/>
        </w:rPr>
        <w:t> </w:t>
      </w:r>
      <w:r>
        <w:rPr>
          <w:b/>
          <w:i/>
          <w:sz w:val="28"/>
        </w:rPr>
        <w:t>preventivas</w:t>
      </w:r>
    </w:p>
    <w:p>
      <w:pPr>
        <w:pStyle w:val="ListParagraph"/>
        <w:numPr>
          <w:ilvl w:val="2"/>
          <w:numId w:val="56"/>
        </w:numPr>
        <w:tabs>
          <w:tab w:pos="1000" w:val="left" w:leader="none"/>
        </w:tabs>
        <w:spacing w:line="240" w:lineRule="auto" w:before="80" w:after="0"/>
        <w:ind w:left="999" w:right="0" w:hanging="686"/>
        <w:jc w:val="left"/>
        <w:rPr>
          <w:b/>
          <w:i/>
          <w:sz w:val="28"/>
        </w:rPr>
      </w:pPr>
      <w:r>
        <w:rPr>
          <w:b/>
          <w:i/>
          <w:sz w:val="28"/>
        </w:rPr>
        <w:t>Acciones</w:t>
      </w:r>
      <w:r>
        <w:rPr>
          <w:b/>
          <w:i/>
          <w:spacing w:val="-7"/>
          <w:sz w:val="28"/>
        </w:rPr>
        <w:t> </w:t>
      </w:r>
      <w:r>
        <w:rPr>
          <w:b/>
          <w:i/>
          <w:sz w:val="28"/>
        </w:rPr>
        <w:t>Correctivas</w:t>
      </w:r>
    </w:p>
    <w:p>
      <w:pPr>
        <w:pStyle w:val="BodyText"/>
        <w:spacing w:before="80"/>
        <w:ind w:left="313"/>
        <w:rPr>
          <w:i/>
        </w:rPr>
      </w:pPr>
      <w:r>
        <w:rPr>
          <w:i/>
        </w:rPr>
        <w:t>Con el objeto de evitar la ocurrencia de las no conformidades, la organización debe:</w:t>
      </w:r>
    </w:p>
    <w:p>
      <w:pPr>
        <w:pStyle w:val="ListParagraph"/>
        <w:numPr>
          <w:ilvl w:val="0"/>
          <w:numId w:val="57"/>
        </w:numPr>
        <w:tabs>
          <w:tab w:pos="853" w:val="left" w:leader="none"/>
          <w:tab w:pos="854" w:val="left" w:leader="none"/>
        </w:tabs>
        <w:spacing w:line="240" w:lineRule="auto" w:before="81" w:after="0"/>
        <w:ind w:left="853" w:right="0" w:hanging="540"/>
        <w:jc w:val="left"/>
        <w:rPr>
          <w:i/>
          <w:sz w:val="28"/>
        </w:rPr>
      </w:pPr>
      <w:r>
        <w:rPr>
          <w:i/>
          <w:sz w:val="28"/>
        </w:rPr>
        <w:t>investigar, analizar e identificar cuales fueron las causas que las</w:t>
      </w:r>
      <w:r>
        <w:rPr>
          <w:i/>
          <w:spacing w:val="-47"/>
          <w:sz w:val="28"/>
        </w:rPr>
        <w:t> </w:t>
      </w:r>
      <w:r>
        <w:rPr>
          <w:i/>
          <w:sz w:val="28"/>
        </w:rPr>
        <w:t>motivaron</w:t>
      </w:r>
    </w:p>
    <w:p>
      <w:pPr>
        <w:pStyle w:val="ListParagraph"/>
        <w:numPr>
          <w:ilvl w:val="0"/>
          <w:numId w:val="57"/>
        </w:numPr>
        <w:tabs>
          <w:tab w:pos="853" w:val="left" w:leader="none"/>
          <w:tab w:pos="854" w:val="left" w:leader="none"/>
        </w:tabs>
        <w:spacing w:line="240" w:lineRule="auto" w:before="81" w:after="0"/>
        <w:ind w:left="853" w:right="0" w:hanging="540"/>
        <w:jc w:val="left"/>
        <w:rPr>
          <w:i/>
          <w:sz w:val="28"/>
        </w:rPr>
      </w:pPr>
      <w:r>
        <w:rPr>
          <w:i/>
          <w:sz w:val="28"/>
        </w:rPr>
        <w:t>Definir e implantar acciones correctivas que eliminen las causas de la no</w:t>
      </w:r>
      <w:r>
        <w:rPr>
          <w:i/>
          <w:spacing w:val="-54"/>
          <w:sz w:val="28"/>
        </w:rPr>
        <w:t> </w:t>
      </w:r>
      <w:r>
        <w:rPr>
          <w:i/>
          <w:sz w:val="28"/>
        </w:rPr>
        <w:t>conformidad</w:t>
      </w:r>
    </w:p>
    <w:p>
      <w:pPr>
        <w:pStyle w:val="ListParagraph"/>
        <w:numPr>
          <w:ilvl w:val="0"/>
          <w:numId w:val="57"/>
        </w:numPr>
        <w:tabs>
          <w:tab w:pos="853" w:val="left" w:leader="none"/>
          <w:tab w:pos="854" w:val="left" w:leader="none"/>
        </w:tabs>
        <w:spacing w:line="249" w:lineRule="auto" w:before="81" w:after="0"/>
        <w:ind w:left="853" w:right="1103" w:hanging="540"/>
        <w:jc w:val="left"/>
        <w:rPr>
          <w:i/>
          <w:sz w:val="28"/>
        </w:rPr>
      </w:pPr>
      <w:r>
        <w:rPr>
          <w:i/>
          <w:sz w:val="28"/>
        </w:rPr>
        <w:t>Revisar las acciones correctivas implantadas con el objeto de revisar que han sido eficaces y por lo </w:t>
      </w:r>
      <w:r>
        <w:rPr>
          <w:i/>
          <w:sz w:val="28"/>
        </w:rPr>
        <w:t>tanto la no conformidad no se ha vuelto a</w:t>
      </w:r>
      <w:r>
        <w:rPr>
          <w:i/>
          <w:spacing w:val="-37"/>
          <w:sz w:val="28"/>
        </w:rPr>
        <w:t> </w:t>
      </w:r>
      <w:r>
        <w:rPr>
          <w:i/>
          <w:sz w:val="28"/>
        </w:rPr>
        <w:t>repetir</w:t>
      </w:r>
    </w:p>
    <w:p>
      <w:pPr>
        <w:pStyle w:val="ListParagraph"/>
        <w:numPr>
          <w:ilvl w:val="0"/>
          <w:numId w:val="57"/>
        </w:numPr>
        <w:tabs>
          <w:tab w:pos="853" w:val="left" w:leader="none"/>
          <w:tab w:pos="854" w:val="left" w:leader="none"/>
        </w:tabs>
        <w:spacing w:line="240" w:lineRule="auto" w:before="68" w:after="0"/>
        <w:ind w:left="853" w:right="0" w:hanging="540"/>
        <w:jc w:val="left"/>
        <w:rPr>
          <w:i/>
          <w:sz w:val="28"/>
        </w:rPr>
      </w:pPr>
      <w:r>
        <w:rPr>
          <w:i/>
          <w:sz w:val="28"/>
        </w:rPr>
        <w:t>Registrar los resultados de las acciones anteriores</w:t>
      </w:r>
      <w:r>
        <w:rPr>
          <w:i/>
          <w:spacing w:val="-30"/>
          <w:sz w:val="28"/>
        </w:rPr>
        <w:t> </w:t>
      </w:r>
      <w:r>
        <w:rPr>
          <w:i/>
          <w:sz w:val="28"/>
        </w:rPr>
        <w:t>y</w:t>
      </w:r>
    </w:p>
    <w:p>
      <w:pPr>
        <w:pStyle w:val="ListParagraph"/>
        <w:numPr>
          <w:ilvl w:val="0"/>
          <w:numId w:val="57"/>
        </w:numPr>
        <w:tabs>
          <w:tab w:pos="853" w:val="left" w:leader="none"/>
          <w:tab w:pos="854" w:val="left" w:leader="none"/>
        </w:tabs>
        <w:spacing w:line="240" w:lineRule="auto" w:before="81" w:after="0"/>
        <w:ind w:left="853" w:right="0" w:hanging="540"/>
        <w:jc w:val="left"/>
        <w:rPr>
          <w:i/>
          <w:sz w:val="28"/>
        </w:rPr>
      </w:pPr>
      <w:r>
        <w:rPr>
          <w:i/>
          <w:sz w:val="28"/>
        </w:rPr>
        <w:t>Recoger la metodología en un procedimiento</w:t>
      </w:r>
      <w:r>
        <w:rPr>
          <w:i/>
          <w:spacing w:val="-24"/>
          <w:sz w:val="28"/>
        </w:rPr>
        <w:t> </w:t>
      </w:r>
      <w:r>
        <w:rPr>
          <w:i/>
          <w:sz w:val="28"/>
        </w:rPr>
        <w:t>escrito</w:t>
      </w:r>
    </w:p>
    <w:p>
      <w:pPr>
        <w:numPr>
          <w:ilvl w:val="2"/>
          <w:numId w:val="56"/>
        </w:numPr>
        <w:tabs>
          <w:tab w:pos="1000" w:val="left" w:leader="none"/>
        </w:tabs>
        <w:spacing w:before="81"/>
        <w:ind w:left="999" w:right="0" w:hanging="686"/>
        <w:jc w:val="left"/>
        <w:rPr>
          <w:b/>
          <w:i/>
          <w:sz w:val="28"/>
        </w:rPr>
      </w:pPr>
      <w:r>
        <w:rPr>
          <w:b/>
          <w:i/>
          <w:sz w:val="28"/>
        </w:rPr>
        <w:t>Acciones</w:t>
      </w:r>
      <w:r>
        <w:rPr>
          <w:b/>
          <w:i/>
          <w:spacing w:val="-6"/>
          <w:sz w:val="28"/>
        </w:rPr>
        <w:t> </w:t>
      </w:r>
      <w:r>
        <w:rPr>
          <w:b/>
          <w:i/>
          <w:sz w:val="28"/>
        </w:rPr>
        <w:t>Preventivas</w:t>
      </w:r>
    </w:p>
    <w:p>
      <w:pPr>
        <w:pStyle w:val="BodyText"/>
        <w:spacing w:line="249" w:lineRule="auto" w:before="81"/>
        <w:ind w:left="313" w:right="1519"/>
      </w:pPr>
      <w:r>
        <w:rPr>
          <w:i/>
        </w:rPr>
        <w:t>La organización debe implantar acciones que eliminen el riesgo de que se produzca una </w:t>
      </w:r>
      <w:r>
        <w:rPr>
          <w:i/>
          <w:spacing w:val="-3"/>
        </w:rPr>
        <w:t>no </w:t>
      </w:r>
      <w:r>
        <w:rPr/>
        <w:t>conformidad.</w:t>
      </w:r>
      <w:r>
        <w:rPr>
          <w:spacing w:val="-10"/>
        </w:rPr>
        <w:t> </w:t>
      </w:r>
      <w:r>
        <w:rPr/>
        <w:t>Para</w:t>
      </w:r>
      <w:r>
        <w:rPr>
          <w:spacing w:val="-3"/>
        </w:rPr>
        <w:t> </w:t>
      </w:r>
      <w:r>
        <w:rPr/>
        <w:t>ello</w:t>
      </w:r>
      <w:r>
        <w:rPr>
          <w:spacing w:val="-1"/>
        </w:rPr>
        <w:t> </w:t>
      </w:r>
      <w:r>
        <w:rPr/>
        <w:t>debe</w:t>
      </w:r>
      <w:r>
        <w:rPr>
          <w:spacing w:val="-6"/>
        </w:rPr>
        <w:t> </w:t>
      </w:r>
      <w:r>
        <w:rPr/>
        <w:t>definir</w:t>
      </w:r>
      <w:r>
        <w:rPr>
          <w:spacing w:val="-6"/>
        </w:rPr>
        <w:t> </w:t>
      </w:r>
      <w:r>
        <w:rPr/>
        <w:t>un</w:t>
      </w:r>
      <w:r>
        <w:rPr>
          <w:spacing w:val="-2"/>
        </w:rPr>
        <w:t> </w:t>
      </w:r>
      <w:r>
        <w:rPr/>
        <w:t>procedimiento</w:t>
      </w:r>
      <w:r>
        <w:rPr>
          <w:spacing w:val="-10"/>
        </w:rPr>
        <w:t> </w:t>
      </w:r>
      <w:r>
        <w:rPr/>
        <w:t>con</w:t>
      </w:r>
      <w:r>
        <w:rPr>
          <w:spacing w:val="-4"/>
        </w:rPr>
        <w:t> </w:t>
      </w:r>
      <w:r>
        <w:rPr/>
        <w:t>la</w:t>
      </w:r>
      <w:r>
        <w:rPr>
          <w:spacing w:val="-2"/>
        </w:rPr>
        <w:t> </w:t>
      </w:r>
      <w:r>
        <w:rPr/>
        <w:t>metodología</w:t>
      </w:r>
      <w:r>
        <w:rPr>
          <w:spacing w:val="-8"/>
        </w:rPr>
        <w:t> </w:t>
      </w:r>
      <w:r>
        <w:rPr/>
        <w:t>establecida</w:t>
      </w:r>
      <w:r>
        <w:rPr>
          <w:spacing w:val="-8"/>
        </w:rPr>
        <w:t> </w:t>
      </w:r>
      <w:r>
        <w:rPr/>
        <w:t>para:</w:t>
      </w:r>
    </w:p>
    <w:p>
      <w:pPr>
        <w:pStyle w:val="ListParagraph"/>
        <w:numPr>
          <w:ilvl w:val="0"/>
          <w:numId w:val="58"/>
        </w:numPr>
        <w:tabs>
          <w:tab w:pos="853" w:val="left" w:leader="none"/>
          <w:tab w:pos="854" w:val="left" w:leader="none"/>
        </w:tabs>
        <w:spacing w:line="240" w:lineRule="auto" w:before="68" w:after="0"/>
        <w:ind w:left="853" w:right="0" w:hanging="540"/>
        <w:jc w:val="left"/>
        <w:rPr>
          <w:i/>
          <w:sz w:val="28"/>
        </w:rPr>
      </w:pPr>
      <w:r>
        <w:rPr>
          <w:i/>
          <w:sz w:val="28"/>
        </w:rPr>
        <w:t>Identificar las no conformidades</w:t>
      </w:r>
      <w:r>
        <w:rPr>
          <w:i/>
          <w:spacing w:val="-21"/>
          <w:sz w:val="28"/>
        </w:rPr>
        <w:t> </w:t>
      </w:r>
      <w:r>
        <w:rPr>
          <w:i/>
          <w:sz w:val="28"/>
        </w:rPr>
        <w:t>potenciales</w:t>
      </w:r>
    </w:p>
    <w:p>
      <w:pPr>
        <w:pStyle w:val="ListParagraph"/>
        <w:numPr>
          <w:ilvl w:val="0"/>
          <w:numId w:val="58"/>
        </w:numPr>
        <w:tabs>
          <w:tab w:pos="853" w:val="left" w:leader="none"/>
          <w:tab w:pos="854" w:val="left" w:leader="none"/>
        </w:tabs>
        <w:spacing w:line="240" w:lineRule="auto" w:before="81" w:after="0"/>
        <w:ind w:left="853" w:right="0" w:hanging="540"/>
        <w:jc w:val="left"/>
        <w:rPr>
          <w:i/>
          <w:sz w:val="28"/>
        </w:rPr>
      </w:pPr>
      <w:r>
        <w:rPr>
          <w:i/>
          <w:sz w:val="28"/>
        </w:rPr>
        <w:t>Analizar sus causas</w:t>
      </w:r>
    </w:p>
    <w:p>
      <w:pPr>
        <w:pStyle w:val="ListParagraph"/>
        <w:numPr>
          <w:ilvl w:val="0"/>
          <w:numId w:val="58"/>
        </w:numPr>
        <w:tabs>
          <w:tab w:pos="853" w:val="left" w:leader="none"/>
          <w:tab w:pos="854" w:val="left" w:leader="none"/>
        </w:tabs>
        <w:spacing w:line="240" w:lineRule="auto" w:before="81" w:after="0"/>
        <w:ind w:left="853" w:right="0" w:hanging="540"/>
        <w:jc w:val="left"/>
        <w:rPr>
          <w:i/>
          <w:sz w:val="28"/>
        </w:rPr>
      </w:pPr>
      <w:r>
        <w:rPr>
          <w:i/>
          <w:sz w:val="28"/>
        </w:rPr>
        <w:t>Comprobar</w:t>
      </w:r>
      <w:r>
        <w:rPr>
          <w:i/>
          <w:spacing w:val="-6"/>
          <w:sz w:val="28"/>
        </w:rPr>
        <w:t> </w:t>
      </w:r>
      <w:r>
        <w:rPr>
          <w:i/>
          <w:sz w:val="28"/>
        </w:rPr>
        <w:t>la</w:t>
      </w:r>
      <w:r>
        <w:rPr>
          <w:i/>
          <w:spacing w:val="-4"/>
          <w:sz w:val="28"/>
        </w:rPr>
        <w:t> </w:t>
      </w:r>
      <w:r>
        <w:rPr>
          <w:i/>
          <w:sz w:val="28"/>
        </w:rPr>
        <w:t>eficacia</w:t>
      </w:r>
      <w:r>
        <w:rPr>
          <w:i/>
          <w:spacing w:val="-5"/>
          <w:sz w:val="28"/>
        </w:rPr>
        <w:t> </w:t>
      </w:r>
      <w:r>
        <w:rPr>
          <w:i/>
          <w:sz w:val="28"/>
        </w:rPr>
        <w:t>de</w:t>
      </w:r>
      <w:r>
        <w:rPr>
          <w:i/>
          <w:spacing w:val="-4"/>
          <w:sz w:val="28"/>
        </w:rPr>
        <w:t> </w:t>
      </w:r>
      <w:r>
        <w:rPr>
          <w:i/>
          <w:sz w:val="28"/>
        </w:rPr>
        <w:t>la</w:t>
      </w:r>
      <w:r>
        <w:rPr>
          <w:i/>
          <w:spacing w:val="-2"/>
          <w:sz w:val="28"/>
        </w:rPr>
        <w:t> </w:t>
      </w:r>
      <w:r>
        <w:rPr>
          <w:i/>
          <w:sz w:val="28"/>
        </w:rPr>
        <w:t>acción</w:t>
      </w:r>
      <w:r>
        <w:rPr>
          <w:i/>
          <w:spacing w:val="-5"/>
          <w:sz w:val="28"/>
        </w:rPr>
        <w:t> </w:t>
      </w:r>
      <w:r>
        <w:rPr>
          <w:i/>
          <w:sz w:val="28"/>
        </w:rPr>
        <w:t>preventiva</w:t>
      </w:r>
      <w:r>
        <w:rPr>
          <w:i/>
          <w:spacing w:val="-11"/>
          <w:sz w:val="28"/>
        </w:rPr>
        <w:t> </w:t>
      </w:r>
      <w:r>
        <w:rPr>
          <w:i/>
          <w:sz w:val="28"/>
        </w:rPr>
        <w:t>verificando</w:t>
      </w:r>
      <w:r>
        <w:rPr>
          <w:i/>
          <w:spacing w:val="-7"/>
          <w:sz w:val="28"/>
        </w:rPr>
        <w:t> </w:t>
      </w:r>
      <w:r>
        <w:rPr>
          <w:i/>
          <w:sz w:val="28"/>
        </w:rPr>
        <w:t>así</w:t>
      </w:r>
      <w:r>
        <w:rPr>
          <w:i/>
          <w:spacing w:val="-2"/>
          <w:sz w:val="28"/>
        </w:rPr>
        <w:t> </w:t>
      </w:r>
      <w:r>
        <w:rPr>
          <w:i/>
          <w:sz w:val="28"/>
        </w:rPr>
        <w:t>que</w:t>
      </w:r>
      <w:r>
        <w:rPr>
          <w:i/>
          <w:spacing w:val="-4"/>
          <w:sz w:val="28"/>
        </w:rPr>
        <w:t> </w:t>
      </w:r>
      <w:r>
        <w:rPr>
          <w:i/>
          <w:sz w:val="28"/>
        </w:rPr>
        <w:t>no</w:t>
      </w:r>
      <w:r>
        <w:rPr>
          <w:i/>
          <w:spacing w:val="-4"/>
          <w:sz w:val="28"/>
        </w:rPr>
        <w:t> </w:t>
      </w:r>
      <w:r>
        <w:rPr>
          <w:i/>
          <w:sz w:val="28"/>
        </w:rPr>
        <w:t>aparece</w:t>
      </w:r>
      <w:r>
        <w:rPr>
          <w:i/>
          <w:spacing w:val="-8"/>
          <w:sz w:val="28"/>
        </w:rPr>
        <w:t> </w:t>
      </w:r>
      <w:r>
        <w:rPr>
          <w:i/>
          <w:sz w:val="28"/>
        </w:rPr>
        <w:t>la</w:t>
      </w:r>
      <w:r>
        <w:rPr>
          <w:i/>
          <w:spacing w:val="-2"/>
          <w:sz w:val="28"/>
        </w:rPr>
        <w:t> </w:t>
      </w:r>
      <w:r>
        <w:rPr>
          <w:i/>
          <w:sz w:val="28"/>
        </w:rPr>
        <w:t>no</w:t>
      </w:r>
      <w:r>
        <w:rPr>
          <w:i/>
          <w:spacing w:val="-1"/>
          <w:sz w:val="28"/>
        </w:rPr>
        <w:t> </w:t>
      </w:r>
      <w:r>
        <w:rPr>
          <w:i/>
          <w:sz w:val="28"/>
        </w:rPr>
        <w:t>conformidad</w:t>
      </w:r>
    </w:p>
    <w:p>
      <w:pPr>
        <w:pStyle w:val="ListParagraph"/>
        <w:numPr>
          <w:ilvl w:val="0"/>
          <w:numId w:val="58"/>
        </w:numPr>
        <w:tabs>
          <w:tab w:pos="853" w:val="left" w:leader="none"/>
          <w:tab w:pos="854" w:val="left" w:leader="none"/>
        </w:tabs>
        <w:spacing w:line="240" w:lineRule="auto" w:before="81" w:after="0"/>
        <w:ind w:left="853" w:right="0" w:hanging="540"/>
        <w:jc w:val="left"/>
        <w:rPr>
          <w:i/>
          <w:sz w:val="28"/>
        </w:rPr>
      </w:pPr>
      <w:r>
        <w:rPr>
          <w:i/>
          <w:sz w:val="28"/>
        </w:rPr>
        <w:t>Registrar los resultados de las acciones</w:t>
      </w:r>
      <w:r>
        <w:rPr>
          <w:i/>
          <w:spacing w:val="-32"/>
          <w:sz w:val="28"/>
        </w:rPr>
        <w:t> </w:t>
      </w:r>
      <w:r>
        <w:rPr>
          <w:i/>
          <w:sz w:val="28"/>
        </w:rPr>
        <w:t>anteriores</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33" w:lineRule="exact" w:before="227"/>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53</w:t>
      </w:r>
    </w:p>
    <w:p>
      <w:pPr>
        <w:spacing w:after="0" w:line="331" w:lineRule="exact"/>
        <w:jc w:val="left"/>
        <w:rPr>
          <w:sz w:val="28"/>
        </w:rPr>
        <w:sectPr>
          <w:pgSz w:w="14400" w:h="10800" w:orient="landscape"/>
          <w:pgMar w:top="320" w:bottom="0" w:left="0" w:right="0"/>
        </w:sect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6"/>
        <w:rPr>
          <w:sz w:val="52"/>
        </w:rPr>
      </w:pPr>
    </w:p>
    <w:p>
      <w:pPr>
        <w:spacing w:line="300" w:lineRule="auto" w:before="0"/>
        <w:ind w:left="380" w:right="4817" w:firstLine="0"/>
        <w:jc w:val="left"/>
        <w:rPr>
          <w:sz w:val="32"/>
        </w:rPr>
      </w:pPr>
      <w:r>
        <w:rPr>
          <w:color w:val="92246D"/>
          <w:sz w:val="32"/>
        </w:rPr>
        <w:t>requisito </w:t>
      </w:r>
      <w:r>
        <w:rPr>
          <w:color w:val="5F5F5F"/>
          <w:sz w:val="32"/>
        </w:rPr>
        <w:t>Ejemplos:</w:t>
      </w:r>
    </w:p>
    <w:p>
      <w:pPr>
        <w:pStyle w:val="ListParagraph"/>
        <w:numPr>
          <w:ilvl w:val="0"/>
          <w:numId w:val="59"/>
        </w:numPr>
        <w:tabs>
          <w:tab w:pos="740" w:val="left" w:leader="none"/>
          <w:tab w:pos="741" w:val="left" w:leader="none"/>
        </w:tabs>
        <w:spacing w:line="249" w:lineRule="auto" w:before="3" w:after="0"/>
        <w:ind w:left="740" w:right="0" w:hanging="540"/>
        <w:jc w:val="left"/>
        <w:rPr>
          <w:sz w:val="32"/>
        </w:rPr>
      </w:pPr>
      <w:r>
        <w:rPr>
          <w:color w:val="5F5F5F"/>
          <w:sz w:val="32"/>
        </w:rPr>
        <w:t>De una sistemática de trabajo definida</w:t>
      </w:r>
      <w:r>
        <w:rPr>
          <w:color w:val="5F5F5F"/>
          <w:spacing w:val="-17"/>
          <w:sz w:val="32"/>
        </w:rPr>
        <w:t> </w:t>
      </w:r>
      <w:r>
        <w:rPr>
          <w:color w:val="5F5F5F"/>
          <w:sz w:val="32"/>
        </w:rPr>
        <w:t>en un</w:t>
      </w:r>
      <w:r>
        <w:rPr>
          <w:color w:val="5F5F5F"/>
          <w:spacing w:val="-2"/>
          <w:sz w:val="32"/>
        </w:rPr>
        <w:t> </w:t>
      </w:r>
      <w:r>
        <w:rPr>
          <w:color w:val="5F5F5F"/>
          <w:sz w:val="32"/>
        </w:rPr>
        <w:t>procedimiento</w:t>
      </w:r>
    </w:p>
    <w:p>
      <w:pPr>
        <w:pStyle w:val="ListParagraph"/>
        <w:numPr>
          <w:ilvl w:val="0"/>
          <w:numId w:val="59"/>
        </w:numPr>
        <w:tabs>
          <w:tab w:pos="740" w:val="left" w:leader="none"/>
          <w:tab w:pos="741" w:val="left" w:leader="none"/>
        </w:tabs>
        <w:spacing w:line="240" w:lineRule="auto" w:before="78" w:after="0"/>
        <w:ind w:left="740" w:right="0" w:hanging="540"/>
        <w:jc w:val="left"/>
        <w:rPr>
          <w:sz w:val="32"/>
        </w:rPr>
      </w:pPr>
      <w:r>
        <w:rPr>
          <w:color w:val="5F5F5F"/>
          <w:sz w:val="32"/>
        </w:rPr>
        <w:t>De cualquier</w:t>
      </w:r>
      <w:r>
        <w:rPr>
          <w:color w:val="5F5F5F"/>
          <w:spacing w:val="-6"/>
          <w:sz w:val="32"/>
        </w:rPr>
        <w:t> </w:t>
      </w:r>
      <w:r>
        <w:rPr>
          <w:color w:val="5F5F5F"/>
          <w:sz w:val="32"/>
        </w:rPr>
        <w:t>acuerdo</w:t>
      </w:r>
    </w:p>
    <w:p>
      <w:pPr>
        <w:pStyle w:val="ListParagraph"/>
        <w:numPr>
          <w:ilvl w:val="0"/>
          <w:numId w:val="59"/>
        </w:numPr>
        <w:tabs>
          <w:tab w:pos="740" w:val="left" w:leader="none"/>
          <w:tab w:pos="741" w:val="left" w:leader="none"/>
        </w:tabs>
        <w:spacing w:line="240" w:lineRule="auto" w:before="92" w:after="0"/>
        <w:ind w:left="740" w:right="0" w:hanging="540"/>
        <w:jc w:val="left"/>
        <w:rPr>
          <w:sz w:val="32"/>
        </w:rPr>
      </w:pPr>
      <w:r>
        <w:rPr>
          <w:color w:val="5F5F5F"/>
          <w:sz w:val="32"/>
        </w:rPr>
        <w:t>De una legislación</w:t>
      </w:r>
    </w:p>
    <w:p>
      <w:pPr>
        <w:pStyle w:val="ListParagraph"/>
        <w:numPr>
          <w:ilvl w:val="0"/>
          <w:numId w:val="59"/>
        </w:numPr>
        <w:tabs>
          <w:tab w:pos="740" w:val="left" w:leader="none"/>
          <w:tab w:pos="741" w:val="left" w:leader="none"/>
        </w:tabs>
        <w:spacing w:line="240" w:lineRule="auto" w:before="92" w:after="0"/>
        <w:ind w:left="740" w:right="0" w:hanging="540"/>
        <w:jc w:val="left"/>
        <w:rPr>
          <w:sz w:val="32"/>
        </w:rPr>
      </w:pPr>
      <w:r>
        <w:rPr>
          <w:color w:val="5F5F5F"/>
          <w:sz w:val="32"/>
        </w:rPr>
        <w:t>De los requisitos de un</w:t>
      </w:r>
      <w:r>
        <w:rPr>
          <w:color w:val="5F5F5F"/>
          <w:spacing w:val="-5"/>
          <w:sz w:val="32"/>
        </w:rPr>
        <w:t> </w:t>
      </w:r>
      <w:r>
        <w:rPr>
          <w:color w:val="5F5F5F"/>
          <w:sz w:val="32"/>
        </w:rPr>
        <w:t>servicio</w:t>
      </w:r>
    </w:p>
    <w:p>
      <w:pPr>
        <w:spacing w:line="240" w:lineRule="auto" w:before="0"/>
        <w:rPr>
          <w:sz w:val="48"/>
        </w:rPr>
      </w:pPr>
    </w:p>
    <w:p>
      <w:pPr>
        <w:spacing w:line="249" w:lineRule="auto" w:before="1"/>
        <w:ind w:left="380" w:right="0" w:firstLine="0"/>
        <w:jc w:val="left"/>
        <w:rPr>
          <w:sz w:val="32"/>
        </w:rPr>
      </w:pPr>
      <w:r>
        <w:rPr>
          <w:b/>
          <w:color w:val="92246D"/>
          <w:sz w:val="32"/>
        </w:rPr>
        <w:t>Corrección: </w:t>
      </w:r>
      <w:r>
        <w:rPr>
          <w:color w:val="92246D"/>
          <w:sz w:val="32"/>
        </w:rPr>
        <w:t>Acción tomada para eliminar una no conformidad detectada</w:t>
      </w:r>
    </w:p>
    <w:p>
      <w:pPr>
        <w:spacing w:before="79"/>
        <w:ind w:left="380" w:right="0" w:firstLine="0"/>
        <w:jc w:val="left"/>
        <w:rPr>
          <w:sz w:val="32"/>
        </w:rPr>
      </w:pPr>
      <w:r>
        <w:rPr>
          <w:color w:val="5F5F5F"/>
          <w:sz w:val="32"/>
        </w:rPr>
        <w:t>Ejemplo</w:t>
      </w:r>
    </w:p>
    <w:p>
      <w:pPr>
        <w:pStyle w:val="ListParagraph"/>
        <w:numPr>
          <w:ilvl w:val="0"/>
          <w:numId w:val="59"/>
        </w:numPr>
        <w:tabs>
          <w:tab w:pos="740" w:val="left" w:leader="none"/>
          <w:tab w:pos="741" w:val="left" w:leader="none"/>
        </w:tabs>
        <w:spacing w:line="240" w:lineRule="auto" w:before="93" w:after="0"/>
        <w:ind w:left="740" w:right="0" w:hanging="540"/>
        <w:jc w:val="left"/>
        <w:rPr>
          <w:sz w:val="32"/>
        </w:rPr>
      </w:pPr>
      <w:r>
        <w:rPr>
          <w:color w:val="5F5F5F"/>
          <w:sz w:val="32"/>
        </w:rPr>
        <w:t>Un</w:t>
      </w:r>
      <w:r>
        <w:rPr>
          <w:color w:val="5F5F5F"/>
          <w:spacing w:val="-2"/>
          <w:sz w:val="32"/>
        </w:rPr>
        <w:t> </w:t>
      </w:r>
      <w:r>
        <w:rPr>
          <w:color w:val="5F5F5F"/>
          <w:sz w:val="32"/>
        </w:rPr>
        <w:t>reproceso</w:t>
      </w:r>
    </w:p>
    <w:p>
      <w:pPr>
        <w:pStyle w:val="ListParagraph"/>
        <w:numPr>
          <w:ilvl w:val="0"/>
          <w:numId w:val="59"/>
        </w:numPr>
        <w:tabs>
          <w:tab w:pos="740" w:val="left" w:leader="none"/>
          <w:tab w:pos="741" w:val="left" w:leader="none"/>
        </w:tabs>
        <w:spacing w:line="240" w:lineRule="auto" w:before="93" w:after="0"/>
        <w:ind w:left="740" w:right="0" w:hanging="540"/>
        <w:jc w:val="left"/>
        <w:rPr>
          <w:sz w:val="32"/>
        </w:rPr>
      </w:pPr>
      <w:r>
        <w:rPr>
          <w:color w:val="5F5F5F"/>
          <w:sz w:val="32"/>
        </w:rPr>
        <w:t>Una</w:t>
      </w:r>
      <w:r>
        <w:rPr>
          <w:color w:val="5F5F5F"/>
          <w:spacing w:val="-2"/>
          <w:sz w:val="32"/>
        </w:rPr>
        <w:t> </w:t>
      </w:r>
      <w:r>
        <w:rPr>
          <w:color w:val="5F5F5F"/>
          <w:sz w:val="32"/>
        </w:rPr>
        <w:t>reparación</w:t>
      </w:r>
    </w:p>
    <w:p>
      <w:pPr>
        <w:spacing w:line="240" w:lineRule="auto" w:before="0"/>
        <w:rPr>
          <w:sz w:val="36"/>
        </w:rPr>
      </w:pPr>
      <w:r>
        <w:rPr/>
        <w:br w:type="column"/>
      </w:r>
      <w:r>
        <w:rPr>
          <w:sz w:val="36"/>
        </w:rPr>
      </w:r>
    </w:p>
    <w:p>
      <w:pPr>
        <w:spacing w:line="240" w:lineRule="auto" w:before="0"/>
        <w:rPr>
          <w:sz w:val="36"/>
        </w:rPr>
      </w:pPr>
    </w:p>
    <w:p>
      <w:pPr>
        <w:spacing w:line="240" w:lineRule="auto" w:before="0"/>
        <w:rPr>
          <w:sz w:val="36"/>
        </w:rPr>
      </w:pPr>
    </w:p>
    <w:p>
      <w:pPr>
        <w:spacing w:line="240" w:lineRule="auto" w:before="3"/>
        <w:rPr>
          <w:sz w:val="45"/>
        </w:rPr>
      </w:pPr>
    </w:p>
    <w:p>
      <w:pPr>
        <w:spacing w:line="249" w:lineRule="auto" w:before="0"/>
        <w:ind w:left="296" w:right="487" w:firstLine="5087"/>
        <w:jc w:val="both"/>
        <w:rPr>
          <w:sz w:val="32"/>
        </w:rPr>
      </w:pPr>
      <w:r>
        <w:rPr>
          <w:color w:val="92246D"/>
          <w:sz w:val="32"/>
        </w:rPr>
        <w:t>para eliminar la causa de una no conformidad detectada u</w:t>
      </w:r>
      <w:r>
        <w:rPr>
          <w:color w:val="92246D"/>
          <w:spacing w:val="-13"/>
          <w:sz w:val="32"/>
        </w:rPr>
        <w:t> </w:t>
      </w:r>
      <w:r>
        <w:rPr>
          <w:color w:val="92246D"/>
          <w:sz w:val="32"/>
        </w:rPr>
        <w:t>otra situación</w:t>
      </w:r>
      <w:r>
        <w:rPr>
          <w:color w:val="92246D"/>
          <w:spacing w:val="-6"/>
          <w:sz w:val="32"/>
        </w:rPr>
        <w:t> </w:t>
      </w:r>
      <w:r>
        <w:rPr>
          <w:color w:val="92246D"/>
          <w:sz w:val="32"/>
        </w:rPr>
        <w:t>indeseable</w:t>
      </w:r>
    </w:p>
    <w:p>
      <w:pPr>
        <w:pStyle w:val="ListParagraph"/>
        <w:numPr>
          <w:ilvl w:val="0"/>
          <w:numId w:val="60"/>
        </w:numPr>
        <w:tabs>
          <w:tab w:pos="656" w:val="left" w:leader="none"/>
          <w:tab w:pos="657" w:val="left" w:leader="none"/>
        </w:tabs>
        <w:spacing w:line="240" w:lineRule="auto" w:before="78" w:after="0"/>
        <w:ind w:left="656" w:right="0" w:hanging="540"/>
        <w:jc w:val="left"/>
        <w:rPr>
          <w:sz w:val="32"/>
        </w:rPr>
      </w:pPr>
      <w:r>
        <w:rPr/>
        <w:pict>
          <v:group style="position:absolute;margin-left:1.92pt;margin-top:-145.352173pt;width:596.8pt;height:111.9pt;mso-position-horizontal-relative:page;mso-position-vertical-relative:paragraph;z-index:-87640" coordorigin="38,-2907" coordsize="11936,2238">
            <v:shape style="position:absolute;left:38;top:-2908;width:3104;height:982" type="#_x0000_t75" stroked="false">
              <v:imagedata r:id="rId66" o:title=""/>
            </v:shape>
            <v:shape style="position:absolute;left:2556;top:-2908;width:732;height:982" type="#_x0000_t75" stroked="false">
              <v:imagedata r:id="rId67" o:title=""/>
            </v:shape>
            <v:shape style="position:absolute;left:2702;top:-2908;width:6281;height:982" type="#_x0000_t75" stroked="false">
              <v:imagedata r:id="rId73" o:title=""/>
            </v:shape>
            <v:shape style="position:absolute;left:8397;top:-2908;width:3423;height:982" type="#_x0000_t75" stroked="false">
              <v:imagedata r:id="rId74" o:title=""/>
            </v:shape>
            <v:shape style="position:absolute;left:11234;top:-2908;width:708;height:982" type="#_x0000_t75" stroked="false">
              <v:imagedata r:id="rId69" o:title=""/>
            </v:shape>
            <v:shape style="position:absolute;left:38;top:-2380;width:8026;height:982" type="#_x0000_t75" stroked="false">
              <v:imagedata r:id="rId116" o:title=""/>
            </v:shape>
            <v:shape style="position:absolute;left:7478;top:-2380;width:708;height:982" type="#_x0000_t75" stroked="false">
              <v:imagedata r:id="rId69" o:title=""/>
            </v:shape>
            <v:shape style="position:absolute;left:5908;top:-1864;width:773;height:1071" type="#_x0000_t75" stroked="false">
              <v:imagedata r:id="rId12" o:title=""/>
            </v:shape>
            <v:shape style="position:absolute;left:313;top:-2734;width:11215;height:1019" type="#_x0000_t202" filled="false" stroked="false">
              <v:textbox inset="0,0,0,0">
                <w:txbxContent>
                  <w:p>
                    <w:pPr>
                      <w:spacing w:line="491" w:lineRule="exact" w:before="0"/>
                      <w:ind w:left="0" w:right="0" w:firstLine="0"/>
                      <w:jc w:val="left"/>
                      <w:rPr>
                        <w:b/>
                        <w:sz w:val="44"/>
                      </w:rPr>
                    </w:pPr>
                    <w:r>
                      <w:rPr>
                        <w:b/>
                        <w:color w:val="92246D"/>
                        <w:sz w:val="44"/>
                      </w:rPr>
                      <w:t>UNE 170001-2 Sistema de Gestión de la Accesibilidad</w:t>
                    </w:r>
                  </w:p>
                  <w:p>
                    <w:pPr>
                      <w:spacing w:before="22"/>
                      <w:ind w:left="0" w:right="0" w:firstLine="0"/>
                      <w:jc w:val="left"/>
                      <w:rPr>
                        <w:b/>
                        <w:sz w:val="44"/>
                      </w:rPr>
                    </w:pPr>
                    <w:r>
                      <w:rPr>
                        <w:b/>
                        <w:color w:val="92246D"/>
                        <w:sz w:val="44"/>
                      </w:rPr>
                      <w:t>Acciones Correctivas y preventivas</w:t>
                    </w:r>
                  </w:p>
                </w:txbxContent>
              </v:textbox>
              <w10:wrap type="none"/>
            </v:shape>
            <v:shape style="position:absolute;left:380;top:-1027;width:5709;height:357" type="#_x0000_t202" filled="false" stroked="false">
              <v:textbox inset="0,0,0,0">
                <w:txbxContent>
                  <w:p>
                    <w:pPr>
                      <w:spacing w:line="357" w:lineRule="exact" w:before="0"/>
                      <w:ind w:left="0" w:right="0" w:firstLine="0"/>
                      <w:jc w:val="left"/>
                      <w:rPr>
                        <w:sz w:val="32"/>
                      </w:rPr>
                    </w:pPr>
                    <w:r>
                      <w:rPr>
                        <w:b/>
                        <w:color w:val="92246D"/>
                        <w:sz w:val="32"/>
                      </w:rPr>
                      <w:t>No conformidad: </w:t>
                    </w:r>
                    <w:r>
                      <w:rPr>
                        <w:color w:val="92246D"/>
                        <w:sz w:val="32"/>
                      </w:rPr>
                      <w:t>Incumplimiento de un</w:t>
                    </w:r>
                  </w:p>
                </w:txbxContent>
              </v:textbox>
              <w10:wrap type="none"/>
            </v:shape>
            <v:shape style="position:absolute;left:6958;top:-1140;width:5016;height:357" type="#_x0000_t202" filled="false" stroked="false">
              <v:textbox inset="0,0,0,0">
                <w:txbxContent>
                  <w:p>
                    <w:pPr>
                      <w:spacing w:line="357" w:lineRule="exact" w:before="0"/>
                      <w:ind w:left="0" w:right="0" w:firstLine="0"/>
                      <w:jc w:val="left"/>
                      <w:rPr>
                        <w:sz w:val="32"/>
                      </w:rPr>
                    </w:pPr>
                    <w:r>
                      <w:rPr>
                        <w:b/>
                        <w:color w:val="92246D"/>
                        <w:sz w:val="32"/>
                      </w:rPr>
                      <w:t>Acción correctiva: </w:t>
                    </w:r>
                    <w:r>
                      <w:rPr>
                        <w:color w:val="92246D"/>
                        <w:sz w:val="32"/>
                      </w:rPr>
                      <w:t>Acción tomada</w:t>
                    </w:r>
                  </w:p>
                </w:txbxContent>
              </v:textbox>
              <w10:wrap type="none"/>
            </v:shape>
            <w10:wrap type="none"/>
          </v:group>
        </w:pict>
      </w:r>
      <w:r>
        <w:rPr>
          <w:color w:val="5F5F5F"/>
          <w:sz w:val="32"/>
        </w:rPr>
        <w:t>Puede haber más de una causa para una</w:t>
      </w:r>
      <w:r>
        <w:rPr>
          <w:color w:val="5F5F5F"/>
          <w:spacing w:val="-3"/>
          <w:sz w:val="32"/>
        </w:rPr>
        <w:t> </w:t>
      </w:r>
      <w:r>
        <w:rPr>
          <w:color w:val="5F5F5F"/>
          <w:sz w:val="32"/>
        </w:rPr>
        <w:t>no</w:t>
      </w:r>
    </w:p>
    <w:p>
      <w:pPr>
        <w:spacing w:before="16"/>
        <w:ind w:left="656" w:right="0" w:firstLine="0"/>
        <w:jc w:val="left"/>
        <w:rPr>
          <w:sz w:val="32"/>
        </w:rPr>
      </w:pPr>
      <w:r>
        <w:rPr>
          <w:color w:val="5F5F5F"/>
          <w:sz w:val="32"/>
        </w:rPr>
        <w:t>conformidad</w:t>
      </w:r>
    </w:p>
    <w:p>
      <w:pPr>
        <w:pStyle w:val="ListParagraph"/>
        <w:numPr>
          <w:ilvl w:val="0"/>
          <w:numId w:val="60"/>
        </w:numPr>
        <w:tabs>
          <w:tab w:pos="656" w:val="left" w:leader="none"/>
          <w:tab w:pos="657" w:val="left" w:leader="none"/>
        </w:tabs>
        <w:spacing w:line="249" w:lineRule="auto" w:before="92" w:after="0"/>
        <w:ind w:left="656" w:right="627" w:hanging="540"/>
        <w:jc w:val="left"/>
        <w:rPr>
          <w:sz w:val="32"/>
        </w:rPr>
      </w:pPr>
      <w:r>
        <w:rPr>
          <w:color w:val="5F5F5F"/>
          <w:sz w:val="32"/>
        </w:rPr>
        <w:t>La acción correctiva se toma para prevenir que algo vuelva a producirse, mientras que</w:t>
      </w:r>
      <w:r>
        <w:rPr>
          <w:color w:val="5F5F5F"/>
          <w:spacing w:val="-14"/>
          <w:sz w:val="32"/>
        </w:rPr>
        <w:t> </w:t>
      </w:r>
      <w:r>
        <w:rPr>
          <w:color w:val="5F5F5F"/>
          <w:sz w:val="32"/>
        </w:rPr>
        <w:t>la acción preventiva se toma para prevenir que algo</w:t>
      </w:r>
      <w:r>
        <w:rPr>
          <w:color w:val="5F5F5F"/>
          <w:spacing w:val="-2"/>
          <w:sz w:val="32"/>
        </w:rPr>
        <w:t> </w:t>
      </w:r>
      <w:r>
        <w:rPr>
          <w:color w:val="5F5F5F"/>
          <w:sz w:val="32"/>
        </w:rPr>
        <w:t>suceda.</w:t>
      </w:r>
    </w:p>
    <w:p>
      <w:pPr>
        <w:pStyle w:val="ListParagraph"/>
        <w:numPr>
          <w:ilvl w:val="0"/>
          <w:numId w:val="60"/>
        </w:numPr>
        <w:tabs>
          <w:tab w:pos="656" w:val="left" w:leader="none"/>
          <w:tab w:pos="657" w:val="left" w:leader="none"/>
        </w:tabs>
        <w:spacing w:line="240" w:lineRule="auto" w:before="78" w:after="0"/>
        <w:ind w:left="656" w:right="0" w:hanging="540"/>
        <w:jc w:val="left"/>
        <w:rPr>
          <w:sz w:val="32"/>
        </w:rPr>
      </w:pPr>
      <w:r>
        <w:rPr>
          <w:color w:val="5F5F5F"/>
          <w:sz w:val="32"/>
        </w:rPr>
        <w:t>Existe diferencia entre corrección y</w:t>
      </w:r>
      <w:r>
        <w:rPr>
          <w:color w:val="5F5F5F"/>
          <w:spacing w:val="-4"/>
          <w:sz w:val="32"/>
        </w:rPr>
        <w:t> </w:t>
      </w:r>
      <w:r>
        <w:rPr>
          <w:color w:val="5F5F5F"/>
          <w:sz w:val="32"/>
        </w:rPr>
        <w:t>acción</w:t>
      </w:r>
    </w:p>
    <w:p>
      <w:pPr>
        <w:spacing w:before="15"/>
        <w:ind w:left="656" w:right="0" w:firstLine="0"/>
        <w:jc w:val="left"/>
        <w:rPr>
          <w:sz w:val="32"/>
        </w:rPr>
      </w:pPr>
      <w:r>
        <w:rPr>
          <w:color w:val="5F5F5F"/>
          <w:sz w:val="32"/>
        </w:rPr>
        <w:t>correctiva</w:t>
      </w:r>
    </w:p>
    <w:p>
      <w:pPr>
        <w:spacing w:line="249" w:lineRule="auto" w:before="92"/>
        <w:ind w:left="296" w:right="414" w:firstLine="0"/>
        <w:jc w:val="left"/>
        <w:rPr>
          <w:sz w:val="32"/>
        </w:rPr>
      </w:pPr>
      <w:r>
        <w:rPr>
          <w:b/>
          <w:color w:val="92246D"/>
          <w:sz w:val="32"/>
        </w:rPr>
        <w:t>Acción preventiva: </w:t>
      </w:r>
      <w:r>
        <w:rPr>
          <w:color w:val="92246D"/>
          <w:sz w:val="32"/>
        </w:rPr>
        <w:t>Acción tomada para eliminar la causa de una no conformidad potencial u otra situación potencial indeseable.</w:t>
      </w:r>
    </w:p>
    <w:p>
      <w:pPr>
        <w:pStyle w:val="ListParagraph"/>
        <w:numPr>
          <w:ilvl w:val="1"/>
          <w:numId w:val="60"/>
        </w:numPr>
        <w:tabs>
          <w:tab w:pos="747" w:val="left" w:leader="none"/>
          <w:tab w:pos="748" w:val="left" w:leader="none"/>
        </w:tabs>
        <w:spacing w:line="249" w:lineRule="auto" w:before="79" w:after="0"/>
        <w:ind w:left="747" w:right="498" w:hanging="451"/>
        <w:jc w:val="left"/>
        <w:rPr>
          <w:sz w:val="32"/>
        </w:rPr>
      </w:pPr>
      <w:r>
        <w:rPr>
          <w:color w:val="5F5F5F"/>
          <w:sz w:val="32"/>
        </w:rPr>
        <w:t>La acción preventiva se toma para prevenir que algo suceda, mientras que la acción correctiva se toma para prevenir que vuelva</w:t>
      </w:r>
      <w:r>
        <w:rPr>
          <w:color w:val="5F5F5F"/>
          <w:spacing w:val="-16"/>
          <w:sz w:val="32"/>
        </w:rPr>
        <w:t> </w:t>
      </w:r>
      <w:r>
        <w:rPr>
          <w:color w:val="5F5F5F"/>
          <w:sz w:val="32"/>
        </w:rPr>
        <w:t>a producirse.</w:t>
      </w:r>
    </w:p>
    <w:p>
      <w:pPr>
        <w:spacing w:after="0" w:line="249" w:lineRule="auto"/>
        <w:jc w:val="left"/>
        <w:rPr>
          <w:sz w:val="32"/>
        </w:rPr>
        <w:sectPr>
          <w:pgSz w:w="14400" w:h="10800" w:orient="landscape"/>
          <w:pgMar w:top="320" w:bottom="0" w:left="0" w:right="0"/>
          <w:cols w:num="2" w:equalWidth="0">
            <w:col w:w="6622" w:space="40"/>
            <w:col w:w="7738"/>
          </w:cols>
        </w:sectPr>
      </w:pPr>
    </w:p>
    <w:p>
      <w:pPr>
        <w:spacing w:line="240" w:lineRule="auto" w:before="0"/>
        <w:rPr>
          <w:sz w:val="20"/>
        </w:rPr>
      </w:pPr>
      <w:r>
        <w:rPr/>
        <w:drawing>
          <wp:anchor distT="0" distB="0" distL="0" distR="0" allowOverlap="1" layoutInCell="1" locked="0" behindDoc="1" simplePos="0" relativeHeight="268347719">
            <wp:simplePos x="0" y="0"/>
            <wp:positionH relativeFrom="page">
              <wp:posOffset>0</wp:posOffset>
            </wp:positionH>
            <wp:positionV relativeFrom="page">
              <wp:posOffset>0</wp:posOffset>
            </wp:positionV>
            <wp:extent cx="9144000" cy="6857997"/>
            <wp:effectExtent l="0" t="0" r="0" b="0"/>
            <wp:wrapNone/>
            <wp:docPr id="123" name="image2.jpeg" descr=""/>
            <wp:cNvGraphicFramePr>
              <a:graphicFrameLocks noChangeAspect="1"/>
            </wp:cNvGraphicFramePr>
            <a:graphic>
              <a:graphicData uri="http://schemas.openxmlformats.org/drawingml/2006/picture">
                <pic:pic>
                  <pic:nvPicPr>
                    <pic:cNvPr id="124"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0" w:lineRule="auto" w:before="9"/>
        <w:rPr>
          <w:sz w:val="18"/>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54</w:t>
      </w:r>
    </w:p>
    <w:p>
      <w:pPr>
        <w:spacing w:after="0" w:line="331" w:lineRule="exact"/>
        <w:jc w:val="left"/>
        <w:rPr>
          <w:sz w:val="28"/>
        </w:rPr>
        <w:sectPr>
          <w:type w:val="continuous"/>
          <w:pgSz w:w="14400" w:h="10800" w:orient="landscape"/>
          <w:pgMar w:top="1000" w:bottom="280" w:left="0" w:right="0"/>
        </w:sectPr>
      </w:pPr>
    </w:p>
    <w:p>
      <w:pPr>
        <w:spacing w:line="249" w:lineRule="auto" w:before="164"/>
        <w:ind w:left="313" w:right="955" w:firstLine="0"/>
        <w:jc w:val="left"/>
        <w:rPr>
          <w:b/>
          <w:sz w:val="44"/>
        </w:rPr>
      </w:pPr>
      <w:r>
        <w:rPr/>
        <w:drawing>
          <wp:anchor distT="0" distB="0" distL="0" distR="0" allowOverlap="1" layoutInCell="1" locked="0" behindDoc="1" simplePos="0" relativeHeight="268347887">
            <wp:simplePos x="0" y="0"/>
            <wp:positionH relativeFrom="page">
              <wp:posOffset>0</wp:posOffset>
            </wp:positionH>
            <wp:positionV relativeFrom="page">
              <wp:posOffset>0</wp:posOffset>
            </wp:positionV>
            <wp:extent cx="9144000" cy="6857997"/>
            <wp:effectExtent l="0" t="0" r="0" b="0"/>
            <wp:wrapNone/>
            <wp:docPr id="125" name="image2.jpeg" descr=""/>
            <wp:cNvGraphicFramePr>
              <a:graphicFrameLocks noChangeAspect="1"/>
            </wp:cNvGraphicFramePr>
            <a:graphic>
              <a:graphicData uri="http://schemas.openxmlformats.org/drawingml/2006/picture">
                <pic:pic>
                  <pic:nvPicPr>
                    <pic:cNvPr id="12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pict>
          <v:group style="position:absolute;margin-left:1.92pt;margin-top:.295757pt;width:685.8pt;height:451.8pt;mso-position-horizontal-relative:page;mso-position-vertical-relative:paragraph;z-index:-87544" coordorigin="38,6" coordsize="13716,9036">
            <v:shape style="position:absolute;left:645;top:2156;width:6509;height:6886" type="#_x0000_t75" stroked="false">
              <v:imagedata r:id="rId117" o:title=""/>
            </v:shape>
            <v:shape style="position:absolute;left:530;top:2091;width:6864;height:5636" type="#_x0000_t75" stroked="false">
              <v:imagedata r:id="rId118" o:title=""/>
            </v:shape>
            <v:shape style="position:absolute;left:720;top:2199;width:6360;height:6736" type="#_x0000_t75" stroked="false">
              <v:imagedata r:id="rId119" o:title=""/>
            </v:shape>
            <v:shape style="position:absolute;left:7245;top:2156;width:6509;height:6886" type="#_x0000_t75" stroked="false">
              <v:imagedata r:id="rId117" o:title=""/>
            </v:shape>
            <v:shape style="position:absolute;left:7130;top:2091;width:6620;height:6327" type="#_x0000_t75" stroked="false">
              <v:imagedata r:id="rId120" o:title=""/>
            </v:shape>
            <v:shape style="position:absolute;left:7320;top:2199;width:6360;height:6736" type="#_x0000_t75" stroked="false">
              <v:imagedata r:id="rId121" o:title=""/>
            </v:shape>
            <v:shape style="position:absolute;left:38;top:5;width:3104;height:982" type="#_x0000_t75" stroked="false">
              <v:imagedata r:id="rId66" o:title=""/>
            </v:shape>
            <v:shape style="position:absolute;left:2556;top:5;width:732;height:982" type="#_x0000_t75" stroked="false">
              <v:imagedata r:id="rId67" o:title=""/>
            </v:shape>
            <v:shape style="position:absolute;left:2702;top:5;width:6281;height:982" type="#_x0000_t75" stroked="false">
              <v:imagedata r:id="rId73" o:title=""/>
            </v:shape>
            <v:shape style="position:absolute;left:8397;top:5;width:3423;height:982" type="#_x0000_t75" stroked="false">
              <v:imagedata r:id="rId74" o:title=""/>
            </v:shape>
            <v:shape style="position:absolute;left:11234;top:5;width:708;height:982" type="#_x0000_t75" stroked="false">
              <v:imagedata r:id="rId69" o:title=""/>
            </v:shape>
            <v:shape style="position:absolute;left:38;top:533;width:8026;height:982" type="#_x0000_t75" stroked="false">
              <v:imagedata r:id="rId116" o:title=""/>
            </v:shape>
            <v:shape style="position:absolute;left:7478;top:533;width:708;height:982" type="#_x0000_t75" stroked="false">
              <v:imagedata r:id="rId69" o:title=""/>
            </v:shape>
            <v:shape style="position:absolute;left:5908;top:1049;width:773;height:1071" type="#_x0000_t75" stroked="false">
              <v:imagedata r:id="rId12" o:title=""/>
            </v:shape>
            <w10:wrap type="none"/>
          </v:group>
        </w:pict>
      </w:r>
      <w:r>
        <w:rPr>
          <w:b/>
          <w:color w:val="92246D"/>
          <w:sz w:val="44"/>
        </w:rPr>
        <w:t>UNE 170001-2 Sistema de Gestión de la Accesibilidad Acciones Correctivas y preventivas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21"/>
        </w:rPr>
      </w:pPr>
      <w:r>
        <w:rPr/>
        <w:pict>
          <v:shape style="position:absolute;margin-left:36pt;margin-top:14.570442pt;width:318pt;height:336.8pt;mso-position-horizontal-relative:page;mso-position-vertical-relative:paragraph;z-index:7168;mso-wrap-distance-left:0;mso-wrap-distance-right:0" type="#_x0000_t202" filled="false" stroked="true" strokeweight=".75pt" strokecolor="#2e2e97">
            <v:textbox inset="0,0,0,0">
              <w:txbxContent>
                <w:p>
                  <w:pPr>
                    <w:spacing w:before="83"/>
                    <w:ind w:left="316" w:right="0" w:firstLine="0"/>
                    <w:jc w:val="left"/>
                    <w:rPr>
                      <w:b/>
                      <w:sz w:val="48"/>
                    </w:rPr>
                  </w:pPr>
                  <w:r>
                    <w:rPr>
                      <w:b/>
                      <w:sz w:val="48"/>
                    </w:rPr>
                    <w:t>Correcciones</w:t>
                  </w:r>
                </w:p>
                <w:p>
                  <w:pPr>
                    <w:numPr>
                      <w:ilvl w:val="0"/>
                      <w:numId w:val="61"/>
                    </w:numPr>
                    <w:tabs>
                      <w:tab w:pos="677" w:val="left" w:leader="none"/>
                    </w:tabs>
                    <w:spacing w:line="276" w:lineRule="auto" w:before="31"/>
                    <w:ind w:left="676" w:right="166" w:hanging="540"/>
                    <w:jc w:val="both"/>
                    <w:rPr>
                      <w:sz w:val="48"/>
                    </w:rPr>
                  </w:pPr>
                  <w:r>
                    <w:rPr>
                      <w:sz w:val="48"/>
                    </w:rPr>
                    <w:t>Solución puntual: no evita que el problema vuelva a ocurrir.</w:t>
                  </w:r>
                </w:p>
                <w:p>
                  <w:pPr>
                    <w:numPr>
                      <w:ilvl w:val="0"/>
                      <w:numId w:val="61"/>
                    </w:numPr>
                    <w:tabs>
                      <w:tab w:pos="676" w:val="left" w:leader="none"/>
                      <w:tab w:pos="677" w:val="left" w:leader="none"/>
                    </w:tabs>
                    <w:spacing w:line="276" w:lineRule="auto" w:before="1"/>
                    <w:ind w:left="676" w:right="436" w:hanging="540"/>
                    <w:jc w:val="left"/>
                    <w:rPr>
                      <w:sz w:val="48"/>
                    </w:rPr>
                  </w:pPr>
                  <w:r>
                    <w:rPr>
                      <w:sz w:val="48"/>
                    </w:rPr>
                    <w:t>No importa el motivo por el que ha</w:t>
                  </w:r>
                  <w:r>
                    <w:rPr>
                      <w:spacing w:val="0"/>
                      <w:sz w:val="48"/>
                    </w:rPr>
                    <w:t> </w:t>
                  </w:r>
                  <w:r>
                    <w:rPr>
                      <w:sz w:val="48"/>
                    </w:rPr>
                    <w:t>ocurrido</w:t>
                  </w:r>
                </w:p>
                <w:p>
                  <w:pPr>
                    <w:numPr>
                      <w:ilvl w:val="0"/>
                      <w:numId w:val="61"/>
                    </w:numPr>
                    <w:tabs>
                      <w:tab w:pos="676" w:val="left" w:leader="none"/>
                      <w:tab w:pos="677" w:val="left" w:leader="none"/>
                    </w:tabs>
                    <w:spacing w:before="0"/>
                    <w:ind w:left="676" w:right="0" w:hanging="540"/>
                    <w:jc w:val="left"/>
                    <w:rPr>
                      <w:sz w:val="48"/>
                    </w:rPr>
                  </w:pPr>
                  <w:r>
                    <w:rPr>
                      <w:sz w:val="48"/>
                    </w:rPr>
                    <w:t>Son algo fácil e</w:t>
                  </w:r>
                  <w:r>
                    <w:rPr>
                      <w:spacing w:val="-3"/>
                      <w:sz w:val="48"/>
                    </w:rPr>
                    <w:t> </w:t>
                  </w:r>
                  <w:r>
                    <w:rPr>
                      <w:sz w:val="48"/>
                    </w:rPr>
                    <w:t>inmediato</w:t>
                  </w:r>
                </w:p>
              </w:txbxContent>
            </v:textbox>
            <v:stroke dashstyle="solid"/>
            <w10:wrap type="topAndBottom"/>
          </v:shape>
        </w:pict>
      </w:r>
      <w:r>
        <w:rPr/>
        <w:pict>
          <v:shape style="position:absolute;margin-left:366pt;margin-top:14.570442pt;width:318pt;height:336.8pt;mso-position-horizontal-relative:page;mso-position-vertical-relative:paragraph;z-index:7192;mso-wrap-distance-left:0;mso-wrap-distance-right:0" type="#_x0000_t202" filled="false" stroked="true" strokeweight=".75pt" strokecolor="#000000">
            <v:textbox inset="0,0,0,0">
              <w:txbxContent>
                <w:p>
                  <w:pPr>
                    <w:spacing w:before="83"/>
                    <w:ind w:left="317" w:right="0" w:firstLine="0"/>
                    <w:jc w:val="left"/>
                    <w:rPr>
                      <w:b/>
                      <w:sz w:val="48"/>
                    </w:rPr>
                  </w:pPr>
                  <w:r>
                    <w:rPr>
                      <w:b/>
                      <w:color w:val="92246D"/>
                      <w:sz w:val="48"/>
                    </w:rPr>
                    <w:t>Acciones correctivas</w:t>
                  </w:r>
                </w:p>
                <w:p>
                  <w:pPr>
                    <w:numPr>
                      <w:ilvl w:val="0"/>
                      <w:numId w:val="62"/>
                    </w:numPr>
                    <w:tabs>
                      <w:tab w:pos="677" w:val="left" w:leader="none"/>
                      <w:tab w:pos="678" w:val="left" w:leader="none"/>
                    </w:tabs>
                    <w:spacing w:before="23"/>
                    <w:ind w:left="677" w:right="0" w:hanging="540"/>
                    <w:jc w:val="left"/>
                    <w:rPr>
                      <w:sz w:val="48"/>
                    </w:rPr>
                  </w:pPr>
                  <w:r>
                    <w:rPr>
                      <w:color w:val="92246D"/>
                      <w:sz w:val="48"/>
                    </w:rPr>
                    <w:t>Solución para</w:t>
                  </w:r>
                  <w:r>
                    <w:rPr>
                      <w:color w:val="92246D"/>
                      <w:spacing w:val="5"/>
                      <w:sz w:val="48"/>
                    </w:rPr>
                    <w:t> </w:t>
                  </w:r>
                  <w:r>
                    <w:rPr>
                      <w:color w:val="92246D"/>
                      <w:sz w:val="48"/>
                    </w:rPr>
                    <w:t>siempre</w:t>
                  </w:r>
                </w:p>
                <w:p>
                  <w:pPr>
                    <w:spacing w:line="240" w:lineRule="auto" w:before="0"/>
                    <w:rPr>
                      <w:b/>
                      <w:sz w:val="54"/>
                    </w:rPr>
                  </w:pPr>
                </w:p>
                <w:p>
                  <w:pPr>
                    <w:spacing w:line="240" w:lineRule="auto" w:before="2"/>
                    <w:rPr>
                      <w:b/>
                      <w:sz w:val="48"/>
                    </w:rPr>
                  </w:pPr>
                </w:p>
                <w:p>
                  <w:pPr>
                    <w:numPr>
                      <w:ilvl w:val="0"/>
                      <w:numId w:val="62"/>
                    </w:numPr>
                    <w:tabs>
                      <w:tab w:pos="677" w:val="left" w:leader="none"/>
                      <w:tab w:pos="678" w:val="left" w:leader="none"/>
                    </w:tabs>
                    <w:spacing w:line="249" w:lineRule="auto" w:before="1"/>
                    <w:ind w:left="677" w:right="433" w:hanging="540"/>
                    <w:jc w:val="left"/>
                    <w:rPr>
                      <w:sz w:val="48"/>
                    </w:rPr>
                  </w:pPr>
                  <w:r>
                    <w:rPr>
                      <w:color w:val="92246D"/>
                      <w:sz w:val="48"/>
                    </w:rPr>
                    <w:t>El conocimiento de la causa es necesario para tomar la</w:t>
                  </w:r>
                  <w:r>
                    <w:rPr>
                      <w:color w:val="92246D"/>
                      <w:spacing w:val="-1"/>
                      <w:sz w:val="48"/>
                    </w:rPr>
                    <w:t> </w:t>
                  </w:r>
                  <w:r>
                    <w:rPr>
                      <w:color w:val="92246D"/>
                      <w:sz w:val="48"/>
                    </w:rPr>
                    <w:t>acción.</w:t>
                  </w:r>
                </w:p>
                <w:p>
                  <w:pPr>
                    <w:numPr>
                      <w:ilvl w:val="0"/>
                      <w:numId w:val="62"/>
                    </w:numPr>
                    <w:tabs>
                      <w:tab w:pos="678" w:val="left" w:leader="none"/>
                    </w:tabs>
                    <w:spacing w:line="249" w:lineRule="auto" w:before="3"/>
                    <w:ind w:left="677" w:right="406" w:hanging="540"/>
                    <w:jc w:val="both"/>
                    <w:rPr>
                      <w:sz w:val="48"/>
                    </w:rPr>
                  </w:pPr>
                  <w:r>
                    <w:rPr>
                      <w:color w:val="92246D"/>
                      <w:sz w:val="48"/>
                    </w:rPr>
                    <w:t>Es un reto y requiere ser planificado en el tiempo, con</w:t>
                  </w:r>
                  <w:r>
                    <w:rPr>
                      <w:color w:val="92246D"/>
                      <w:spacing w:val="-1"/>
                      <w:sz w:val="48"/>
                    </w:rPr>
                    <w:t> </w:t>
                  </w:r>
                  <w:r>
                    <w:rPr>
                      <w:color w:val="92246D"/>
                      <w:sz w:val="48"/>
                    </w:rPr>
                    <w:t>responsables</w:t>
                  </w:r>
                </w:p>
              </w:txbxContent>
            </v:textbox>
            <v:stroke dashstyle="solid"/>
            <w10:wrap type="topAndBottom"/>
          </v:shape>
        </w:pict>
      </w:r>
    </w:p>
    <w:p>
      <w:pPr>
        <w:spacing w:line="240" w:lineRule="auto" w:before="3"/>
        <w:rPr>
          <w:b/>
          <w:sz w:val="54"/>
        </w:rPr>
      </w:pPr>
    </w:p>
    <w:p>
      <w:pPr>
        <w:spacing w:line="233" w:lineRule="exact" w:before="0"/>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55</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8103">
            <wp:simplePos x="0" y="0"/>
            <wp:positionH relativeFrom="page">
              <wp:posOffset>0</wp:posOffset>
            </wp:positionH>
            <wp:positionV relativeFrom="page">
              <wp:posOffset>0</wp:posOffset>
            </wp:positionV>
            <wp:extent cx="9144000" cy="6857997"/>
            <wp:effectExtent l="0" t="0" r="0" b="0"/>
            <wp:wrapNone/>
            <wp:docPr id="127" name="image2.jpeg" descr=""/>
            <wp:cNvGraphicFramePr>
              <a:graphicFrameLocks noChangeAspect="1"/>
            </wp:cNvGraphicFramePr>
            <a:graphic>
              <a:graphicData uri="http://schemas.openxmlformats.org/drawingml/2006/picture">
                <pic:pic>
                  <pic:nvPicPr>
                    <pic:cNvPr id="128"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105.75pt;mso-position-horizontal-relative:char;mso-position-vertical-relative:line" coordorigin="0,0" coordsize="11904,2115">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8026;height:982" type="#_x0000_t75" stroked="false">
              <v:imagedata r:id="rId116" o:title=""/>
            </v:shape>
            <v:shape style="position:absolute;left:7440;top:528;width:708;height:982" type="#_x0000_t75" stroked="false">
              <v:imagedata r:id="rId69" o:title=""/>
            </v:shape>
            <v:shape style="position:absolute;left:5870;top:1044;width:773;height:1071" type="#_x0000_t75" stroked="false">
              <v:imagedata r:id="rId12" o:title=""/>
            </v:shape>
            <v:shape style="position:absolute;left:0;top:0;width:11904;height:2115"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Acciones Correctivas y preventivas</w:t>
                    </w:r>
                  </w:p>
                </w:txbxContent>
              </v:textbox>
              <w10:wrap type="none"/>
            </v:shape>
          </v:group>
        </w:pict>
      </w:r>
      <w:r>
        <w:rPr>
          <w:sz w:val="20"/>
        </w:rPr>
      </w:r>
    </w:p>
    <w:p>
      <w:pPr>
        <w:pStyle w:val="Heading6"/>
        <w:spacing w:before="161"/>
        <w:ind w:left="1932"/>
      </w:pPr>
      <w:r>
        <w:rPr>
          <w:color w:val="92246D"/>
        </w:rPr>
        <w:t>De una no conformidad se puede abrir una acción correctiva</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7"/>
        </w:rPr>
      </w:pPr>
      <w:r>
        <w:rPr/>
        <w:pict>
          <v:group style="position:absolute;margin-left:95.617996pt;margin-top:20.396374pt;width:180.3pt;height:90.05pt;mso-position-horizontal-relative:page;mso-position-vertical-relative:paragraph;z-index:7336;mso-wrap-distance-left:0;mso-wrap-distance-right:0" coordorigin="1912,408" coordsize="3606,1801">
            <v:shape style="position:absolute;left:1932;top:427;width:3566;height:1761" coordorigin="1932,428" coordsize="3566,1761" path="m5498,428l1932,428,1932,2093,2033,2110,2130,2125,2224,2138,2314,2150,2400,2160,2484,2168,2564,2175,2642,2180,2716,2184,2788,2187,2858,2188,2926,2188,2991,2187,3054,2185,3116,2181,3234,2172,3347,2158,3455,2142,3560,2123,3715,2091,4140,1996,4255,1972,4315,1960,4376,1949,4440,1938,4505,1928,4572,1918,4642,1908,4714,1899,4789,1891,4866,1884,4947,1877,5030,1872,5117,1867,5207,1863,5300,1860,5397,1858,5498,1858,5498,428xe" filled="true" fillcolor="#333399" stroked="false">
              <v:path arrowok="t"/>
              <v:fill type="solid"/>
            </v:shape>
            <v:shape style="position:absolute;left:1932;top:427;width:3566;height:1761" coordorigin="1932,428" coordsize="3566,1761" path="m1932,428l5498,428,5498,1858,5397,1858,5300,1860,5207,1863,5117,1867,5030,1872,4947,1877,4866,1884,4789,1891,4714,1899,4642,1908,4572,1918,4505,1928,4440,1938,4376,1949,4315,1960,4255,1972,4140,1996,4029,2020,3923,2044,3870,2056,3818,2068,3715,2091,3612,2113,3508,2133,3401,2151,3291,2165,3176,2177,3054,2185,2991,2187,2926,2188,2858,2188,2788,2187,2716,2184,2642,2180,2564,2175,2484,2168,2400,2160,2314,2150,2224,2138,2130,2125,2033,2110,1932,2093,1932,428xe" filled="false" stroked="true" strokeweight="2.0pt" strokecolor="#22226e">
              <v:path arrowok="t"/>
              <v:stroke dashstyle="solid"/>
            </v:shape>
            <v:shape style="position:absolute;left:1912;top:407;width:3606;height:1801" type="#_x0000_t202" filled="false" stroked="false">
              <v:textbox inset="0,0,0,0">
                <w:txbxContent>
                  <w:p>
                    <w:pPr>
                      <w:spacing w:line="216" w:lineRule="auto" w:before="197"/>
                      <w:ind w:left="310" w:right="298" w:firstLine="1159"/>
                      <w:jc w:val="left"/>
                      <w:rPr>
                        <w:sz w:val="52"/>
                      </w:rPr>
                    </w:pPr>
                    <w:r>
                      <w:rPr>
                        <w:color w:val="FFFFFF"/>
                        <w:sz w:val="52"/>
                      </w:rPr>
                      <w:t>No Conformidad</w:t>
                    </w:r>
                  </w:p>
                </w:txbxContent>
              </v:textbox>
              <w10:wrap type="none"/>
            </v:shape>
            <w10:wrap type="topAndBottom"/>
          </v:group>
        </w:pict>
      </w:r>
      <w:r>
        <w:rPr/>
        <w:pict>
          <v:group style="position:absolute;margin-left:289.399994pt;margin-top:50.366375pt;width:115.95pt;height:31.2pt;mso-position-horizontal-relative:page;mso-position-vertical-relative:paragraph;z-index:7360;mso-wrap-distance-left:0;mso-wrap-distance-right:0" coordorigin="5788,1007" coordsize="2319,624">
            <v:shape style="position:absolute;left:5788;top:1007;width:2319;height:624" coordorigin="5788,1007" coordsize="2319,624" path="m6100,1007l5788,1319,6100,1631,6100,1507,7920,1507,8107,1319,7920,1132,6100,1132,6100,1007xm7920,1507l7795,1507,7795,1631,7920,1507xm7795,1007l7795,1132,7920,1132,7795,1007xe" filled="true" fillcolor="#daecee" stroked="false">
              <v:path arrowok="t"/>
              <v:fill type="solid"/>
            </v:shape>
            <v:shape style="position:absolute;left:5788;top:1007;width:2319;height:624" coordorigin="5788,1007" coordsize="2319,624" path="m6100,1007l5788,1319,6100,1631,6100,1507,7920,1507,8107,1319,7920,1132,6100,1132,6100,1007xm7920,1507l7795,1507,7795,1631,7920,1507xm7795,1007l7795,1132,7920,1132,7795,1007xe" filled="true" fillcolor="#daecee" stroked="false">
              <v:path arrowok="t"/>
              <v:fill type="solid"/>
            </v:shape>
            <w10:wrap type="topAndBottom"/>
          </v:group>
        </w:pict>
      </w:r>
      <w:r>
        <w:rPr/>
        <w:pict>
          <v:group style="position:absolute;margin-left:416.160004pt;margin-top:17.986374pt;width:185.8pt;height:96.75pt;mso-position-horizontal-relative:page;mso-position-vertical-relative:paragraph;z-index:7408;mso-wrap-distance-left:0;mso-wrap-distance-right:0" coordorigin="8323,360" coordsize="3716,1935">
            <v:shape style="position:absolute;left:8323;top:383;width:3716;height:1911" type="#_x0000_t75" stroked="false">
              <v:imagedata r:id="rId122" o:title=""/>
            </v:shape>
            <v:shape style="position:absolute;left:8628;top:359;width:3252;height:1719" type="#_x0000_t75" stroked="false">
              <v:imagedata r:id="rId123" o:title=""/>
            </v:shape>
            <v:shape style="position:absolute;left:8396;top:427;width:3566;height:1761" type="#_x0000_t75" stroked="false">
              <v:imagedata r:id="rId124" o:title=""/>
            </v:shape>
            <v:shape style="position:absolute;left:8396;top:427;width:3566;height:1761" coordorigin="8397,428" coordsize="3566,1761" path="m8397,428l11963,428,11963,1858,11862,1858,11765,1860,11671,1863,11581,1867,11495,1872,11411,1877,11331,1884,11253,1891,11179,1899,11107,1908,11037,1918,10969,1928,10904,1938,10841,1949,10779,1960,10719,1972,10604,1996,10494,2020,10387,2044,10335,2056,10283,2068,10180,2091,10077,2113,9972,2133,9866,2151,9755,2165,9640,2177,9519,2185,9455,2187,9390,2188,9323,2188,9253,2187,9181,2184,9106,2180,9029,2175,8948,2168,8865,2160,8778,2150,8688,2138,8595,2125,8498,2110,8397,2093,8397,428xe" filled="false" stroked="true" strokeweight=".75pt" strokecolor="#2e2e97">
              <v:path arrowok="t"/>
              <v:stroke dashstyle="solid"/>
            </v:shape>
            <v:shape style="position:absolute;left:8323;top:359;width:3716;height:1935" type="#_x0000_t202" filled="false" stroked="false">
              <v:textbox inset="0,0,0,0">
                <w:txbxContent>
                  <w:p>
                    <w:pPr>
                      <w:spacing w:line="216" w:lineRule="auto" w:before="245"/>
                      <w:ind w:left="670" w:right="656" w:firstLine="403"/>
                      <w:jc w:val="left"/>
                      <w:rPr>
                        <w:sz w:val="52"/>
                      </w:rPr>
                    </w:pPr>
                    <w:r>
                      <w:rPr>
                        <w:sz w:val="52"/>
                      </w:rPr>
                      <w:t>Acción Correctiva</w:t>
                    </w:r>
                  </w:p>
                </w:txbxContent>
              </v:textbox>
              <w10:wrap type="none"/>
            </v:shape>
            <w10:wrap type="topAndBottom"/>
          </v:group>
        </w:pict>
      </w:r>
    </w:p>
    <w:p>
      <w:pPr>
        <w:spacing w:after="0" w:line="240" w:lineRule="auto"/>
        <w:rPr>
          <w:sz w:val="27"/>
        </w:rPr>
        <w:sectPr>
          <w:pgSz w:w="14400" w:h="10800" w:orient="landscape"/>
          <w:pgMar w:top="320" w:bottom="280" w:left="0" w:right="0"/>
        </w:sectPr>
      </w:pPr>
    </w:p>
    <w:p>
      <w:pPr>
        <w:spacing w:line="240" w:lineRule="auto"/>
        <w:ind w:left="38" w:right="0" w:firstLine="0"/>
        <w:rPr>
          <w:sz w:val="20"/>
        </w:rPr>
      </w:pPr>
      <w:r>
        <w:rPr/>
        <w:drawing>
          <wp:anchor distT="0" distB="0" distL="0" distR="0" allowOverlap="1" layoutInCell="1" locked="0" behindDoc="1" simplePos="0" relativeHeight="268348295">
            <wp:simplePos x="0" y="0"/>
            <wp:positionH relativeFrom="page">
              <wp:posOffset>0</wp:posOffset>
            </wp:positionH>
            <wp:positionV relativeFrom="page">
              <wp:posOffset>0</wp:posOffset>
            </wp:positionV>
            <wp:extent cx="9144000" cy="6857997"/>
            <wp:effectExtent l="0" t="0" r="0" b="0"/>
            <wp:wrapNone/>
            <wp:docPr id="129" name="image2.jpeg" descr=""/>
            <wp:cNvGraphicFramePr>
              <a:graphicFrameLocks noChangeAspect="1"/>
            </wp:cNvGraphicFramePr>
            <a:graphic>
              <a:graphicData uri="http://schemas.openxmlformats.org/drawingml/2006/picture">
                <pic:pic>
                  <pic:nvPicPr>
                    <pic:cNvPr id="13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105.75pt;mso-position-horizontal-relative:char;mso-position-vertical-relative:line" coordorigin="0,0" coordsize="11904,2115">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6281;height:982" type="#_x0000_t75" stroked="false">
              <v:imagedata r:id="rId73" o:title=""/>
            </v:shape>
            <v:shape style="position:absolute;left:8359;top:0;width:3423;height:982" type="#_x0000_t75" stroked="false">
              <v:imagedata r:id="rId74" o:title=""/>
            </v:shape>
            <v:shape style="position:absolute;left:11196;top:0;width:708;height:982" type="#_x0000_t75" stroked="false">
              <v:imagedata r:id="rId69" o:title=""/>
            </v:shape>
            <v:shape style="position:absolute;left:0;top:528;width:8026;height:982" type="#_x0000_t75" stroked="false">
              <v:imagedata r:id="rId116" o:title=""/>
            </v:shape>
            <v:shape style="position:absolute;left:7440;top:528;width:708;height:982" type="#_x0000_t75" stroked="false">
              <v:imagedata r:id="rId69" o:title=""/>
            </v:shape>
            <v:shape style="position:absolute;left:5870;top:1044;width:773;height:1071" type="#_x0000_t75" stroked="false">
              <v:imagedata r:id="rId12" o:title=""/>
            </v:shape>
            <v:shape style="position:absolute;left:0;top:0;width:11904;height:2115" type="#_x0000_t202" filled="false" stroked="false">
              <v:textbox inset="0,0,0,0">
                <w:txbxContent>
                  <w:p>
                    <w:pPr>
                      <w:spacing w:line="249" w:lineRule="auto" w:before="158"/>
                      <w:ind w:left="275" w:right="0" w:firstLine="0"/>
                      <w:jc w:val="left"/>
                      <w:rPr>
                        <w:b/>
                        <w:sz w:val="44"/>
                      </w:rPr>
                    </w:pPr>
                    <w:r>
                      <w:rPr>
                        <w:b/>
                        <w:color w:val="92246D"/>
                        <w:sz w:val="44"/>
                      </w:rPr>
                      <w:t>UNE 170001-2 Sistema de Gestión de la Accesibilidad Acciones Correctivas y preventivas</w:t>
                    </w:r>
                  </w:p>
                </w:txbxContent>
              </v:textbox>
              <w10:wrap type="none"/>
            </v:shape>
          </v:group>
        </w:pict>
      </w:r>
      <w:r>
        <w:rPr>
          <w:sz w:val="20"/>
        </w:rPr>
      </w:r>
    </w:p>
    <w:p>
      <w:pPr>
        <w:spacing w:line="240" w:lineRule="auto" w:before="2"/>
        <w:rPr>
          <w:sz w:val="6"/>
        </w:rPr>
      </w:pPr>
    </w:p>
    <w:p>
      <w:pPr>
        <w:pStyle w:val="Heading8"/>
        <w:spacing w:before="89"/>
        <w:ind w:left="1044"/>
      </w:pPr>
      <w:r>
        <w:rPr>
          <w:color w:val="92246D"/>
        </w:rPr>
        <w:t>De varias no conformidades se puede abrir una única acción correctiva</w:t>
      </w:r>
    </w:p>
    <w:p>
      <w:pPr>
        <w:spacing w:line="240" w:lineRule="auto" w:before="0"/>
        <w:rPr>
          <w:sz w:val="20"/>
        </w:rPr>
      </w:pPr>
    </w:p>
    <w:p>
      <w:pPr>
        <w:spacing w:line="240" w:lineRule="auto" w:before="5"/>
        <w:rPr>
          <w:sz w:val="24"/>
        </w:rPr>
      </w:pPr>
      <w:r>
        <w:rPr/>
        <w:pict>
          <v:group style="position:absolute;margin-left:189.619995pt;margin-top:16.029991pt;width:321.8pt;height:286.75pt;mso-position-horizontal-relative:page;mso-position-vertical-relative:paragraph;z-index:7600;mso-wrap-distance-left:0;mso-wrap-distance-right:0" coordorigin="3792,321" coordsize="6436,5735">
            <v:shape style="position:absolute;left:5976;top:2930;width:2069;height:2045" type="#_x0000_t75" stroked="false">
              <v:imagedata r:id="rId125" o:title=""/>
            </v:shape>
            <v:shape style="position:absolute;left:6026;top:3046;width:2165;height:1587" type="#_x0000_t75" stroked="false">
              <v:imagedata r:id="rId126" o:title=""/>
            </v:shape>
            <v:shape style="position:absolute;left:6050;top:2973;width:1920;height:1896" type="#_x0000_t75" stroked="false">
              <v:imagedata r:id="rId127" o:title=""/>
            </v:shape>
            <v:shape style="position:absolute;left:6050;top:2973;width:1920;height:1896" coordorigin="6050,2974" coordsize="1920,1896" path="m6050,2974l7970,2974,7970,4513,7883,4515,7801,4520,7724,4528,7652,4538,7583,4551,7519,4565,7458,4582,7400,4600,7293,4639,7194,4681,7101,4724,7055,4745,6965,4784,6874,4819,6778,4846,6675,4863,6563,4869,6502,4867,6437,4861,6369,4852,6297,4838,6220,4819,6138,4795,6050,4767,6050,2974xe" filled="false" stroked="true" strokeweight=".75pt" strokecolor="#2e2e97">
              <v:path arrowok="t"/>
              <v:stroke dashstyle="solid"/>
            </v:shape>
            <v:line style="position:absolute" from="7010,2974" to="7010,1627" stroked="true" strokeweight="2pt" strokecolor="#93b1b5">
              <v:stroke dashstyle="solid"/>
            </v:line>
            <v:shape style="position:absolute;left:6367;top:340;width:1287;height:1270" coordorigin="6367,341" coordsize="1287,1270" path="m7654,341l6367,341,6367,1542,6455,1570,6535,1590,6607,1603,6674,1609,6735,1610,6791,1606,6893,1585,6987,1551,7127,1487,7177,1466,7286,1425,7347,1408,7414,1393,7486,1382,7566,1375,7654,1372,7654,341xe" filled="true" fillcolor="#333399" stroked="false">
              <v:path arrowok="t"/>
              <v:fill type="solid"/>
            </v:shape>
            <v:shape style="position:absolute;left:6367;top:340;width:1287;height:1270" coordorigin="6367,341" coordsize="1287,1270" path="m6367,341l7654,341,7654,1372,7566,1375,7486,1382,7414,1393,7347,1408,7286,1425,7177,1466,7080,1509,7033,1531,6987,1551,6893,1585,6791,1606,6735,1610,6674,1609,6607,1603,6535,1590,6455,1570,6367,1542,6367,341xe" filled="false" stroked="true" strokeweight="2pt" strokecolor="#22226e">
              <v:path arrowok="t"/>
              <v:stroke dashstyle="solid"/>
            </v:shape>
            <v:line style="position:absolute" from="7970,4488" to="8922,5037" stroked="true" strokeweight="2pt" strokecolor="#93b1b5">
              <v:stroke dashstyle="solid"/>
            </v:line>
            <v:shape style="position:absolute;left:8922;top:4765;width:1287;height:1270" coordorigin="8922,4766" coordsize="1287,1270" path="m10208,4766l8922,4766,8922,5967,9010,5995,9089,6015,9162,6028,9228,6034,9289,6035,9346,6031,9448,6010,9542,5976,9682,5912,9732,5891,9841,5850,9902,5833,9968,5818,10041,5807,10121,5800,10208,5797,10208,4766xe" filled="true" fillcolor="#333399" stroked="false">
              <v:path arrowok="t"/>
              <v:fill type="solid"/>
            </v:shape>
            <v:shape style="position:absolute;left:8922;top:4765;width:1287;height:1270" coordorigin="8922,4766" coordsize="1287,1270" path="m8922,4766l10208,4766,10208,5797,10121,5800,10041,5807,9968,5818,9902,5833,9841,5850,9732,5891,9635,5934,9588,5956,9542,5976,9448,6010,9346,6031,9289,6035,9228,6034,9162,6028,9089,6015,9010,5995,8922,5967,8922,4766xe" filled="false" stroked="true" strokeweight="2pt" strokecolor="#22226e">
              <v:path arrowok="t"/>
              <v:stroke dashstyle="solid"/>
            </v:shape>
            <v:line style="position:absolute" from="6050,4488" to="5099,5037" stroked="true" strokeweight="2pt" strokecolor="#93b1b5">
              <v:stroke dashstyle="solid"/>
            </v:line>
            <v:shape style="position:absolute;left:3812;top:4765;width:1287;height:1270" coordorigin="3812,4766" coordsize="1287,1270" path="m5099,4766l3812,4766,3812,5967,3900,5995,3980,6015,4052,6028,4119,6034,4180,6035,4236,6031,4339,6010,4433,5976,4573,5912,4622,5891,4731,5850,4792,5833,4859,5818,4931,5807,5011,5800,5099,5797,5099,4766xe" filled="true" fillcolor="#333399" stroked="false">
              <v:path arrowok="t"/>
              <v:fill type="solid"/>
            </v:shape>
            <v:shape style="position:absolute;left:3812;top:4765;width:1287;height:1270" coordorigin="3812,4766" coordsize="1287,1270" path="m3812,4766l5099,4766,5099,5797,5011,5800,4931,5807,4859,5818,4792,5833,4731,5850,4622,5891,4525,5934,4479,5956,4433,5976,4339,6010,4236,6031,4180,6035,4119,6034,4052,6028,3980,6015,3900,5995,3812,5967,3812,4766xe" filled="false" stroked="true" strokeweight="2pt" strokecolor="#22226e">
              <v:path arrowok="t"/>
              <v:stroke dashstyle="solid"/>
            </v:shape>
            <v:shape style="position:absolute;left:6521;top:449;width:1000;height:759" type="#_x0000_t202" filled="false" stroked="false">
              <v:textbox inset="0,0,0,0">
                <w:txbxContent>
                  <w:p>
                    <w:pPr>
                      <w:spacing w:line="759" w:lineRule="exact" w:before="0"/>
                      <w:ind w:left="0" w:right="0" w:firstLine="0"/>
                      <w:jc w:val="left"/>
                      <w:rPr>
                        <w:sz w:val="68"/>
                      </w:rPr>
                    </w:pPr>
                    <w:r>
                      <w:rPr>
                        <w:color w:val="FFFFFF"/>
                        <w:sz w:val="68"/>
                      </w:rPr>
                      <w:t>NC</w:t>
                    </w:r>
                  </w:p>
                </w:txbxContent>
              </v:textbox>
              <w10:wrap type="none"/>
            </v:shape>
            <v:shape style="position:absolute;left:6509;top:3313;width:1020;height:805" type="#_x0000_t202" filled="false" stroked="false">
              <v:textbox inset="0,0,0,0">
                <w:txbxContent>
                  <w:p>
                    <w:pPr>
                      <w:spacing w:line="805" w:lineRule="exact" w:before="0"/>
                      <w:ind w:left="0" w:right="0" w:firstLine="0"/>
                      <w:jc w:val="left"/>
                      <w:rPr>
                        <w:sz w:val="72"/>
                      </w:rPr>
                    </w:pPr>
                    <w:r>
                      <w:rPr>
                        <w:sz w:val="72"/>
                      </w:rPr>
                      <w:t>AC</w:t>
                    </w:r>
                  </w:p>
                </w:txbxContent>
              </v:textbox>
              <w10:wrap type="none"/>
            </v:shape>
            <v:shape style="position:absolute;left:3966;top:4875;width:1000;height:759" type="#_x0000_t202" filled="false" stroked="false">
              <v:textbox inset="0,0,0,0">
                <w:txbxContent>
                  <w:p>
                    <w:pPr>
                      <w:spacing w:line="759" w:lineRule="exact" w:before="0"/>
                      <w:ind w:left="0" w:right="0" w:firstLine="0"/>
                      <w:jc w:val="left"/>
                      <w:rPr>
                        <w:sz w:val="68"/>
                      </w:rPr>
                    </w:pPr>
                    <w:r>
                      <w:rPr>
                        <w:color w:val="FFFFFF"/>
                        <w:sz w:val="68"/>
                      </w:rPr>
                      <w:t>NC</w:t>
                    </w:r>
                  </w:p>
                </w:txbxContent>
              </v:textbox>
              <w10:wrap type="none"/>
            </v:shape>
            <v:shape style="position:absolute;left:9076;top:4875;width:1000;height:759" type="#_x0000_t202" filled="false" stroked="false">
              <v:textbox inset="0,0,0,0">
                <w:txbxContent>
                  <w:p>
                    <w:pPr>
                      <w:spacing w:line="759" w:lineRule="exact" w:before="0"/>
                      <w:ind w:left="0" w:right="0" w:firstLine="0"/>
                      <w:jc w:val="left"/>
                      <w:rPr>
                        <w:sz w:val="68"/>
                      </w:rPr>
                    </w:pPr>
                    <w:r>
                      <w:rPr>
                        <w:color w:val="FFFFFF"/>
                        <w:sz w:val="68"/>
                      </w:rPr>
                      <w:t>NC</w:t>
                    </w:r>
                  </w:p>
                </w:txbxContent>
              </v:textbox>
              <w10:wrap type="none"/>
            </v:shape>
            <w10:wrap type="topAndBottom"/>
          </v:group>
        </w:pict>
      </w:r>
    </w:p>
    <w:p>
      <w:pPr>
        <w:spacing w:line="240" w:lineRule="auto" w:before="0"/>
        <w:rPr>
          <w:sz w:val="20"/>
        </w:rPr>
      </w:pPr>
    </w:p>
    <w:p>
      <w:pPr>
        <w:spacing w:line="240" w:lineRule="auto" w:before="8"/>
        <w:rPr>
          <w:sz w:val="22"/>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57</w:t>
      </w:r>
    </w:p>
    <w:p>
      <w:pPr>
        <w:spacing w:after="0" w:line="331" w:lineRule="exact"/>
        <w:jc w:val="left"/>
        <w:rPr>
          <w:sz w:val="28"/>
        </w:rPr>
        <w:sectPr>
          <w:pgSz w:w="14400" w:h="10800" w:orient="landscape"/>
          <w:pgMar w:top="320" w:bottom="0" w:left="0" w:right="0"/>
        </w:sectPr>
      </w:pPr>
    </w:p>
    <w:p>
      <w:pPr>
        <w:spacing w:line="240" w:lineRule="auto"/>
        <w:ind w:left="38" w:right="0" w:firstLine="0"/>
        <w:rPr>
          <w:sz w:val="20"/>
        </w:rPr>
      </w:pPr>
      <w:r>
        <w:rPr/>
        <w:drawing>
          <wp:anchor distT="0" distB="0" distL="0" distR="0" allowOverlap="1" layoutInCell="1" locked="0" behindDoc="1" simplePos="0" relativeHeight="268348367">
            <wp:simplePos x="0" y="0"/>
            <wp:positionH relativeFrom="page">
              <wp:posOffset>0</wp:posOffset>
            </wp:positionH>
            <wp:positionV relativeFrom="page">
              <wp:posOffset>0</wp:posOffset>
            </wp:positionV>
            <wp:extent cx="9144000" cy="6857997"/>
            <wp:effectExtent l="0" t="0" r="0" b="0"/>
            <wp:wrapNone/>
            <wp:docPr id="131" name="image2.jpeg" descr=""/>
            <wp:cNvGraphicFramePr>
              <a:graphicFrameLocks noChangeAspect="1"/>
            </wp:cNvGraphicFramePr>
            <a:graphic>
              <a:graphicData uri="http://schemas.openxmlformats.org/drawingml/2006/picture">
                <pic:pic>
                  <pic:nvPicPr>
                    <pic:cNvPr id="13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95.2pt;height:79.350pt;mso-position-horizontal-relative:char;mso-position-vertical-relative:line" coordorigin="0,0" coordsize="11904,1587">
            <v:shape style="position:absolute;left:0;top:0;width:3104;height:982" type="#_x0000_t75" stroked="false">
              <v:imagedata r:id="rId66" o:title=""/>
            </v:shape>
            <v:shape style="position:absolute;left:2517;top:0;width:732;height:982" type="#_x0000_t75" stroked="false">
              <v:imagedata r:id="rId67" o:title=""/>
            </v:shape>
            <v:shape style="position:absolute;left:2664;top:0;width:9118;height:982" type="#_x0000_t75" stroked="false">
              <v:imagedata r:id="rId68" o:title=""/>
            </v:shape>
            <v:shape style="position:absolute;left:11196;top:0;width:708;height:982" type="#_x0000_t75" stroked="false">
              <v:imagedata r:id="rId69" o:title=""/>
            </v:shape>
            <v:shape style="position:absolute;left:5870;top:516;width:773;height:1071" type="#_x0000_t75" stroked="false">
              <v:imagedata r:id="rId12" o:title=""/>
            </v:shape>
            <v:shape style="position:absolute;left:0;top:0;width:11904;height:1587" type="#_x0000_t202" filled="false" stroked="false">
              <v:textbox inset="0,0,0,0">
                <w:txbxContent>
                  <w:p>
                    <w:pPr>
                      <w:spacing w:before="158"/>
                      <w:ind w:left="275" w:right="0" w:firstLine="0"/>
                      <w:jc w:val="left"/>
                      <w:rPr>
                        <w:b/>
                        <w:sz w:val="44"/>
                      </w:rPr>
                    </w:pPr>
                    <w:r>
                      <w:rPr>
                        <w:b/>
                        <w:color w:val="92246D"/>
                        <w:sz w:val="44"/>
                      </w:rPr>
                      <w:t>UNE 170001-2 Sistema de Gestión de la Accesibilidad</w:t>
                    </w:r>
                  </w:p>
                </w:txbxContent>
              </v:textbox>
              <w10:wrap type="none"/>
            </v:shape>
          </v:group>
        </w:pict>
      </w:r>
      <w:r>
        <w:rPr>
          <w:sz w:val="20"/>
        </w:rPr>
      </w:r>
    </w:p>
    <w:p>
      <w:pPr>
        <w:spacing w:line="240" w:lineRule="auto" w:before="0"/>
        <w:rPr>
          <w:sz w:val="30"/>
        </w:rPr>
      </w:pPr>
    </w:p>
    <w:p>
      <w:pPr>
        <w:spacing w:line="240" w:lineRule="auto" w:before="6"/>
        <w:rPr>
          <w:sz w:val="23"/>
        </w:rPr>
      </w:pPr>
    </w:p>
    <w:p>
      <w:pPr>
        <w:spacing w:before="0"/>
        <w:ind w:left="313" w:right="0" w:firstLine="0"/>
        <w:jc w:val="left"/>
        <w:rPr>
          <w:b/>
          <w:i/>
          <w:sz w:val="28"/>
        </w:rPr>
      </w:pPr>
      <w:r>
        <w:rPr>
          <w:b/>
          <w:i/>
          <w:sz w:val="28"/>
        </w:rPr>
        <w:t>8.4 Análisis de datos y mejora continua: Plan de mejora de la accesibilidad</w:t>
      </w:r>
    </w:p>
    <w:p>
      <w:pPr>
        <w:pStyle w:val="BodyText"/>
        <w:spacing w:line="249" w:lineRule="auto" w:before="80"/>
        <w:ind w:left="313" w:right="1100"/>
        <w:jc w:val="both"/>
      </w:pPr>
      <w:r>
        <w:rPr>
          <w:i/>
        </w:rPr>
        <w:t>Periódicamente la organización debe determinar, recopilar y analizar los datos apropiados para </w:t>
      </w:r>
      <w:r>
        <w:rPr/>
        <w:t>demostrar la idoneidad y la eficacia del sistema de gestión de accesibilidad y para evaluar dónde puede realizarse la mejora continua de la eficacia de dicho sistema.</w:t>
      </w:r>
    </w:p>
    <w:p>
      <w:pPr>
        <w:pStyle w:val="ListParagraph"/>
        <w:numPr>
          <w:ilvl w:val="0"/>
          <w:numId w:val="63"/>
        </w:numPr>
        <w:tabs>
          <w:tab w:pos="853" w:val="left" w:leader="none"/>
          <w:tab w:pos="854" w:val="left" w:leader="none"/>
        </w:tabs>
        <w:spacing w:line="240" w:lineRule="auto" w:before="68" w:after="0"/>
        <w:ind w:left="853" w:right="0" w:hanging="540"/>
        <w:jc w:val="left"/>
        <w:rPr>
          <w:i/>
          <w:sz w:val="28"/>
        </w:rPr>
      </w:pPr>
      <w:r>
        <w:rPr>
          <w:i/>
          <w:sz w:val="28"/>
        </w:rPr>
        <w:t>Las actividades de seguimiento y medición de la satisfacción del</w:t>
      </w:r>
      <w:r>
        <w:rPr>
          <w:i/>
          <w:spacing w:val="-44"/>
          <w:sz w:val="28"/>
        </w:rPr>
        <w:t> </w:t>
      </w:r>
      <w:r>
        <w:rPr>
          <w:i/>
          <w:sz w:val="28"/>
        </w:rPr>
        <w:t>usuario</w:t>
      </w:r>
    </w:p>
    <w:p>
      <w:pPr>
        <w:pStyle w:val="ListParagraph"/>
        <w:numPr>
          <w:ilvl w:val="0"/>
          <w:numId w:val="63"/>
        </w:numPr>
        <w:tabs>
          <w:tab w:pos="853" w:val="left" w:leader="none"/>
          <w:tab w:pos="854" w:val="left" w:leader="none"/>
        </w:tabs>
        <w:spacing w:line="249" w:lineRule="auto" w:before="81" w:after="0"/>
        <w:ind w:left="853" w:right="1103" w:hanging="540"/>
        <w:jc w:val="left"/>
        <w:rPr>
          <w:i/>
          <w:sz w:val="28"/>
        </w:rPr>
      </w:pPr>
      <w:r>
        <w:rPr>
          <w:i/>
          <w:sz w:val="28"/>
        </w:rPr>
        <w:t>Las actividades de seguimiento y medición de las actividades asociadas a la accesibilidad del </w:t>
      </w:r>
      <w:r>
        <w:rPr>
          <w:i/>
          <w:sz w:val="28"/>
        </w:rPr>
        <w:t>entorno</w:t>
      </w:r>
    </w:p>
    <w:p>
      <w:pPr>
        <w:pStyle w:val="ListParagraph"/>
        <w:numPr>
          <w:ilvl w:val="0"/>
          <w:numId w:val="63"/>
        </w:numPr>
        <w:tabs>
          <w:tab w:pos="854" w:val="left" w:leader="none"/>
        </w:tabs>
        <w:spacing w:line="240" w:lineRule="auto" w:before="68" w:after="0"/>
        <w:ind w:left="853" w:right="0" w:hanging="540"/>
        <w:jc w:val="both"/>
        <w:rPr>
          <w:i/>
          <w:sz w:val="28"/>
        </w:rPr>
      </w:pPr>
      <w:r>
        <w:rPr>
          <w:i/>
          <w:sz w:val="28"/>
        </w:rPr>
        <w:t>Los resultados de las auditorías</w:t>
      </w:r>
      <w:r>
        <w:rPr>
          <w:i/>
          <w:spacing w:val="-24"/>
          <w:sz w:val="28"/>
        </w:rPr>
        <w:t> </w:t>
      </w:r>
      <w:r>
        <w:rPr>
          <w:i/>
          <w:sz w:val="28"/>
        </w:rPr>
        <w:t>internas</w:t>
      </w:r>
    </w:p>
    <w:p>
      <w:pPr>
        <w:pStyle w:val="ListParagraph"/>
        <w:numPr>
          <w:ilvl w:val="0"/>
          <w:numId w:val="63"/>
        </w:numPr>
        <w:tabs>
          <w:tab w:pos="854" w:val="left" w:leader="none"/>
        </w:tabs>
        <w:spacing w:line="240" w:lineRule="auto" w:before="80" w:after="0"/>
        <w:ind w:left="853" w:right="0" w:hanging="540"/>
        <w:jc w:val="both"/>
        <w:rPr>
          <w:i/>
          <w:sz w:val="28"/>
        </w:rPr>
      </w:pPr>
      <w:r>
        <w:rPr>
          <w:i/>
          <w:sz w:val="28"/>
        </w:rPr>
        <w:t>Las actividades de revisión y verificación de los planes de</w:t>
      </w:r>
      <w:r>
        <w:rPr>
          <w:i/>
          <w:spacing w:val="-42"/>
          <w:sz w:val="28"/>
        </w:rPr>
        <w:t> </w:t>
      </w:r>
      <w:r>
        <w:rPr>
          <w:i/>
          <w:sz w:val="28"/>
        </w:rPr>
        <w:t>accesibilidad</w:t>
      </w:r>
    </w:p>
    <w:p>
      <w:pPr>
        <w:pStyle w:val="ListParagraph"/>
        <w:numPr>
          <w:ilvl w:val="0"/>
          <w:numId w:val="63"/>
        </w:numPr>
        <w:tabs>
          <w:tab w:pos="854" w:val="left" w:leader="none"/>
        </w:tabs>
        <w:spacing w:line="240" w:lineRule="auto" w:before="81" w:after="0"/>
        <w:ind w:left="853" w:right="0" w:hanging="540"/>
        <w:jc w:val="both"/>
        <w:rPr>
          <w:i/>
          <w:sz w:val="28"/>
        </w:rPr>
      </w:pPr>
      <w:r>
        <w:rPr>
          <w:i/>
          <w:sz w:val="28"/>
        </w:rPr>
        <w:t>Las acciones correctoras</w:t>
      </w:r>
      <w:r>
        <w:rPr>
          <w:i/>
          <w:spacing w:val="-18"/>
          <w:sz w:val="28"/>
        </w:rPr>
        <w:t> </w:t>
      </w:r>
      <w:r>
        <w:rPr>
          <w:i/>
          <w:sz w:val="28"/>
        </w:rPr>
        <w:t>definidas</w:t>
      </w:r>
    </w:p>
    <w:p>
      <w:pPr>
        <w:pStyle w:val="ListParagraph"/>
        <w:numPr>
          <w:ilvl w:val="0"/>
          <w:numId w:val="63"/>
        </w:numPr>
        <w:tabs>
          <w:tab w:pos="854" w:val="left" w:leader="none"/>
        </w:tabs>
        <w:spacing w:line="240" w:lineRule="auto" w:before="81" w:after="0"/>
        <w:ind w:left="853" w:right="0" w:hanging="540"/>
        <w:jc w:val="both"/>
        <w:rPr>
          <w:i/>
          <w:sz w:val="28"/>
        </w:rPr>
      </w:pPr>
      <w:r>
        <w:rPr>
          <w:i/>
          <w:sz w:val="28"/>
        </w:rPr>
        <w:t>Cualquier otra fuente</w:t>
      </w:r>
      <w:r>
        <w:rPr>
          <w:i/>
          <w:spacing w:val="-18"/>
          <w:sz w:val="28"/>
        </w:rPr>
        <w:t> </w:t>
      </w:r>
      <w:r>
        <w:rPr>
          <w:i/>
          <w:sz w:val="28"/>
        </w:rPr>
        <w:t>pertinente</w:t>
      </w:r>
    </w:p>
    <w:p>
      <w:pPr>
        <w:spacing w:line="240" w:lineRule="auto" w:before="1"/>
        <w:rPr>
          <w:i/>
          <w:sz w:val="42"/>
        </w:rPr>
      </w:pPr>
    </w:p>
    <w:p>
      <w:pPr>
        <w:pStyle w:val="BodyText"/>
        <w:spacing w:line="249" w:lineRule="auto"/>
        <w:ind w:left="313" w:right="1101"/>
        <w:jc w:val="both"/>
      </w:pPr>
      <w:r>
        <w:rPr/>
        <w:pict>
          <v:group style="position:absolute;margin-left:87pt;margin-top:48.871834pt;width:514.9500pt;height:82.35pt;mso-position-horizontal-relative:page;mso-position-vertical-relative:paragraph;z-index:-87040" coordorigin="1740,977" coordsize="10299,1647">
            <v:shape style="position:absolute;left:1740;top:977;width:10299;height:1071" type="#_x0000_t75" stroked="false">
              <v:imagedata r:id="rId128" o:title=""/>
            </v:shape>
            <v:shape style="position:absolute;left:5409;top:1553;width:2825;height:1071" type="#_x0000_t75" stroked="false">
              <v:imagedata r:id="rId129" o:title=""/>
            </v:shape>
            <v:shape style="position:absolute;left:7596;top:1553;width:773;height:1071" type="#_x0000_t75" stroked="false">
              <v:imagedata r:id="rId12" o:title=""/>
            </v:shape>
            <v:shape style="position:absolute;left:1740;top:977;width:10299;height:1647" type="#_x0000_t202" filled="false" stroked="false">
              <v:textbox inset="0,0,0,0">
                <w:txbxContent>
                  <w:p>
                    <w:pPr>
                      <w:spacing w:line="249" w:lineRule="auto" w:before="175"/>
                      <w:ind w:left="3970" w:right="403" w:hanging="3670"/>
                      <w:jc w:val="left"/>
                      <w:rPr>
                        <w:b/>
                        <w:sz w:val="48"/>
                      </w:rPr>
                    </w:pPr>
                    <w:r>
                      <w:rPr>
                        <w:b/>
                        <w:color w:val="92246D"/>
                        <w:sz w:val="48"/>
                      </w:rPr>
                      <w:t>Todo ello en la revisión del Sistema por la Dirección</w:t>
                    </w:r>
                  </w:p>
                </w:txbxContent>
              </v:textbox>
              <w10:wrap type="none"/>
            </v:shape>
            <w10:wrap type="none"/>
          </v:group>
        </w:pict>
      </w:r>
      <w:r>
        <w:rPr>
          <w:i/>
        </w:rPr>
        <w:t>Partiendo del análisis de la información anterior, la dirección de la organización debe definir las acciones </w:t>
      </w:r>
      <w:r>
        <w:rPr/>
        <w:t>de mejora que junto con los objetivos de accesibilidad conformarán el Plan de Mejora de la accesibilidad del siguiente periodo</w:t>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2"/>
        <w:rPr>
          <w:i/>
          <w:sz w:val="23"/>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58</w:t>
      </w:r>
    </w:p>
    <w:p>
      <w:pPr>
        <w:spacing w:after="0" w:line="331" w:lineRule="exact"/>
        <w:jc w:val="left"/>
        <w:rPr>
          <w:sz w:val="28"/>
        </w:rPr>
        <w:sectPr>
          <w:pgSz w:w="14400" w:h="10800" w:orient="landscape"/>
          <w:pgMar w:top="320" w:bottom="0" w:left="0" w:right="0"/>
        </w:sectPr>
      </w:pPr>
    </w:p>
    <w:p>
      <w:pPr>
        <w:spacing w:line="240" w:lineRule="auto"/>
        <w:ind w:left="14" w:right="0" w:firstLine="0"/>
        <w:rPr>
          <w:sz w:val="20"/>
        </w:rPr>
      </w:pPr>
      <w:r>
        <w:rPr/>
        <w:drawing>
          <wp:anchor distT="0" distB="0" distL="0" distR="0" allowOverlap="1" layoutInCell="1" locked="0" behindDoc="1" simplePos="0" relativeHeight="268348703">
            <wp:simplePos x="0" y="0"/>
            <wp:positionH relativeFrom="page">
              <wp:posOffset>0</wp:posOffset>
            </wp:positionH>
            <wp:positionV relativeFrom="page">
              <wp:posOffset>0</wp:posOffset>
            </wp:positionV>
            <wp:extent cx="9144000" cy="6857997"/>
            <wp:effectExtent l="0" t="0" r="0" b="0"/>
            <wp:wrapNone/>
            <wp:docPr id="133" name="image2.jpeg" descr=""/>
            <wp:cNvGraphicFramePr>
              <a:graphicFrameLocks noChangeAspect="1"/>
            </wp:cNvGraphicFramePr>
            <a:graphic>
              <a:graphicData uri="http://schemas.openxmlformats.org/drawingml/2006/picture">
                <pic:pic>
                  <pic:nvPicPr>
                    <pic:cNvPr id="134"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76.75pt;height:82.35pt;mso-position-horizontal-relative:char;mso-position-vertical-relative:line" coordorigin="0,0" coordsize="11535,1647">
            <v:shape style="position:absolute;left:0;top:0;width:3656;height:1071" type="#_x0000_t75" stroked="false">
              <v:imagedata r:id="rId130" o:title=""/>
            </v:shape>
            <v:shape style="position:absolute;left:3016;top:0;width:8384;height:1071" type="#_x0000_t75" stroked="false">
              <v:imagedata r:id="rId131" o:title=""/>
            </v:shape>
            <v:shape style="position:absolute;left:10761;top:0;width:773;height:1071" type="#_x0000_t75" stroked="false">
              <v:imagedata r:id="rId12" o:title=""/>
            </v:shape>
            <v:shape style="position:absolute;left:0;top:576;width:1916;height:1071" type="#_x0000_t75" stroked="false">
              <v:imagedata r:id="rId132" o:title=""/>
            </v:shape>
            <v:shape style="position:absolute;left:1276;top:576;width:773;height:1071" type="#_x0000_t75" stroked="false">
              <v:imagedata r:id="rId12" o:title=""/>
            </v:shape>
            <v:shape style="position:absolute;left:0;top:0;width:11535;height:1647" type="#_x0000_t202" filled="false" stroked="false">
              <v:textbox inset="0,0,0,0">
                <w:txbxContent>
                  <w:p>
                    <w:pPr>
                      <w:spacing w:before="174"/>
                      <w:ind w:left="299" w:right="0" w:firstLine="0"/>
                      <w:jc w:val="left"/>
                      <w:rPr>
                        <w:b/>
                        <w:sz w:val="48"/>
                      </w:rPr>
                    </w:pPr>
                    <w:r>
                      <w:rPr>
                        <w:b/>
                        <w:color w:val="92246D"/>
                        <w:sz w:val="48"/>
                      </w:rPr>
                      <w:t>UNE 170001. MARCO DE LA UNIVERSIDAD DE</w:t>
                    </w:r>
                  </w:p>
                  <w:p>
                    <w:pPr>
                      <w:spacing w:before="24"/>
                      <w:ind w:left="299" w:right="0" w:firstLine="0"/>
                      <w:jc w:val="left"/>
                      <w:rPr>
                        <w:b/>
                        <w:sz w:val="48"/>
                      </w:rPr>
                    </w:pPr>
                    <w:r>
                      <w:rPr>
                        <w:b/>
                        <w:color w:val="92246D"/>
                        <w:sz w:val="48"/>
                      </w:rPr>
                      <w:t>JAÉN</w:t>
                    </w:r>
                  </w:p>
                </w:txbxContent>
              </v:textbox>
              <w10:wrap type="none"/>
            </v:shape>
          </v:group>
        </w:pict>
      </w:r>
      <w:r>
        <w:rPr>
          <w:sz w:val="20"/>
        </w:rPr>
      </w:r>
    </w:p>
    <w:p>
      <w:pPr>
        <w:spacing w:line="240" w:lineRule="auto" w:before="0"/>
        <w:rPr>
          <w:sz w:val="20"/>
        </w:rPr>
      </w:pPr>
    </w:p>
    <w:p>
      <w:pPr>
        <w:spacing w:line="240" w:lineRule="auto" w:before="0"/>
        <w:rPr>
          <w:sz w:val="20"/>
        </w:rPr>
      </w:pPr>
    </w:p>
    <w:p>
      <w:pPr>
        <w:spacing w:line="240" w:lineRule="auto" w:before="3"/>
        <w:rPr>
          <w:sz w:val="11"/>
        </w:rPr>
      </w:pPr>
      <w:r>
        <w:rPr/>
        <w:pict>
          <v:group style="position:absolute;margin-left:50.040001pt;margin-top:9.551953pt;width:174.9pt;height:108.85pt;mso-position-horizontal-relative:page;mso-position-vertical-relative:paragraph;z-index:7840;mso-wrap-distance-left:0;mso-wrap-distance-right:0" coordorigin="1001,191" coordsize="3498,2177">
            <v:shape style="position:absolute;left:1000;top:191;width:2986;height:2177" type="#_x0000_t75" stroked="false">
              <v:imagedata r:id="rId133" o:title=""/>
            </v:shape>
            <v:shape style="position:absolute;left:1076;top:234;width:2835;height:2027" type="#_x0000_t75" stroked="false">
              <v:imagedata r:id="rId134" o:title=""/>
            </v:shape>
            <v:shape style="position:absolute;left:3911;top:234;width:567;height:2027" coordorigin="3911,234" coordsize="567,2027" path="m4478,2261l4389,2251,4311,2223,4250,2180,4209,2125,4195,2063,4195,1446,4181,1384,4140,1329,4079,1286,4001,1258,3911,1248,4001,1238,4079,1210,4140,1167,4181,1112,4195,1049,4195,433,4209,370,4250,316,4311,273,4389,245,4478,234e" filled="false" stroked="true" strokeweight="2pt" strokecolor="#93b1b5">
              <v:path arrowok="t"/>
              <v:stroke dashstyle="solid"/>
            </v:shape>
            <v:shape style="position:absolute;left:1076;top:234;width:2835;height:2027" type="#_x0000_t202" filled="false" stroked="true" strokeweight=".75pt" strokecolor="#2e2e97">
              <v:textbox inset="0,0,0,0">
                <w:txbxContent>
                  <w:p>
                    <w:pPr>
                      <w:spacing w:before="601"/>
                      <w:ind w:left="699" w:right="0" w:firstLine="0"/>
                      <w:jc w:val="left"/>
                      <w:rPr>
                        <w:b/>
                        <w:sz w:val="64"/>
                      </w:rPr>
                    </w:pPr>
                    <w:r>
                      <w:rPr>
                        <w:b/>
                        <w:sz w:val="64"/>
                      </w:rPr>
                      <w:t>2001</w:t>
                    </w:r>
                  </w:p>
                </w:txbxContent>
              </v:textbox>
              <v:stroke dashstyle="solid"/>
              <w10:wrap type="none"/>
            </v:shape>
            <w10:wrap type="topAndBottom"/>
          </v:group>
        </w:pict>
      </w:r>
      <w:r>
        <w:rPr/>
        <w:pict>
          <v:group style="position:absolute;margin-left:230.399994pt;margin-top:8.471953pt;width:395.3pt;height:111pt;mso-position-horizontal-relative:page;mso-position-vertical-relative:paragraph;z-index:7888;mso-wrap-distance-left:0;mso-wrap-distance-right:0" coordorigin="4608,169" coordsize="7906,2220">
            <v:shape style="position:absolute;left:4608;top:169;width:7906;height:2220" type="#_x0000_t75" stroked="false">
              <v:imagedata r:id="rId135" o:title=""/>
            </v:shape>
            <v:rect style="position:absolute;left:4705;top:234;width:7711;height:2027" filled="true" fillcolor="#2c2c89" stroked="false">
              <v:fill type="solid"/>
            </v:rect>
            <v:rect style="position:absolute;left:4705;top:234;width:7711;height:2027" filled="false" stroked="true" strokeweight="3pt" strokecolor="#ffffff">
              <v:stroke dashstyle="solid"/>
            </v:rect>
            <v:shape style="position:absolute;left:4705;top:234;width:7711;height:2027" type="#_x0000_t202" filled="false" stroked="false">
              <v:textbox inset="0,0,0,0">
                <w:txbxContent>
                  <w:p>
                    <w:pPr>
                      <w:spacing w:line="240" w:lineRule="auto" w:before="0"/>
                      <w:rPr>
                        <w:sz w:val="44"/>
                      </w:rPr>
                    </w:pPr>
                  </w:p>
                  <w:p>
                    <w:pPr>
                      <w:numPr>
                        <w:ilvl w:val="0"/>
                        <w:numId w:val="64"/>
                      </w:numPr>
                      <w:tabs>
                        <w:tab w:pos="1241" w:val="left" w:leader="none"/>
                        <w:tab w:pos="1242" w:val="left" w:leader="none"/>
                      </w:tabs>
                      <w:spacing w:before="255"/>
                      <w:ind w:left="1242" w:right="0" w:hanging="360"/>
                      <w:jc w:val="left"/>
                      <w:rPr>
                        <w:sz w:val="40"/>
                      </w:rPr>
                    </w:pPr>
                    <w:r>
                      <w:rPr>
                        <w:color w:val="FFFFFF"/>
                        <w:sz w:val="40"/>
                      </w:rPr>
                      <w:t>Ley Orgánica de</w:t>
                    </w:r>
                    <w:r>
                      <w:rPr>
                        <w:color w:val="FFFFFF"/>
                        <w:spacing w:val="-9"/>
                        <w:sz w:val="40"/>
                      </w:rPr>
                      <w:t> </w:t>
                    </w:r>
                    <w:r>
                      <w:rPr>
                        <w:color w:val="FFFFFF"/>
                        <w:sz w:val="40"/>
                      </w:rPr>
                      <w:t>Universidades</w:t>
                    </w:r>
                  </w:p>
                </w:txbxContent>
              </v:textbox>
              <w10:wrap type="none"/>
            </v:shape>
            <w10:wrap type="topAndBottom"/>
          </v:group>
        </w:pict>
      </w:r>
      <w:r>
        <w:rPr/>
        <w:pict>
          <v:group style="position:absolute;margin-left:50.040001pt;margin-top:129.311951pt;width:174.9pt;height:108.85pt;mso-position-horizontal-relative:page;mso-position-vertical-relative:paragraph;z-index:7936;mso-wrap-distance-left:0;mso-wrap-distance-right:0" coordorigin="1001,2586" coordsize="3498,2177">
            <v:shape style="position:absolute;left:1000;top:2586;width:2986;height:2177" type="#_x0000_t75" stroked="false">
              <v:imagedata r:id="rId133" o:title=""/>
            </v:shape>
            <v:shape style="position:absolute;left:1076;top:2629;width:2835;height:2027" type="#_x0000_t75" stroked="false">
              <v:imagedata r:id="rId136" o:title=""/>
            </v:shape>
            <v:shape style="position:absolute;left:3911;top:2629;width:567;height:2027" coordorigin="3911,2630" coordsize="567,2027" path="m4478,4656l4389,4646,4311,4618,4250,4575,4209,4521,4195,4458,4195,3841,4181,3779,4140,3724,4079,3681,4001,3653,3911,3643,4001,3633,4079,3605,4140,3562,4181,3507,4195,3445,4195,2828,4209,2765,4250,2711,4311,2668,4389,2640,4478,2630e" filled="false" stroked="true" strokeweight="2pt" strokecolor="#93b1b5">
              <v:path arrowok="t"/>
              <v:stroke dashstyle="solid"/>
            </v:shape>
            <v:shape style="position:absolute;left:1076;top:2629;width:2835;height:2027" type="#_x0000_t202" filled="false" stroked="true" strokeweight=".75pt" strokecolor="#2e2e97">
              <v:textbox inset="0,0,0,0">
                <w:txbxContent>
                  <w:p>
                    <w:pPr>
                      <w:spacing w:before="601"/>
                      <w:ind w:left="699" w:right="0" w:firstLine="0"/>
                      <w:jc w:val="left"/>
                      <w:rPr>
                        <w:b/>
                        <w:sz w:val="64"/>
                      </w:rPr>
                    </w:pPr>
                    <w:r>
                      <w:rPr>
                        <w:b/>
                        <w:sz w:val="64"/>
                      </w:rPr>
                      <w:t>2006</w:t>
                    </w:r>
                  </w:p>
                </w:txbxContent>
              </v:textbox>
              <v:stroke dashstyle="solid"/>
              <w10:wrap type="none"/>
            </v:shape>
            <w10:wrap type="topAndBottom"/>
          </v:group>
        </w:pict>
      </w:r>
      <w:r>
        <w:rPr/>
        <w:pict>
          <v:group style="position:absolute;margin-left:230.399994pt;margin-top:128.231949pt;width:400.6pt;height:179.2pt;mso-position-horizontal-relative:page;mso-position-vertical-relative:paragraph;z-index:8008;mso-wrap-distance-left:0;mso-wrap-distance-right:0" coordorigin="4608,2565" coordsize="8012,3584">
            <v:shape style="position:absolute;left:4608;top:2564;width:7906;height:2220" type="#_x0000_t75" stroked="false">
              <v:imagedata r:id="rId135" o:title=""/>
            </v:shape>
            <v:shape style="position:absolute;left:4617;top:3035;width:8002;height:1349" type="#_x0000_t75" stroked="false">
              <v:imagedata r:id="rId137" o:title=""/>
            </v:shape>
            <v:rect style="position:absolute;left:4705;top:2629;width:7711;height:2027" filled="true" fillcolor="#2c2c89" stroked="false">
              <v:fill type="solid"/>
            </v:rect>
            <v:rect style="position:absolute;left:4705;top:2629;width:7711;height:2027" filled="false" stroked="true" strokeweight="3.0pt" strokecolor="#ffffff">
              <v:stroke dashstyle="solid"/>
            </v:rect>
            <v:shape style="position:absolute;left:4771;top:5286;width:7268;height:732" type="#_x0000_t75" stroked="false">
              <v:imagedata r:id="rId138" o:title=""/>
            </v:shape>
            <v:shape style="position:absolute;left:4706;top:5257;width:7424;height:891" type="#_x0000_t75" stroked="false">
              <v:imagedata r:id="rId139" o:title=""/>
            </v:shape>
            <v:shape style="position:absolute;left:4846;top:5329;width:7117;height:582" type="#_x0000_t75" stroked="false">
              <v:imagedata r:id="rId140" o:title=""/>
            </v:shape>
            <v:rect style="position:absolute;left:4846;top:5329;width:7117;height:582" filled="false" stroked="true" strokeweight=".75pt" strokecolor="#2e2e97">
              <v:stroke dashstyle="solid"/>
            </v:rect>
            <v:shape style="position:absolute;left:8068;top:4633;width:670;height:1068" type="#_x0000_t75" stroked="false">
              <v:imagedata r:id="rId141" o:title=""/>
            </v:shape>
            <v:shape style="position:absolute;left:8269;top:4664;width:270;height:666" coordorigin="8270,4664" coordsize="270,666" path="m8295,5061l8284,5064,8275,5072,8270,5083,8270,5094,8273,5105,8404,5330,8439,5270,8374,5270,8374,5160,8325,5075,8317,5066,8307,5061,8295,5061xm8374,5160l8374,5270,8434,5270,8434,5255,8378,5255,8404,5211,8374,5160xm8513,5061l8502,5061,8491,5066,8483,5075,8434,5159,8434,5270,8439,5270,8535,5105,8539,5094,8538,5083,8533,5072,8524,5064,8513,5061xm8404,5211l8378,5255,8430,5255,8404,5211xm8434,5159l8404,5211,8430,5255,8434,5255,8434,5159xm8434,4664l8374,4664,8374,5160,8404,5211,8434,5159,8434,4664xe" filled="true" fillcolor="#333399" stroked="false">
              <v:path arrowok="t"/>
              <v:fill type="solid"/>
            </v:shape>
            <v:shape style="position:absolute;left:4608;top:2564;width:8012;height:3584" type="#_x0000_t202" filled="false" stroked="false">
              <v:textbox inset="0,0,0,0">
                <w:txbxContent>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0"/>
                      </w:rPr>
                    </w:pPr>
                  </w:p>
                  <w:p>
                    <w:pPr>
                      <w:spacing w:line="240" w:lineRule="auto" w:before="0"/>
                      <w:rPr>
                        <w:sz w:val="48"/>
                      </w:rPr>
                    </w:pPr>
                  </w:p>
                  <w:p>
                    <w:pPr>
                      <w:spacing w:before="0"/>
                      <w:ind w:left="382" w:right="0" w:firstLine="0"/>
                      <w:jc w:val="left"/>
                      <w:rPr>
                        <w:sz w:val="36"/>
                      </w:rPr>
                    </w:pPr>
                    <w:r>
                      <w:rPr>
                        <w:sz w:val="36"/>
                      </w:rPr>
                      <w:t>Promover la formación integral del alumno</w:t>
                    </w:r>
                  </w:p>
                </w:txbxContent>
              </v:textbox>
              <w10:wrap type="none"/>
            </v:shape>
            <v:shape style="position:absolute;left:4705;top:2629;width:7711;height:2027" type="#_x0000_t202" filled="false" stroked="false">
              <v:textbox inset="0,0,0,0">
                <w:txbxContent>
                  <w:p>
                    <w:pPr>
                      <w:spacing w:line="240" w:lineRule="auto" w:before="2"/>
                      <w:rPr>
                        <w:sz w:val="52"/>
                      </w:rPr>
                    </w:pPr>
                  </w:p>
                  <w:p>
                    <w:pPr>
                      <w:numPr>
                        <w:ilvl w:val="0"/>
                        <w:numId w:val="65"/>
                      </w:numPr>
                      <w:tabs>
                        <w:tab w:pos="567" w:val="left" w:leader="none"/>
                        <w:tab w:pos="568" w:val="left" w:leader="none"/>
                      </w:tabs>
                      <w:spacing w:line="216" w:lineRule="auto" w:before="0"/>
                      <w:ind w:left="2144" w:right="195" w:hanging="1937"/>
                      <w:jc w:val="left"/>
                      <w:rPr>
                        <w:sz w:val="40"/>
                      </w:rPr>
                    </w:pPr>
                    <w:r>
                      <w:rPr>
                        <w:color w:val="FFFFFF"/>
                        <w:sz w:val="40"/>
                      </w:rPr>
                      <w:t>“Proyecto de Accesibilidad Global en</w:t>
                    </w:r>
                    <w:r>
                      <w:rPr>
                        <w:color w:val="FFFFFF"/>
                        <w:spacing w:val="-37"/>
                        <w:sz w:val="40"/>
                      </w:rPr>
                      <w:t> </w:t>
                    </w:r>
                    <w:r>
                      <w:rPr>
                        <w:color w:val="FFFFFF"/>
                        <w:sz w:val="40"/>
                      </w:rPr>
                      <w:t>la Universidad de</w:t>
                    </w:r>
                    <w:r>
                      <w:rPr>
                        <w:color w:val="FFFFFF"/>
                        <w:spacing w:val="-7"/>
                        <w:sz w:val="40"/>
                      </w:rPr>
                      <w:t> </w:t>
                    </w:r>
                    <w:r>
                      <w:rPr>
                        <w:color w:val="FFFFFF"/>
                        <w:sz w:val="40"/>
                      </w:rPr>
                      <w:t>Jaén”</w:t>
                    </w:r>
                  </w:p>
                </w:txbxContent>
              </v:textbox>
              <w10:wrap type="none"/>
            </v:shape>
            <w10:wrap type="topAndBottom"/>
          </v:group>
        </w:pict>
      </w:r>
    </w:p>
    <w:p>
      <w:pPr>
        <w:spacing w:line="240" w:lineRule="auto" w:before="3"/>
        <w:rPr>
          <w:sz w:val="9"/>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25"/>
        </w:rPr>
      </w:pPr>
    </w:p>
    <w:p>
      <w:pPr>
        <w:spacing w:line="233" w:lineRule="exact" w:before="93"/>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59</w:t>
      </w:r>
    </w:p>
    <w:p>
      <w:pPr>
        <w:spacing w:after="0" w:line="331" w:lineRule="exact"/>
        <w:jc w:val="left"/>
        <w:rPr>
          <w:sz w:val="28"/>
        </w:rPr>
        <w:sectPr>
          <w:pgSz w:w="14400" w:h="10800" w:orient="landscape"/>
          <w:pgMar w:top="320" w:bottom="0" w:left="0" w:right="0"/>
        </w:sectPr>
      </w:pPr>
    </w:p>
    <w:p>
      <w:pPr>
        <w:spacing w:line="240" w:lineRule="auto"/>
        <w:ind w:left="14" w:right="0" w:firstLine="0"/>
        <w:rPr>
          <w:sz w:val="20"/>
        </w:rPr>
      </w:pPr>
      <w:r>
        <w:rPr/>
        <w:drawing>
          <wp:anchor distT="0" distB="0" distL="0" distR="0" allowOverlap="1" layoutInCell="1" locked="0" behindDoc="1" simplePos="0" relativeHeight="268348943">
            <wp:simplePos x="0" y="0"/>
            <wp:positionH relativeFrom="page">
              <wp:posOffset>0</wp:posOffset>
            </wp:positionH>
            <wp:positionV relativeFrom="page">
              <wp:posOffset>0</wp:posOffset>
            </wp:positionV>
            <wp:extent cx="9144000" cy="6857997"/>
            <wp:effectExtent l="0" t="0" r="0" b="0"/>
            <wp:wrapNone/>
            <wp:docPr id="135" name="image2.jpeg" descr=""/>
            <wp:cNvGraphicFramePr>
              <a:graphicFrameLocks noChangeAspect="1"/>
            </wp:cNvGraphicFramePr>
            <a:graphic>
              <a:graphicData uri="http://schemas.openxmlformats.org/drawingml/2006/picture">
                <pic:pic>
                  <pic:nvPicPr>
                    <pic:cNvPr id="136"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76.75pt;height:82.35pt;mso-position-horizontal-relative:char;mso-position-vertical-relative:line" coordorigin="0,0" coordsize="11535,1647">
            <v:shape style="position:absolute;left:0;top:0;width:3656;height:1071" type="#_x0000_t75" stroked="false">
              <v:imagedata r:id="rId130" o:title=""/>
            </v:shape>
            <v:shape style="position:absolute;left:3016;top:0;width:8384;height:1071" type="#_x0000_t75" stroked="false">
              <v:imagedata r:id="rId131" o:title=""/>
            </v:shape>
            <v:shape style="position:absolute;left:10761;top:0;width:773;height:1071" type="#_x0000_t75" stroked="false">
              <v:imagedata r:id="rId12" o:title=""/>
            </v:shape>
            <v:shape style="position:absolute;left:0;top:576;width:1916;height:1071" type="#_x0000_t75" stroked="false">
              <v:imagedata r:id="rId132" o:title=""/>
            </v:shape>
            <v:shape style="position:absolute;left:1276;top:576;width:773;height:1071" type="#_x0000_t75" stroked="false">
              <v:imagedata r:id="rId12" o:title=""/>
            </v:shape>
            <v:shape style="position:absolute;left:0;top:0;width:11535;height:1647" type="#_x0000_t202" filled="false" stroked="false">
              <v:textbox inset="0,0,0,0">
                <w:txbxContent>
                  <w:p>
                    <w:pPr>
                      <w:spacing w:before="174"/>
                      <w:ind w:left="299" w:right="0" w:firstLine="0"/>
                      <w:jc w:val="left"/>
                      <w:rPr>
                        <w:b/>
                        <w:sz w:val="48"/>
                      </w:rPr>
                    </w:pPr>
                    <w:r>
                      <w:rPr>
                        <w:b/>
                        <w:color w:val="92246D"/>
                        <w:sz w:val="48"/>
                      </w:rPr>
                      <w:t>UNE 170001. MARCO DE LA UNIVERSIDAD DE</w:t>
                    </w:r>
                  </w:p>
                  <w:p>
                    <w:pPr>
                      <w:spacing w:before="24"/>
                      <w:ind w:left="299" w:right="0" w:firstLine="0"/>
                      <w:jc w:val="left"/>
                      <w:rPr>
                        <w:b/>
                        <w:sz w:val="48"/>
                      </w:rPr>
                    </w:pPr>
                    <w:r>
                      <w:rPr>
                        <w:b/>
                        <w:color w:val="92246D"/>
                        <w:sz w:val="48"/>
                      </w:rPr>
                      <w:t>JAÉN</w:t>
                    </w:r>
                  </w:p>
                </w:txbxContent>
              </v:textbox>
              <w10:wrap type="none"/>
            </v:shape>
          </v:group>
        </w:pict>
      </w:r>
      <w:r>
        <w:rPr>
          <w:sz w:val="20"/>
        </w:rPr>
      </w:r>
    </w:p>
    <w:p>
      <w:pPr>
        <w:spacing w:line="240" w:lineRule="auto" w:before="2"/>
        <w:rPr>
          <w:sz w:val="28"/>
        </w:rPr>
      </w:pPr>
      <w:r>
        <w:rPr/>
        <w:pict>
          <v:group style="position:absolute;margin-left:75.507004pt;margin-top:18.150pt;width:569pt;height:92pt;mso-position-horizontal-relative:page;mso-position-vertical-relative:paragraph;z-index:8176;mso-wrap-distance-left:0;mso-wrap-distance-right:0" coordorigin="1510,363" coordsize="11380,1840">
            <v:shape style="position:absolute;left:5385;top:405;width:3176;height:1777" coordorigin="5386,406" coordsize="3176,1777" path="m8265,406l5682,406,5603,416,5532,446,5472,493,5426,552,5396,623,5386,702,5386,1886,5396,1965,5426,2036,5472,2095,5532,2142,5603,2172,5682,2182,8265,2182,8343,2172,8414,2142,8474,2095,8520,2036,8550,1965,8561,1886,8561,702,8550,623,8520,552,8474,493,8414,446,8343,416,8265,406xe" filled="true" fillcolor="#2c2c89" stroked="false">
              <v:path arrowok="t"/>
              <v:fill type="solid"/>
            </v:shape>
            <v:shape style="position:absolute;left:5385;top:405;width:3176;height:1777" coordorigin="5386,406" coordsize="3176,1777" path="m5386,702l5396,623,5426,552,5472,493,5532,446,5603,416,5682,406,8265,406,8343,416,8414,446,8474,493,8520,552,8550,623,8561,702,8561,1886,8550,1965,8520,2036,8474,2095,8414,2142,8343,2172,8265,2182,5682,2182,5603,2172,5532,2142,5472,2095,5426,2036,5396,1965,5386,1886,5386,702xe" filled="false" stroked="true" strokeweight="2.0pt" strokecolor="#1e1e63">
              <v:path arrowok="t"/>
              <v:stroke dashstyle="solid"/>
            </v:shape>
            <v:line style="position:absolute" from="5386,1293" to="4105,1291" stroked="true" strokeweight="2pt" strokecolor="#93b1b5">
              <v:stroke dashstyle="solid"/>
            </v:line>
            <v:shape style="position:absolute;left:1530;top:513;width:2575;height:1553" coordorigin="1530,514" coordsize="2575,1553" path="m3846,514l1789,514,1720,523,1658,549,1606,589,1565,642,1539,704,1530,772,1530,1808,1539,1876,1565,1938,1606,1991,1658,2031,1720,2057,1789,2067,3846,2067,3915,2057,3977,2031,4029,1991,4070,1938,4096,1876,4105,1808,4105,772,4096,704,4070,642,4029,589,3977,549,3915,523,3846,514xe" filled="true" fillcolor="#ffffff" stroked="false">
              <v:path arrowok="t"/>
              <v:fill type="solid"/>
            </v:shape>
            <v:shape style="position:absolute;left:1530;top:513;width:2575;height:1553" coordorigin="1530,514" coordsize="2575,1553" path="m1530,772l1539,704,1565,642,1606,589,1658,549,1720,523,1789,514,3846,514,3915,523,3977,549,4029,589,4070,642,4096,704,4105,772,4105,1808,4096,1876,4070,1938,4029,1991,3977,2031,3915,2057,3846,2067,1789,2067,1720,2057,1658,2031,1606,1991,1565,1938,1539,1876,1530,1808,1530,772xe" filled="false" stroked="true" strokeweight="2pt" strokecolor="#333399">
              <v:path arrowok="t"/>
              <v:stroke dashstyle="solid"/>
            </v:shape>
            <v:line style="position:absolute" from="8561,1263" to="9548,1243" stroked="true" strokeweight="2pt" strokecolor="#93b1b5">
              <v:stroke dashstyle="solid"/>
            </v:line>
            <v:shape style="position:absolute;left:9548;top:383;width:3322;height:1654" coordorigin="9548,383" coordsize="3322,1654" path="m12594,383l9824,383,9751,393,9685,421,9629,464,9586,520,9558,585,9548,659,9548,1761,9558,1834,9586,1900,9629,1956,9685,1999,9751,2027,9824,2037,12594,2037,12668,2027,12733,1999,12789,1956,12832,1900,12860,1834,12870,1761,12870,659,12860,585,12832,520,12789,464,12733,421,12668,393,12594,383xe" filled="true" fillcolor="#ffffff" stroked="false">
              <v:path arrowok="t"/>
              <v:fill type="solid"/>
            </v:shape>
            <v:shape style="position:absolute;left:9548;top:383;width:3322;height:1654" coordorigin="9548,383" coordsize="3322,1654" path="m9548,659l9558,585,9586,520,9629,464,9685,421,9751,393,9824,383,12594,383,12668,393,12733,421,12789,464,12832,520,12860,585,12870,659,12870,1761,12860,1834,12832,1900,12789,1956,12733,1999,12668,2027,12594,2037,9824,2037,9751,2027,9685,1999,9629,1956,9586,1900,9558,1834,9548,1761,9548,659xe" filled="false" stroked="true" strokeweight="2pt" strokecolor="#000000">
              <v:path arrowok="t"/>
              <v:stroke dashstyle="solid"/>
            </v:shape>
            <v:shape style="position:absolute;left:1820;top:887;width:2016;height:778" type="#_x0000_t202" filled="false" stroked="false">
              <v:textbox inset="0,0,0,0">
                <w:txbxContent>
                  <w:p>
                    <w:pPr>
                      <w:spacing w:line="383" w:lineRule="exact" w:before="0"/>
                      <w:ind w:left="0" w:right="16" w:firstLine="0"/>
                      <w:jc w:val="center"/>
                      <w:rPr>
                        <w:sz w:val="36"/>
                      </w:rPr>
                    </w:pPr>
                    <w:r>
                      <w:rPr>
                        <w:sz w:val="36"/>
                      </w:rPr>
                      <w:t>Legislación</w:t>
                    </w:r>
                  </w:p>
                  <w:p>
                    <w:pPr>
                      <w:spacing w:line="394" w:lineRule="exact" w:before="0"/>
                      <w:ind w:left="0" w:right="18" w:firstLine="0"/>
                      <w:jc w:val="center"/>
                      <w:rPr>
                        <w:sz w:val="36"/>
                      </w:rPr>
                    </w:pPr>
                    <w:r>
                      <w:rPr>
                        <w:spacing w:val="-1"/>
                        <w:sz w:val="36"/>
                      </w:rPr>
                      <w:t>Universitaria</w:t>
                    </w:r>
                  </w:p>
                </w:txbxContent>
              </v:textbox>
              <w10:wrap type="none"/>
            </v:shape>
            <v:shape style="position:absolute;left:5863;top:441;width:2243;height:1683" type="#_x0000_t202" filled="false" stroked="false">
              <v:textbox inset="0,0,0,0">
                <w:txbxContent>
                  <w:p>
                    <w:pPr>
                      <w:spacing w:line="216" w:lineRule="auto" w:before="25"/>
                      <w:ind w:left="0" w:right="18" w:hanging="4"/>
                      <w:jc w:val="center"/>
                      <w:rPr>
                        <w:sz w:val="32"/>
                      </w:rPr>
                    </w:pPr>
                    <w:r>
                      <w:rPr>
                        <w:color w:val="FFFFFF"/>
                        <w:sz w:val="32"/>
                      </w:rPr>
                      <w:t>Proyecto de Accesibilidad Global en la Universidad</w:t>
                    </w:r>
                    <w:r>
                      <w:rPr>
                        <w:color w:val="FFFFFF"/>
                        <w:spacing w:val="85"/>
                        <w:sz w:val="32"/>
                      </w:rPr>
                      <w:t> </w:t>
                    </w:r>
                    <w:r>
                      <w:rPr>
                        <w:color w:val="FFFFFF"/>
                        <w:sz w:val="32"/>
                      </w:rPr>
                      <w:t>de Jaén</w:t>
                    </w:r>
                  </w:p>
                </w:txbxContent>
              </v:textbox>
              <w10:wrap type="none"/>
            </v:shape>
            <v:shape style="position:absolute;left:10322;top:807;width:1801;height:777" type="#_x0000_t202" filled="false" stroked="false">
              <v:textbox inset="0,0,0,0">
                <w:txbxContent>
                  <w:p>
                    <w:pPr>
                      <w:spacing w:line="216" w:lineRule="auto" w:before="29"/>
                      <w:ind w:left="69" w:right="1" w:hanging="70"/>
                      <w:jc w:val="left"/>
                      <w:rPr>
                        <w:sz w:val="36"/>
                      </w:rPr>
                    </w:pPr>
                    <w:r>
                      <w:rPr>
                        <w:sz w:val="36"/>
                      </w:rPr>
                      <w:t>Estatutos y Normativa</w:t>
                    </w:r>
                  </w:p>
                </w:txbxContent>
              </v:textbox>
              <w10:wrap type="none"/>
            </v:shape>
            <w10:wrap type="topAndBottom"/>
          </v:group>
        </w:pict>
      </w:r>
    </w:p>
    <w:p>
      <w:pPr>
        <w:spacing w:line="240" w:lineRule="auto" w:before="0"/>
        <w:rPr>
          <w:sz w:val="7"/>
        </w:rPr>
      </w:pPr>
    </w:p>
    <w:p>
      <w:pPr>
        <w:spacing w:line="240" w:lineRule="auto"/>
        <w:ind w:left="542" w:right="0" w:firstLine="0"/>
        <w:rPr>
          <w:sz w:val="20"/>
        </w:rPr>
      </w:pPr>
      <w:r>
        <w:rPr>
          <w:sz w:val="20"/>
        </w:rPr>
        <w:pict>
          <v:group style="width:643.950pt;height:268.8pt;mso-position-horizontal-relative:char;mso-position-vertical-relative:line" coordorigin="0,0" coordsize="12879,5376">
            <v:shape style="position:absolute;left:16;top:4;width:12840;height:1652" type="#_x0000_t75" stroked="false">
              <v:imagedata r:id="rId142" o:title=""/>
            </v:shape>
            <v:shape style="position:absolute;left:0;top:0;width:12615;height:1731" type="#_x0000_t75" stroked="false">
              <v:imagedata r:id="rId143" o:title=""/>
            </v:shape>
            <v:shape style="position:absolute;left:90;top:47;width:12691;height:1503" type="#_x0000_t75" stroked="false">
              <v:imagedata r:id="rId144" o:title=""/>
            </v:shape>
            <v:shape style="position:absolute;left:16;top:1634;width:12840;height:3689" type="#_x0000_t75" stroked="false">
              <v:imagedata r:id="rId145" o:title=""/>
            </v:shape>
            <v:shape style="position:absolute;left:0;top:1629;width:12879;height:3747" type="#_x0000_t75" stroked="false">
              <v:imagedata r:id="rId146" o:title=""/>
            </v:shape>
            <v:shape style="position:absolute;left:90;top:1678;width:12691;height:3539" type="#_x0000_t75" stroked="false">
              <v:imagedata r:id="rId147" o:title=""/>
            </v:shape>
            <v:shape style="position:absolute;left:90;top:47;width:12691;height:1503" type="#_x0000_t202" filled="false" stroked="true" strokeweight=".75pt" strokecolor="#000000">
              <v:textbox inset="0,0,0,0">
                <w:txbxContent>
                  <w:p>
                    <w:pPr>
                      <w:spacing w:before="74"/>
                      <w:ind w:left="136" w:right="0" w:firstLine="0"/>
                      <w:jc w:val="left"/>
                      <w:rPr>
                        <w:b/>
                        <w:sz w:val="28"/>
                      </w:rPr>
                    </w:pPr>
                    <w:r>
                      <w:rPr>
                        <w:b/>
                        <w:sz w:val="28"/>
                      </w:rPr>
                      <w:t>“Misión”:</w:t>
                    </w:r>
                  </w:p>
                  <w:p>
                    <w:pPr>
                      <w:spacing w:line="249" w:lineRule="auto" w:before="13"/>
                      <w:ind w:left="136" w:right="212" w:firstLine="0"/>
                      <w:jc w:val="left"/>
                      <w:rPr>
                        <w:i/>
                        <w:sz w:val="28"/>
                      </w:rPr>
                    </w:pPr>
                    <w:r>
                      <w:rPr>
                        <w:i/>
                        <w:sz w:val="28"/>
                      </w:rPr>
                      <w:t>Cumplir y contribuir al reconocimiento que nuestro Ordenamiento Jurídico</w:t>
                    </w:r>
                    <w:r>
                      <w:rPr>
                        <w:i/>
                        <w:spacing w:val="-57"/>
                        <w:sz w:val="28"/>
                      </w:rPr>
                      <w:t> </w:t>
                    </w:r>
                    <w:r>
                      <w:rPr>
                        <w:i/>
                        <w:sz w:val="28"/>
                      </w:rPr>
                      <w:t>realiza de los derechos </w:t>
                    </w:r>
                    <w:r>
                      <w:rPr>
                        <w:i/>
                        <w:sz w:val="28"/>
                      </w:rPr>
                      <w:t>de igualdad de oportunidades y la no discriminación de las personas con discapacidad, y de los principios de vida independiente, accesibilidad universal y diseño para</w:t>
                    </w:r>
                    <w:r>
                      <w:rPr>
                        <w:i/>
                        <w:spacing w:val="-55"/>
                        <w:sz w:val="28"/>
                      </w:rPr>
                      <w:t> </w:t>
                    </w:r>
                    <w:r>
                      <w:rPr>
                        <w:i/>
                        <w:sz w:val="28"/>
                      </w:rPr>
                      <w:t>todos.</w:t>
                    </w:r>
                  </w:p>
                </w:txbxContent>
              </v:textbox>
              <v:stroke dashstyle="solid"/>
              <w10:wrap type="none"/>
            </v:shape>
            <v:shape style="position:absolute;left:90;top:1678;width:12691;height:3539" type="#_x0000_t202" filled="false" stroked="true" strokeweight=".75pt" strokecolor="#000000">
              <v:textbox inset="0,0,0,0">
                <w:txbxContent>
                  <w:p>
                    <w:pPr>
                      <w:spacing w:before="74"/>
                      <w:ind w:left="136" w:right="0" w:firstLine="0"/>
                      <w:jc w:val="left"/>
                      <w:rPr>
                        <w:i/>
                        <w:sz w:val="28"/>
                      </w:rPr>
                    </w:pPr>
                    <w:r>
                      <w:rPr>
                        <w:b/>
                        <w:sz w:val="28"/>
                      </w:rPr>
                      <w:t>“Visión” </w:t>
                    </w:r>
                    <w:r>
                      <w:rPr>
                        <w:i/>
                        <w:sz w:val="28"/>
                      </w:rPr>
                      <w:t>que aspira a que La Universidad de Jaén se diferencie por su compromiso social y</w:t>
                    </w:r>
                  </w:p>
                  <w:p>
                    <w:pPr>
                      <w:spacing w:before="14"/>
                      <w:ind w:left="136" w:right="0" w:firstLine="0"/>
                      <w:jc w:val="left"/>
                      <w:rPr>
                        <w:i/>
                        <w:sz w:val="28"/>
                      </w:rPr>
                    </w:pPr>
                    <w:r>
                      <w:rPr>
                        <w:i/>
                        <w:sz w:val="28"/>
                      </w:rPr>
                      <w:t>coopere en el desarrollo de “buenas prácticas” en accesibilidad.</w:t>
                    </w:r>
                  </w:p>
                  <w:p>
                    <w:pPr>
                      <w:spacing w:line="249" w:lineRule="auto" w:before="14"/>
                      <w:ind w:left="136" w:right="138" w:firstLine="0"/>
                      <w:jc w:val="left"/>
                      <w:rPr>
                        <w:i/>
                        <w:sz w:val="28"/>
                      </w:rPr>
                    </w:pPr>
                    <w:r>
                      <w:rPr>
                        <w:b/>
                        <w:i/>
                        <w:sz w:val="28"/>
                      </w:rPr>
                      <w:t>E</w:t>
                    </w:r>
                    <w:r>
                      <w:rPr>
                        <w:b/>
                        <w:sz w:val="28"/>
                      </w:rPr>
                      <w:t>l objetivo del Proyecto </w:t>
                    </w:r>
                    <w:r>
                      <w:rPr>
                        <w:sz w:val="28"/>
                      </w:rPr>
                      <w:t>en </w:t>
                    </w:r>
                    <w:r>
                      <w:rPr>
                        <w:i/>
                        <w:sz w:val="28"/>
                      </w:rPr>
                      <w:t>que la Universidad de Jaén sea un entorno abierto, libre de todo tipo </w:t>
                    </w:r>
                    <w:r>
                      <w:rPr>
                        <w:i/>
                        <w:sz w:val="28"/>
                      </w:rPr>
                      <w:t>de barreras y universalmente accesible, garantizando que todas las personas, con independencia de su edad o posible discapacidad, tengan aseguradas las mismas posibilidades de acceso a cualquier parte del entorno construido y la mayor autonomía posible en su utilización, procurando la accesibilidad global de los lugares, edificios, establecimientos e instalaciones donde realizan su actividad, y de los servicios que presta la Universidad. En especial el acceso, permanencia y progreso en la formación universitaria de los grupos que dentro de las personas con discapacidad presentan especiales dificultades.</w:t>
                    </w:r>
                  </w:p>
                </w:txbxContent>
              </v:textbox>
              <v:stroke dashstyle="solid"/>
              <w10:wrap type="none"/>
            </v:shape>
          </v:group>
        </w:pict>
      </w:r>
      <w:r>
        <w:rPr>
          <w:sz w:val="20"/>
        </w:rPr>
      </w:r>
    </w:p>
    <w:p>
      <w:pPr>
        <w:spacing w:line="240" w:lineRule="auto" w:before="6"/>
        <w:rPr>
          <w:sz w:val="21"/>
        </w:rPr>
      </w:pPr>
    </w:p>
    <w:p>
      <w:pPr>
        <w:spacing w:line="233" w:lineRule="exact" w:before="0"/>
        <w:ind w:left="5540" w:right="0" w:firstLine="0"/>
        <w:jc w:val="left"/>
        <w:rPr>
          <w:sz w:val="24"/>
        </w:rPr>
      </w:pPr>
      <w:r>
        <w:rPr>
          <w:b/>
          <w:sz w:val="24"/>
        </w:rPr>
        <w:t>CURSO DE ACCESIBILIDAD UNIVERSAL</w:t>
      </w:r>
      <w:r>
        <w:rPr>
          <w:sz w:val="24"/>
        </w:rPr>
        <w:t>: ENTORNOS</w:t>
      </w:r>
    </w:p>
    <w:p>
      <w:pPr>
        <w:tabs>
          <w:tab w:pos="13463" w:val="lef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8"/>
          <w:sz w:val="24"/>
        </w:rPr>
        <w:t> </w:t>
      </w:r>
      <w:r>
        <w:rPr>
          <w:sz w:val="24"/>
        </w:rPr>
        <w:t>ACCESIBILIDAD</w:t>
      </w:r>
      <w:r>
        <w:rPr>
          <w:position w:val="6"/>
          <w:sz w:val="24"/>
        </w:rPr>
        <w:tab/>
      </w:r>
      <w:r>
        <w:rPr>
          <w:position w:val="6"/>
          <w:sz w:val="28"/>
        </w:rPr>
        <w:t>60</w:t>
      </w:r>
    </w:p>
    <w:p>
      <w:pPr>
        <w:spacing w:after="0" w:line="331" w:lineRule="exact"/>
        <w:jc w:val="left"/>
        <w:rPr>
          <w:sz w:val="28"/>
        </w:rPr>
        <w:sectPr>
          <w:pgSz w:w="14400" w:h="10800" w:orient="landscape"/>
          <w:pgMar w:top="320" w:bottom="0" w:left="0" w:right="0"/>
        </w:sect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6"/>
        <w:rPr>
          <w:sz w:val="47"/>
        </w:rPr>
      </w:pPr>
    </w:p>
    <w:p>
      <w:pPr>
        <w:spacing w:line="216" w:lineRule="auto" w:before="1"/>
        <w:ind w:left="1927" w:right="0" w:firstLine="88"/>
        <w:jc w:val="left"/>
        <w:rPr>
          <w:sz w:val="32"/>
        </w:rPr>
      </w:pPr>
      <w:r>
        <w:rPr>
          <w:sz w:val="32"/>
        </w:rPr>
        <w:t>Legislación </w:t>
      </w:r>
      <w:r>
        <w:rPr>
          <w:w w:val="95"/>
          <w:sz w:val="32"/>
        </w:rPr>
        <w:t>Universitaria</w:t>
      </w:r>
    </w:p>
    <w:p>
      <w:pPr>
        <w:spacing w:line="240" w:lineRule="auto" w:before="0"/>
        <w:rPr>
          <w:sz w:val="36"/>
        </w:rPr>
      </w:pPr>
      <w:r>
        <w:rPr/>
        <w:br w:type="column"/>
      </w:r>
      <w:r>
        <w:rPr>
          <w:sz w:val="36"/>
        </w:rPr>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8"/>
        <w:rPr>
          <w:sz w:val="40"/>
        </w:rPr>
      </w:pPr>
    </w:p>
    <w:p>
      <w:pPr>
        <w:spacing w:line="216" w:lineRule="auto" w:before="0"/>
        <w:ind w:left="1927" w:right="0" w:hanging="4"/>
        <w:jc w:val="center"/>
        <w:rPr>
          <w:sz w:val="32"/>
        </w:rPr>
      </w:pPr>
      <w:r>
        <w:rPr/>
        <w:pict>
          <v:group style="position:absolute;margin-left:.72pt;margin-top:-105.892036pt;width:576.75pt;height:82.35pt;mso-position-horizontal-relative:page;mso-position-vertical-relative:paragraph;z-index:8344" coordorigin="14,-2118" coordsize="11535,1647">
            <v:shape style="position:absolute;left:14;top:-2118;width:3656;height:1071" type="#_x0000_t75" stroked="false">
              <v:imagedata r:id="rId130" o:title=""/>
            </v:shape>
            <v:shape style="position:absolute;left:3031;top:-2118;width:8384;height:1071" type="#_x0000_t75" stroked="false">
              <v:imagedata r:id="rId131" o:title=""/>
            </v:shape>
            <v:shape style="position:absolute;left:10776;top:-2118;width:773;height:1071" type="#_x0000_t75" stroked="false">
              <v:imagedata r:id="rId12" o:title=""/>
            </v:shape>
            <v:shape style="position:absolute;left:14;top:-1542;width:1916;height:1071" type="#_x0000_t75" stroked="false">
              <v:imagedata r:id="rId132" o:title=""/>
            </v:shape>
            <v:shape style="position:absolute;left:1291;top:-1542;width:773;height:1071" type="#_x0000_t75" stroked="false">
              <v:imagedata r:id="rId12" o:title=""/>
            </v:shape>
            <v:shape style="position:absolute;left:14;top:-2118;width:11535;height:1647" type="#_x0000_t202" filled="false" stroked="false">
              <v:textbox inset="0,0,0,0">
                <w:txbxContent>
                  <w:p>
                    <w:pPr>
                      <w:spacing w:before="174"/>
                      <w:ind w:left="299" w:right="0" w:firstLine="0"/>
                      <w:jc w:val="left"/>
                      <w:rPr>
                        <w:b/>
                        <w:sz w:val="48"/>
                      </w:rPr>
                    </w:pPr>
                    <w:r>
                      <w:rPr>
                        <w:b/>
                        <w:color w:val="92246D"/>
                        <w:sz w:val="48"/>
                      </w:rPr>
                      <w:t>UNE 170001. MARCO DE LA UNIVERSIDAD DE</w:t>
                    </w:r>
                  </w:p>
                  <w:p>
                    <w:pPr>
                      <w:spacing w:before="24"/>
                      <w:ind w:left="299" w:right="0" w:firstLine="0"/>
                      <w:jc w:val="left"/>
                      <w:rPr>
                        <w:b/>
                        <w:sz w:val="48"/>
                      </w:rPr>
                    </w:pPr>
                    <w:r>
                      <w:rPr>
                        <w:b/>
                        <w:color w:val="92246D"/>
                        <w:sz w:val="48"/>
                      </w:rPr>
                      <w:t>JAÉN</w:t>
                    </w:r>
                  </w:p>
                </w:txbxContent>
              </v:textbox>
              <w10:wrap type="none"/>
            </v:shape>
            <w10:wrap type="none"/>
          </v:group>
        </w:pict>
      </w:r>
      <w:r>
        <w:rPr>
          <w:color w:val="FFFFFF"/>
          <w:sz w:val="32"/>
        </w:rPr>
        <w:t>Proyecto de Accesibilidad Global en la Universidad</w:t>
      </w:r>
      <w:r>
        <w:rPr>
          <w:color w:val="FFFFFF"/>
          <w:spacing w:val="85"/>
          <w:sz w:val="32"/>
        </w:rPr>
        <w:t> </w:t>
      </w:r>
      <w:r>
        <w:rPr>
          <w:color w:val="FFFFFF"/>
          <w:sz w:val="32"/>
        </w:rPr>
        <w:t>de</w:t>
      </w:r>
      <w:r>
        <w:rPr>
          <w:color w:val="FFFFFF"/>
          <w:w w:val="99"/>
          <w:sz w:val="32"/>
        </w:rPr>
        <w:t> </w:t>
      </w:r>
      <w:r>
        <w:rPr>
          <w:color w:val="FFFFFF"/>
          <w:sz w:val="32"/>
        </w:rPr>
        <w:t>Jaén</w:t>
      </w:r>
    </w:p>
    <w:p>
      <w:pPr>
        <w:spacing w:line="240" w:lineRule="auto" w:before="0"/>
        <w:rPr>
          <w:sz w:val="36"/>
        </w:rPr>
      </w:pPr>
      <w:r>
        <w:rPr/>
        <w:br w:type="column"/>
      </w:r>
      <w:r>
        <w:rPr>
          <w:sz w:val="36"/>
        </w:rPr>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7"/>
        <w:rPr>
          <w:sz w:val="40"/>
        </w:rPr>
      </w:pPr>
    </w:p>
    <w:p>
      <w:pPr>
        <w:spacing w:line="216" w:lineRule="auto" w:before="0"/>
        <w:ind w:left="1927" w:right="2395" w:firstLine="0"/>
        <w:jc w:val="center"/>
        <w:rPr>
          <w:sz w:val="32"/>
        </w:rPr>
      </w:pPr>
      <w:r>
        <w:rPr>
          <w:sz w:val="32"/>
        </w:rPr>
        <w:t>Estatutos y Normativa</w:t>
      </w:r>
    </w:p>
    <w:p>
      <w:pPr>
        <w:spacing w:after="0" w:line="216" w:lineRule="auto"/>
        <w:jc w:val="center"/>
        <w:rPr>
          <w:sz w:val="32"/>
        </w:rPr>
        <w:sectPr>
          <w:pgSz w:w="14400" w:h="10800" w:orient="landscape"/>
          <w:pgMar w:top="320" w:bottom="0" w:left="0" w:right="0"/>
          <w:cols w:num="3" w:equalWidth="0">
            <w:col w:w="3705" w:space="232"/>
            <w:col w:w="4150" w:space="405"/>
            <w:col w:w="5908"/>
          </w:cols>
        </w:sectPr>
      </w:pPr>
    </w:p>
    <w:p>
      <w:pPr>
        <w:spacing w:line="240" w:lineRule="auto" w:before="1"/>
        <w:rPr>
          <w:sz w:val="14"/>
        </w:rPr>
      </w:pPr>
      <w:r>
        <w:rPr/>
        <w:drawing>
          <wp:anchor distT="0" distB="0" distL="0" distR="0" allowOverlap="1" layoutInCell="1" locked="0" behindDoc="1" simplePos="0" relativeHeight="268348967">
            <wp:simplePos x="0" y="0"/>
            <wp:positionH relativeFrom="page">
              <wp:posOffset>0</wp:posOffset>
            </wp:positionH>
            <wp:positionV relativeFrom="page">
              <wp:posOffset>0</wp:posOffset>
            </wp:positionV>
            <wp:extent cx="9144000" cy="6857997"/>
            <wp:effectExtent l="0" t="0" r="0" b="0"/>
            <wp:wrapNone/>
            <wp:docPr id="137" name="image2.jpeg" descr=""/>
            <wp:cNvGraphicFramePr>
              <a:graphicFrameLocks noChangeAspect="1"/>
            </wp:cNvGraphicFramePr>
            <a:graphic>
              <a:graphicData uri="http://schemas.openxmlformats.org/drawingml/2006/picture">
                <pic:pic>
                  <pic:nvPicPr>
                    <pic:cNvPr id="138" name="image2.jpeg"/>
                    <pic:cNvPicPr/>
                  </pic:nvPicPr>
                  <pic:blipFill>
                    <a:blip r:embed="rId6" cstate="print"/>
                    <a:stretch>
                      <a:fillRect/>
                    </a:stretch>
                  </pic:blipFill>
                  <pic:spPr>
                    <a:xfrm>
                      <a:off x="0" y="0"/>
                      <a:ext cx="9144000" cy="6857997"/>
                    </a:xfrm>
                    <a:prstGeom prst="rect">
                      <a:avLst/>
                    </a:prstGeom>
                  </pic:spPr>
                </pic:pic>
              </a:graphicData>
            </a:graphic>
          </wp:anchor>
        </w:drawing>
      </w:r>
    </w:p>
    <w:p>
      <w:pPr>
        <w:spacing w:line="249" w:lineRule="auto" w:before="88"/>
        <w:ind w:left="777" w:right="1519" w:firstLine="0"/>
        <w:jc w:val="left"/>
        <w:rPr>
          <w:sz w:val="36"/>
        </w:rPr>
      </w:pPr>
      <w:r>
        <w:rPr>
          <w:color w:val="92246D"/>
          <w:sz w:val="36"/>
        </w:rPr>
        <w:t>Para la consecución de este </w:t>
      </w:r>
      <w:r>
        <w:rPr>
          <w:b/>
          <w:color w:val="92246D"/>
          <w:sz w:val="36"/>
        </w:rPr>
        <w:t>objetivo </w:t>
      </w:r>
      <w:r>
        <w:rPr>
          <w:color w:val="92246D"/>
          <w:sz w:val="36"/>
        </w:rPr>
        <w:t>se desarrollaron tres líneas de actuación complementarias:</w:t>
      </w:r>
    </w:p>
    <w:p>
      <w:pPr>
        <w:pStyle w:val="ListParagraph"/>
        <w:numPr>
          <w:ilvl w:val="1"/>
          <w:numId w:val="63"/>
        </w:numPr>
        <w:tabs>
          <w:tab w:pos="1198" w:val="left" w:leader="none"/>
        </w:tabs>
        <w:spacing w:line="249" w:lineRule="auto" w:before="1" w:after="0"/>
        <w:ind w:left="777" w:right="1443" w:firstLine="0"/>
        <w:jc w:val="left"/>
        <w:rPr>
          <w:sz w:val="36"/>
        </w:rPr>
      </w:pPr>
      <w:r>
        <w:rPr>
          <w:color w:val="92246D"/>
          <w:sz w:val="36"/>
        </w:rPr>
        <w:t>Incorporar la perspectiva de accesibilidad en todos los servicios,</w:t>
      </w:r>
      <w:r>
        <w:rPr>
          <w:color w:val="92246D"/>
          <w:spacing w:val="-19"/>
          <w:sz w:val="36"/>
        </w:rPr>
        <w:t> </w:t>
      </w:r>
      <w:r>
        <w:rPr>
          <w:color w:val="92246D"/>
          <w:sz w:val="36"/>
        </w:rPr>
        <w:t>entornos y equipamientos de la Universidad, afrontando los problemas de accesibilidad del entorno de forma global y enfocando transversalmente las soluciones mediante un sistema</w:t>
      </w:r>
      <w:r>
        <w:rPr>
          <w:color w:val="92246D"/>
          <w:spacing w:val="1"/>
          <w:sz w:val="36"/>
        </w:rPr>
        <w:t> </w:t>
      </w:r>
      <w:r>
        <w:rPr>
          <w:color w:val="92246D"/>
          <w:sz w:val="36"/>
        </w:rPr>
        <w:t>integral.</w:t>
      </w:r>
    </w:p>
    <w:p>
      <w:pPr>
        <w:pStyle w:val="ListParagraph"/>
        <w:numPr>
          <w:ilvl w:val="1"/>
          <w:numId w:val="63"/>
        </w:numPr>
        <w:tabs>
          <w:tab w:pos="1198" w:val="left" w:leader="none"/>
        </w:tabs>
        <w:spacing w:line="249" w:lineRule="auto" w:before="1" w:after="0"/>
        <w:ind w:left="777" w:right="2383" w:firstLine="0"/>
        <w:jc w:val="both"/>
        <w:rPr>
          <w:sz w:val="36"/>
        </w:rPr>
      </w:pPr>
      <w:r>
        <w:rPr>
          <w:color w:val="92246D"/>
          <w:sz w:val="36"/>
        </w:rPr>
        <w:t>Establecer las estructuras de apoyo para la plena integración de</w:t>
      </w:r>
      <w:r>
        <w:rPr>
          <w:color w:val="92246D"/>
          <w:spacing w:val="-19"/>
          <w:sz w:val="36"/>
        </w:rPr>
        <w:t> </w:t>
      </w:r>
      <w:r>
        <w:rPr>
          <w:color w:val="92246D"/>
          <w:sz w:val="36"/>
        </w:rPr>
        <w:t>los estudiantes con discapacidad y desarrollar los programas de atención personalizada al alumno con</w:t>
      </w:r>
      <w:r>
        <w:rPr>
          <w:color w:val="92246D"/>
          <w:spacing w:val="5"/>
          <w:sz w:val="36"/>
        </w:rPr>
        <w:t> </w:t>
      </w:r>
      <w:r>
        <w:rPr>
          <w:color w:val="92246D"/>
          <w:sz w:val="36"/>
        </w:rPr>
        <w:t>discapacidad.</w:t>
      </w:r>
    </w:p>
    <w:p>
      <w:pPr>
        <w:pStyle w:val="ListParagraph"/>
        <w:numPr>
          <w:ilvl w:val="1"/>
          <w:numId w:val="63"/>
        </w:numPr>
        <w:tabs>
          <w:tab w:pos="1198" w:val="left" w:leader="none"/>
        </w:tabs>
        <w:spacing w:line="249" w:lineRule="auto" w:before="1" w:after="0"/>
        <w:ind w:left="777" w:right="1263" w:firstLine="0"/>
        <w:jc w:val="left"/>
        <w:rPr>
          <w:sz w:val="36"/>
        </w:rPr>
      </w:pPr>
      <w:r>
        <w:rPr>
          <w:color w:val="92246D"/>
          <w:sz w:val="36"/>
        </w:rPr>
        <w:t>Impulsar la Responsabilidad social de la Universidad en accesibilidad universal desde la perspectiva de sus grupos de interés y su proyección en</w:t>
      </w:r>
      <w:r>
        <w:rPr>
          <w:color w:val="92246D"/>
          <w:spacing w:val="-21"/>
          <w:sz w:val="36"/>
        </w:rPr>
        <w:t> </w:t>
      </w:r>
      <w:r>
        <w:rPr>
          <w:color w:val="92246D"/>
          <w:sz w:val="36"/>
        </w:rPr>
        <w:t>la sociedad</w:t>
      </w:r>
    </w:p>
    <w:p>
      <w:pPr>
        <w:spacing w:line="240" w:lineRule="auto" w:before="2"/>
        <w:rPr>
          <w:sz w:val="25"/>
        </w:rPr>
      </w:pPr>
    </w:p>
    <w:p>
      <w:pPr>
        <w:spacing w:line="233" w:lineRule="exact" w:before="92"/>
        <w:ind w:left="5540" w:right="0" w:firstLine="0"/>
        <w:jc w:val="left"/>
        <w:rPr>
          <w:sz w:val="24"/>
        </w:rPr>
      </w:pPr>
      <w:r>
        <w:rPr/>
        <w:pict>
          <v:group style="position:absolute;margin-left:24.719999pt;margin-top:-374.26413pt;width:651.4pt;height:374.9pt;mso-position-horizontal-relative:page;mso-position-vertical-relative:paragraph;z-index:-86416" coordorigin="494,-7485" coordsize="13028,7498">
            <v:shape style="position:absolute;left:5385;top:-7443;width:3176;height:1777" coordorigin="5386,-7442" coordsize="3176,1777" path="m8265,-7442l5682,-7442,5603,-7432,5532,-7402,5472,-7356,5426,-7296,5396,-7225,5386,-7146,5386,-5962,5396,-5883,5426,-5813,5472,-5753,5532,-5707,5603,-5677,5682,-5666,8265,-5666,8343,-5677,8414,-5707,8474,-5753,8520,-5813,8550,-5883,8561,-5962,8561,-7146,8550,-7225,8520,-7296,8474,-7356,8414,-7402,8343,-7432,8265,-7442xe" filled="true" fillcolor="#2c2c89" stroked="false">
              <v:path arrowok="t"/>
              <v:fill type="solid"/>
            </v:shape>
            <v:shape style="position:absolute;left:5385;top:-7443;width:3176;height:1777" coordorigin="5386,-7442" coordsize="3176,1777" path="m5386,-7146l5396,-7225,5426,-7296,5472,-7356,5532,-7402,5603,-7432,5682,-7442,8265,-7442,8343,-7432,8414,-7402,8474,-7356,8520,-7296,8550,-7225,8561,-7146,8561,-5962,8550,-5883,8520,-5813,8474,-5753,8414,-5707,8343,-5677,8265,-5666,5682,-5666,5603,-5677,5532,-5707,5472,-5753,5426,-5813,5396,-5883,5386,-5962,5386,-7146xe" filled="false" stroked="true" strokeweight="2.0pt" strokecolor="#1e1e63">
              <v:path arrowok="t"/>
              <v:stroke dashstyle="solid"/>
            </v:shape>
            <v:line style="position:absolute" from="5386,-6556" to="4105,-6557" stroked="true" strokeweight="2pt" strokecolor="#93b1b5">
              <v:stroke dashstyle="solid"/>
            </v:line>
            <v:shape style="position:absolute;left:1530;top:-7335;width:2575;height:1553" coordorigin="1530,-7335" coordsize="2575,1553" path="m3846,-7335l1789,-7335,1720,-7325,1658,-7299,1606,-7259,1565,-7207,1539,-7145,1530,-7076,1530,-6041,1539,-5972,1565,-5910,1606,-5858,1658,-5817,1720,-5791,1789,-5782,3846,-5782,3915,-5791,3977,-5817,4029,-5858,4070,-5910,4096,-5972,4105,-6041,4105,-7076,4096,-7145,4070,-7207,4029,-7259,3977,-7299,3915,-7325,3846,-7335xe" filled="true" fillcolor="#ffffff" stroked="false">
              <v:path arrowok="t"/>
              <v:fill type="solid"/>
            </v:shape>
            <v:shape style="position:absolute;left:1530;top:-7335;width:2575;height:1553" coordorigin="1530,-7335" coordsize="2575,1553" path="m1530,-7076l1539,-7145,1565,-7207,1606,-7259,1658,-7299,1720,-7325,1789,-7335,3846,-7335,3915,-7325,3977,-7299,4029,-7259,4070,-7207,4096,-7145,4105,-7076,4105,-6041,4096,-5972,4070,-5910,4029,-5858,3977,-5817,3915,-5791,3846,-5782,1789,-5782,1720,-5791,1658,-5817,1606,-5858,1565,-5910,1539,-5972,1530,-6041,1530,-7076xe" filled="false" stroked="true" strokeweight="2pt" strokecolor="#333399">
              <v:path arrowok="t"/>
              <v:stroke dashstyle="solid"/>
            </v:shape>
            <v:line style="position:absolute" from="8561,-6586" to="9548,-6605" stroked="true" strokeweight="2pt" strokecolor="#93b1b5">
              <v:stroke dashstyle="solid"/>
            </v:line>
            <v:shape style="position:absolute;left:9548;top:-7466;width:3322;height:1654" coordorigin="9548,-7465" coordsize="3322,1654" path="m12594,-7465l9824,-7465,9751,-7455,9685,-7428,9629,-7385,9586,-7329,9558,-7263,9548,-7190,9548,-6087,9558,-6014,9586,-5948,9629,-5892,9685,-5849,9751,-5821,9824,-5811,12594,-5811,12668,-5821,12733,-5849,12789,-5892,12832,-5948,12860,-6014,12870,-6087,12870,-7190,12860,-7263,12832,-7329,12789,-7385,12733,-7428,12668,-7455,12594,-7465xe" filled="true" fillcolor="#ffffff" stroked="false">
              <v:path arrowok="t"/>
              <v:fill type="solid"/>
            </v:shape>
            <v:shape style="position:absolute;left:9548;top:-7466;width:3322;height:1654" coordorigin="9548,-7465" coordsize="3322,1654" path="m9548,-7190l9558,-7263,9586,-7329,9629,-7385,9685,-7428,9751,-7455,9824,-7465,12594,-7465,12668,-7455,12733,-7428,12789,-7385,12832,-7329,12860,-7263,12870,-7190,12870,-6087,12860,-6014,12832,-5948,12789,-5892,12733,-5849,12668,-5821,12594,-5811,9824,-5811,9751,-5821,9685,-5849,9629,-5892,9586,-5948,9558,-6014,9548,-6087,9548,-7190xe" filled="false" stroked="true" strokeweight="2pt" strokecolor="#000000">
              <v:path arrowok="t"/>
              <v:stroke dashstyle="solid"/>
            </v:shape>
            <v:shape style="position:absolute;left:566;top:-5595;width:12824;height:5513" type="#_x0000_t75" stroked="false">
              <v:imagedata r:id="rId148" o:title=""/>
            </v:shape>
            <v:shape style="position:absolute;left:494;top:-5631;width:13028;height:5643" type="#_x0000_t75" stroked="false">
              <v:imagedata r:id="rId149" o:title=""/>
            </v:shape>
            <v:rect style="position:absolute;left:633;top:-5560;width:12691;height:5380" filled="true" fillcolor="#ffffff" stroked="false">
              <v:fill type="solid"/>
            </v:rect>
            <w10:wrap type="none"/>
          </v:group>
        </w:pict>
      </w: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61</w:t>
      </w:r>
    </w:p>
    <w:p>
      <w:pPr>
        <w:spacing w:after="0" w:line="331" w:lineRule="exact"/>
        <w:jc w:val="left"/>
        <w:rPr>
          <w:sz w:val="28"/>
        </w:rPr>
        <w:sectPr>
          <w:type w:val="continuous"/>
          <w:pgSz w:w="14400" w:h="10800" w:orient="landscape"/>
          <w:pgMar w:top="1000" w:bottom="280" w:left="0" w:right="0"/>
        </w:sectPr>
      </w:pPr>
    </w:p>
    <w:p>
      <w:pPr>
        <w:spacing w:line="240" w:lineRule="auto"/>
        <w:ind w:left="14" w:right="0" w:firstLine="0"/>
        <w:rPr>
          <w:sz w:val="20"/>
        </w:rPr>
      </w:pPr>
      <w:r>
        <w:rPr/>
        <w:pict>
          <v:group style="position:absolute;margin-left:16.080000pt;margin-top:138.300003pt;width:205.45pt;height:50.7pt;mso-position-horizontal-relative:page;mso-position-vertical-relative:paragraph;z-index:8512;mso-wrap-distance-left:0;mso-wrap-distance-right:0" coordorigin="322,2766" coordsize="4109,1014">
            <v:shape style="position:absolute;left:321;top:2817;width:3495;height:963" type="#_x0000_t75" stroked="false">
              <v:imagedata r:id="rId150" o:title=""/>
            </v:shape>
            <v:shape style="position:absolute;left:1396;top:2899;width:1448;height:860" type="#_x0000_t75" stroked="false">
              <v:imagedata r:id="rId151" o:title=""/>
            </v:shape>
            <v:shape style="position:absolute;left:396;top:2861;width:3346;height:811" type="#_x0000_t75" stroked="false">
              <v:imagedata r:id="rId152" o:title=""/>
            </v:shape>
            <v:shape style="position:absolute;left:3741;top:2786;width:669;height:963" coordorigin="3741,2786" coordsize="669,963" path="m4410,3749l4321,3740,4242,3717,4174,3680,4121,3633,4088,3577,4076,3514,4076,3501,4064,3439,4030,3383,3978,3336,3910,3299,3830,3276,3741,3267,3830,3259,3910,3235,3978,3199,4030,3151,4064,3095,4076,3033,4076,3020,4088,2958,4121,2902,4174,2855,4242,2818,4321,2794,4410,2786e" filled="false" stroked="true" strokeweight="2pt" strokecolor="#93b1b5">
              <v:path arrowok="t"/>
              <v:stroke dashstyle="solid"/>
            </v:shape>
            <v:shape style="position:absolute;left:396;top:2861;width:3346;height:811" type="#_x0000_t202" filled="false" stroked="true" strokeweight=".75pt" strokecolor="#2e2e97">
              <v:textbox inset="0,0,0,0">
                <w:txbxContent>
                  <w:p>
                    <w:pPr>
                      <w:spacing w:before="170"/>
                      <w:ind w:left="1253" w:right="1250" w:firstLine="0"/>
                      <w:jc w:val="center"/>
                      <w:rPr>
                        <w:b/>
                        <w:sz w:val="36"/>
                      </w:rPr>
                    </w:pPr>
                    <w:r>
                      <w:rPr>
                        <w:b/>
                        <w:sz w:val="36"/>
                      </w:rPr>
                      <w:t>2007</w:t>
                    </w:r>
                  </w:p>
                </w:txbxContent>
              </v:textbox>
              <v:stroke dashstyle="solid"/>
              <w10:wrap type="none"/>
            </v:shape>
            <w10:wrap type="topAndBottom"/>
          </v:group>
        </w:pict>
      </w:r>
      <w:r>
        <w:rPr/>
        <w:pict>
          <v:shape style="position:absolute;margin-left:233.899994pt;margin-top:139.294006pt;width:454.95pt;height:48.15pt;mso-position-horizontal-relative:page;mso-position-vertical-relative:paragraph;z-index:8536;mso-wrap-distance-left:0;mso-wrap-distance-right:0" type="#_x0000_t202" filled="true" fillcolor="#333399" stroked="true" strokeweight="2pt" strokecolor="#22226e">
            <v:textbox inset="0,0,0,0">
              <w:txbxContent>
                <w:p>
                  <w:pPr>
                    <w:numPr>
                      <w:ilvl w:val="0"/>
                      <w:numId w:val="66"/>
                    </w:numPr>
                    <w:tabs>
                      <w:tab w:pos="361" w:val="left" w:leader="none"/>
                    </w:tabs>
                    <w:spacing w:line="216" w:lineRule="auto" w:before="88"/>
                    <w:ind w:left="360" w:right="654" w:hanging="271"/>
                    <w:jc w:val="left"/>
                    <w:rPr>
                      <w:sz w:val="36"/>
                    </w:rPr>
                  </w:pPr>
                  <w:r>
                    <w:rPr>
                      <w:color w:val="FFFFFF"/>
                      <w:sz w:val="36"/>
                    </w:rPr>
                    <w:t>Plan Integral de Accesibilidad Diagnóstico criterios DALCO y Plan de</w:t>
                  </w:r>
                  <w:r>
                    <w:rPr>
                      <w:color w:val="FFFFFF"/>
                      <w:spacing w:val="1"/>
                      <w:sz w:val="36"/>
                    </w:rPr>
                    <w:t> </w:t>
                  </w:r>
                  <w:r>
                    <w:rPr>
                      <w:color w:val="FFFFFF"/>
                      <w:sz w:val="36"/>
                    </w:rPr>
                    <w:t>Mejora</w:t>
                  </w:r>
                </w:p>
              </w:txbxContent>
            </v:textbox>
            <v:fill type="solid"/>
            <v:stroke dashstyle="solid"/>
            <w10:wrap type="topAndBottom"/>
          </v:shape>
        </w:pict>
      </w:r>
      <w:r>
        <w:rPr/>
        <w:drawing>
          <wp:anchor distT="0" distB="0" distL="0" distR="0" allowOverlap="1" layoutInCell="1" locked="0" behindDoc="1" simplePos="0" relativeHeight="268349375">
            <wp:simplePos x="0" y="0"/>
            <wp:positionH relativeFrom="page">
              <wp:posOffset>0</wp:posOffset>
            </wp:positionH>
            <wp:positionV relativeFrom="page">
              <wp:posOffset>0</wp:posOffset>
            </wp:positionV>
            <wp:extent cx="9144000" cy="6857997"/>
            <wp:effectExtent l="0" t="0" r="0" b="0"/>
            <wp:wrapNone/>
            <wp:docPr id="139" name="image2.jpeg" descr=""/>
            <wp:cNvGraphicFramePr>
              <a:graphicFrameLocks noChangeAspect="1"/>
            </wp:cNvGraphicFramePr>
            <a:graphic>
              <a:graphicData uri="http://schemas.openxmlformats.org/drawingml/2006/picture">
                <pic:pic>
                  <pic:nvPicPr>
                    <pic:cNvPr id="140"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689.15pt;height:135.050pt;mso-position-horizontal-relative:char;mso-position-vertical-relative:line" coordorigin="0,0" coordsize="13783,2701">
            <v:shape style="position:absolute;left:0;top:0;width:3656;height:1071" type="#_x0000_t75" stroked="false">
              <v:imagedata r:id="rId130" o:title=""/>
            </v:shape>
            <v:shape style="position:absolute;left:3016;top:0;width:8384;height:1071" type="#_x0000_t75" stroked="false">
              <v:imagedata r:id="rId131" o:title=""/>
            </v:shape>
            <v:shape style="position:absolute;left:10761;top:0;width:773;height:1071" type="#_x0000_t75" stroked="false">
              <v:imagedata r:id="rId12" o:title=""/>
            </v:shape>
            <v:shape style="position:absolute;left:0;top:576;width:1916;height:1071" type="#_x0000_t75" stroked="false">
              <v:imagedata r:id="rId132" o:title=""/>
            </v:shape>
            <v:shape style="position:absolute;left:1276;top:576;width:773;height:1071" type="#_x0000_t75" stroked="false">
              <v:imagedata r:id="rId12" o:title=""/>
            </v:shape>
            <v:shape style="position:absolute;left:307;top:1708;width:3495;height:960" type="#_x0000_t75" stroked="false">
              <v:imagedata r:id="rId153" o:title=""/>
            </v:shape>
            <v:shape style="position:absolute;left:1382;top:1788;width:1448;height:860" type="#_x0000_t75" stroked="false">
              <v:imagedata r:id="rId151" o:title=""/>
            </v:shape>
            <v:shape style="position:absolute;left:381;top:1751;width:3346;height:811" type="#_x0000_t75" stroked="false">
              <v:imagedata r:id="rId154" o:title=""/>
            </v:shape>
            <v:shape style="position:absolute;left:3727;top:1675;width:669;height:963" coordorigin="3727,1676" coordsize="669,963" path="m4396,2638l4307,2630,4227,2606,4159,2570,4107,2522,4073,2467,4061,2404,4061,2391,4049,2329,4016,2273,3964,2226,3896,2189,3816,2166,3727,2157,3816,2149,3896,2125,3964,2089,4016,2041,4049,1985,4061,1923,4061,1910,4073,1848,4107,1792,4159,1744,4227,1708,4307,1684,4396,1676e" filled="false" stroked="true" strokeweight="2pt" strokecolor="#93b1b5">
              <v:path arrowok="t"/>
              <v:stroke dashstyle="solid"/>
            </v:shape>
            <v:shape style="position:absolute;left:0;top:0;width:11535;height:2669" type="#_x0000_t202" filled="false" stroked="false">
              <v:textbox inset="0,0,0,0">
                <w:txbxContent>
                  <w:p>
                    <w:pPr>
                      <w:spacing w:before="174"/>
                      <w:ind w:left="299" w:right="0" w:firstLine="0"/>
                      <w:jc w:val="left"/>
                      <w:rPr>
                        <w:b/>
                        <w:sz w:val="48"/>
                      </w:rPr>
                    </w:pPr>
                    <w:r>
                      <w:rPr>
                        <w:b/>
                        <w:color w:val="92246D"/>
                        <w:sz w:val="48"/>
                      </w:rPr>
                      <w:t>UNE 170001. MARCO DE LA UNIVERSIDAD DE</w:t>
                    </w:r>
                  </w:p>
                  <w:p>
                    <w:pPr>
                      <w:spacing w:before="24"/>
                      <w:ind w:left="299" w:right="0" w:firstLine="0"/>
                      <w:jc w:val="left"/>
                      <w:rPr>
                        <w:b/>
                        <w:sz w:val="48"/>
                      </w:rPr>
                    </w:pPr>
                    <w:r>
                      <w:rPr>
                        <w:b/>
                        <w:color w:val="92246D"/>
                        <w:sz w:val="48"/>
                      </w:rPr>
                      <w:t>JAÉN</w:t>
                    </w:r>
                  </w:p>
                </w:txbxContent>
              </v:textbox>
              <w10:wrap type="none"/>
            </v:shape>
            <v:shape style="position:absolute;left:4663;top:1717;width:9099;height:963" type="#_x0000_t202" filled="true" fillcolor="#333399" stroked="true" strokeweight="2pt" strokecolor="#22226e">
              <v:textbox inset="0,0,0,0">
                <w:txbxContent>
                  <w:p>
                    <w:pPr>
                      <w:numPr>
                        <w:ilvl w:val="0"/>
                        <w:numId w:val="67"/>
                      </w:numPr>
                      <w:tabs>
                        <w:tab w:pos="361" w:val="left" w:leader="none"/>
                      </w:tabs>
                      <w:spacing w:line="216" w:lineRule="auto" w:before="88"/>
                      <w:ind w:left="360" w:right="557" w:hanging="271"/>
                      <w:jc w:val="left"/>
                      <w:rPr>
                        <w:sz w:val="36"/>
                      </w:rPr>
                    </w:pPr>
                    <w:r>
                      <w:rPr>
                        <w:color w:val="FFFFFF"/>
                        <w:sz w:val="36"/>
                      </w:rPr>
                      <w:t>Normativa que regula la Atención a los Estudiantes con Discapacidad en la Universidad de</w:t>
                    </w:r>
                    <w:r>
                      <w:rPr>
                        <w:color w:val="FFFFFF"/>
                        <w:spacing w:val="1"/>
                        <w:sz w:val="36"/>
                      </w:rPr>
                      <w:t> </w:t>
                    </w:r>
                    <w:r>
                      <w:rPr>
                        <w:color w:val="FFFFFF"/>
                        <w:sz w:val="36"/>
                      </w:rPr>
                      <w:t>Jaén</w:t>
                    </w:r>
                  </w:p>
                </w:txbxContent>
              </v:textbox>
              <v:fill type="solid"/>
              <v:stroke dashstyle="solid"/>
              <w10:wrap type="none"/>
            </v:shape>
            <v:shape style="position:absolute;left:381;top:1751;width:3346;height:811" type="#_x0000_t202" filled="false" stroked="true" strokeweight=".75pt" strokecolor="#2e2e97">
              <v:textbox inset="0,0,0,0">
                <w:txbxContent>
                  <w:p>
                    <w:pPr>
                      <w:spacing w:before="169"/>
                      <w:ind w:left="1253" w:right="1250" w:firstLine="0"/>
                      <w:jc w:val="center"/>
                      <w:rPr>
                        <w:b/>
                        <w:sz w:val="36"/>
                      </w:rPr>
                    </w:pPr>
                    <w:r>
                      <w:rPr>
                        <w:b/>
                        <w:sz w:val="36"/>
                      </w:rPr>
                      <w:t>2005</w:t>
                    </w:r>
                  </w:p>
                </w:txbxContent>
              </v:textbox>
              <v:stroke dashstyle="solid"/>
              <w10:wrap type="none"/>
            </v:shape>
          </v:group>
        </w:pict>
      </w:r>
      <w:r>
        <w:rPr>
          <w:sz w:val="20"/>
        </w:rPr>
      </w:r>
    </w:p>
    <w:p>
      <w:pPr>
        <w:spacing w:line="240" w:lineRule="auto" w:before="9"/>
        <w:rPr>
          <w:sz w:val="5"/>
        </w:rPr>
      </w:pPr>
    </w:p>
    <w:p>
      <w:pPr>
        <w:tabs>
          <w:tab w:pos="4658" w:val="left" w:leader="none"/>
        </w:tabs>
        <w:spacing w:line="240" w:lineRule="auto"/>
        <w:ind w:left="321" w:right="0" w:firstLine="0"/>
        <w:rPr>
          <w:sz w:val="20"/>
        </w:rPr>
      </w:pPr>
      <w:r>
        <w:rPr>
          <w:sz w:val="20"/>
        </w:rPr>
        <w:pict>
          <v:group style="width:205.45pt;height:50.65pt;mso-position-horizontal-relative:char;mso-position-vertical-relative:line" coordorigin="0,0" coordsize="4109,1013">
            <v:shape style="position:absolute;left:0;top:52;width:3495;height:960" type="#_x0000_t75" stroked="false">
              <v:imagedata r:id="rId155" o:title=""/>
            </v:shape>
            <v:shape style="position:absolute;left:1075;top:132;width:1448;height:860" type="#_x0000_t75" stroked="false">
              <v:imagedata r:id="rId151" o:title=""/>
            </v:shape>
            <v:shape style="position:absolute;left:74;top:96;width:3346;height:811" type="#_x0000_t75" stroked="false">
              <v:imagedata r:id="rId156" o:title=""/>
            </v:shape>
            <v:shape style="position:absolute;left:3419;top:20;width:669;height:963" coordorigin="3420,20" coordsize="669,963" path="m4089,983l4000,974,3920,951,3852,914,3800,867,3766,811,3754,749,3754,736,3742,673,3709,617,3656,570,3589,533,3509,510,3420,501,3509,493,3589,469,3656,433,3709,385,3742,329,3754,267,3754,254,3766,192,3800,136,3852,89,3920,52,4000,28,4089,20e" filled="false" stroked="true" strokeweight="2pt" strokecolor="#93b1b5">
              <v:path arrowok="t"/>
              <v:stroke dashstyle="solid"/>
            </v:shape>
            <v:shape style="position:absolute;left:74;top:96;width:3346;height:811" type="#_x0000_t202" filled="false" stroked="true" strokeweight=".75pt" strokecolor="#2e2e97">
              <v:textbox inset="0,0,0,0">
                <w:txbxContent>
                  <w:p>
                    <w:pPr>
                      <w:spacing w:before="170"/>
                      <w:ind w:left="1253" w:right="1250" w:firstLine="0"/>
                      <w:jc w:val="center"/>
                      <w:rPr>
                        <w:b/>
                        <w:sz w:val="36"/>
                      </w:rPr>
                    </w:pPr>
                    <w:r>
                      <w:rPr>
                        <w:b/>
                        <w:sz w:val="36"/>
                      </w:rPr>
                      <w:t>2008</w:t>
                    </w:r>
                  </w:p>
                </w:txbxContent>
              </v:textbox>
              <v:stroke dashstyle="solid"/>
              <w10:wrap type="none"/>
            </v:shape>
          </v:group>
        </w:pict>
      </w:r>
      <w:r>
        <w:rPr>
          <w:sz w:val="20"/>
        </w:rPr>
      </w:r>
      <w:r>
        <w:rPr>
          <w:sz w:val="20"/>
        </w:rPr>
        <w:tab/>
      </w:r>
      <w:r>
        <w:rPr>
          <w:position w:val="1"/>
          <w:sz w:val="20"/>
        </w:rPr>
        <w:pict>
          <v:shape style="width:454.95pt;height:48.15pt;mso-position-horizontal-relative:char;mso-position-vertical-relative:line" type="#_x0000_t202" filled="true" fillcolor="#333399" stroked="true" strokeweight="2pt" strokecolor="#22226e">
            <w10:anchorlock/>
            <v:textbox inset="0,0,0,0">
              <w:txbxContent>
                <w:p>
                  <w:pPr>
                    <w:numPr>
                      <w:ilvl w:val="0"/>
                      <w:numId w:val="68"/>
                    </w:numPr>
                    <w:tabs>
                      <w:tab w:pos="361" w:val="left" w:leader="none"/>
                    </w:tabs>
                    <w:spacing w:line="394" w:lineRule="exact" w:before="47"/>
                    <w:ind w:left="360" w:right="0" w:hanging="271"/>
                    <w:jc w:val="left"/>
                    <w:rPr>
                      <w:sz w:val="36"/>
                    </w:rPr>
                  </w:pPr>
                  <w:r>
                    <w:rPr>
                      <w:color w:val="FFFFFF"/>
                      <w:sz w:val="36"/>
                    </w:rPr>
                    <w:t>Plan de Infoaccesibilidad (accesibilidad de</w:t>
                  </w:r>
                  <w:r>
                    <w:rPr>
                      <w:color w:val="FFFFFF"/>
                      <w:spacing w:val="6"/>
                      <w:sz w:val="36"/>
                    </w:rPr>
                    <w:t> </w:t>
                  </w:r>
                  <w:r>
                    <w:rPr>
                      <w:color w:val="FFFFFF"/>
                      <w:sz w:val="36"/>
                    </w:rPr>
                    <w:t>la</w:t>
                  </w:r>
                </w:p>
                <w:p>
                  <w:pPr>
                    <w:spacing w:line="394" w:lineRule="exact" w:before="0"/>
                    <w:ind w:left="360" w:right="0" w:firstLine="0"/>
                    <w:jc w:val="left"/>
                    <w:rPr>
                      <w:sz w:val="36"/>
                    </w:rPr>
                  </w:pPr>
                  <w:r>
                    <w:rPr>
                      <w:color w:val="FFFFFF"/>
                      <w:sz w:val="36"/>
                    </w:rPr>
                    <w:t>información u uso de nuevas tecnologías)</w:t>
                  </w:r>
                </w:p>
              </w:txbxContent>
            </v:textbox>
            <v:fill type="solid"/>
            <v:stroke dashstyle="solid"/>
          </v:shape>
        </w:pict>
      </w:r>
      <w:r>
        <w:rPr>
          <w:position w:val="1"/>
          <w:sz w:val="20"/>
        </w:rPr>
      </w:r>
    </w:p>
    <w:p>
      <w:pPr>
        <w:spacing w:line="240" w:lineRule="auto" w:before="6"/>
        <w:rPr>
          <w:sz w:val="6"/>
        </w:rPr>
      </w:pPr>
    </w:p>
    <w:p>
      <w:pPr>
        <w:tabs>
          <w:tab w:pos="4658" w:val="left" w:leader="none"/>
        </w:tabs>
        <w:spacing w:line="240" w:lineRule="auto"/>
        <w:ind w:left="321" w:right="0" w:firstLine="0"/>
        <w:rPr>
          <w:sz w:val="20"/>
        </w:rPr>
      </w:pPr>
      <w:r>
        <w:rPr>
          <w:sz w:val="20"/>
        </w:rPr>
        <w:pict>
          <v:group style="width:205.45pt;height:113.5pt;mso-position-horizontal-relative:char;mso-position-vertical-relative:line" coordorigin="0,0" coordsize="4109,2270">
            <v:shape style="position:absolute;left:0;top:685;width:3495;height:963" type="#_x0000_t75" stroked="false">
              <v:imagedata r:id="rId150" o:title=""/>
            </v:shape>
            <v:shape style="position:absolute;left:1075;top:766;width:1448;height:860" type="#_x0000_t75" stroked="false">
              <v:imagedata r:id="rId151" o:title=""/>
            </v:shape>
            <v:shape style="position:absolute;left:74;top:729;width:3346;height:811" type="#_x0000_t75" stroked="false">
              <v:imagedata r:id="rId157" o:title=""/>
            </v:shape>
            <v:shape style="position:absolute;left:3419;top:20;width:669;height:2230" coordorigin="3420,20" coordsize="669,2230" path="m4089,2249l4000,2241,3920,2217,3852,2181,3800,2133,3766,2077,3754,2015,3754,1369,3742,1307,3709,1251,3656,1203,3589,1167,3509,1143,3420,1135,3509,1126,3589,1103,3656,1066,3709,1019,3742,963,3754,900,3754,254,3766,192,3800,136,3852,89,3920,52,4000,28,4089,20e" filled="false" stroked="true" strokeweight="2.0pt" strokecolor="#93b1b5">
              <v:path arrowok="t"/>
              <v:stroke dashstyle="solid"/>
            </v:shape>
            <v:shape style="position:absolute;left:74;top:729;width:3346;height:811" type="#_x0000_t202" filled="false" stroked="true" strokeweight=".75pt" strokecolor="#2e2e97">
              <v:textbox inset="0,0,0,0">
                <w:txbxContent>
                  <w:p>
                    <w:pPr>
                      <w:spacing w:before="170"/>
                      <w:ind w:left="1253" w:right="1250" w:firstLine="0"/>
                      <w:jc w:val="center"/>
                      <w:rPr>
                        <w:b/>
                        <w:sz w:val="36"/>
                      </w:rPr>
                    </w:pPr>
                    <w:r>
                      <w:rPr>
                        <w:b/>
                        <w:sz w:val="36"/>
                      </w:rPr>
                      <w:t>2009</w:t>
                    </w:r>
                  </w:p>
                </w:txbxContent>
              </v:textbox>
              <v:stroke dashstyle="solid"/>
              <w10:wrap type="none"/>
            </v:shape>
          </v:group>
        </w:pict>
      </w:r>
      <w:r>
        <w:rPr>
          <w:sz w:val="20"/>
        </w:rPr>
      </w:r>
      <w:r>
        <w:rPr>
          <w:sz w:val="20"/>
        </w:rPr>
        <w:tab/>
      </w:r>
      <w:r>
        <w:rPr>
          <w:sz w:val="20"/>
        </w:rPr>
        <w:pict>
          <v:shape style="width:454.95pt;height:111.5pt;mso-position-horizontal-relative:char;mso-position-vertical-relative:line" type="#_x0000_t202" filled="true" fillcolor="#333399" stroked="true" strokeweight="2pt" strokecolor="#22226e">
            <w10:anchorlock/>
            <v:textbox inset="0,0,0,0">
              <w:txbxContent>
                <w:p>
                  <w:pPr>
                    <w:numPr>
                      <w:ilvl w:val="0"/>
                      <w:numId w:val="69"/>
                    </w:numPr>
                    <w:tabs>
                      <w:tab w:pos="361" w:val="left" w:leader="none"/>
                    </w:tabs>
                    <w:spacing w:before="60"/>
                    <w:ind w:left="360" w:right="0" w:hanging="271"/>
                    <w:jc w:val="left"/>
                    <w:rPr>
                      <w:sz w:val="36"/>
                    </w:rPr>
                  </w:pPr>
                  <w:r>
                    <w:rPr>
                      <w:color w:val="FFFFFF"/>
                      <w:sz w:val="36"/>
                    </w:rPr>
                    <w:t>Auditoría Interna según Norma 170001-1 y</w:t>
                  </w:r>
                  <w:r>
                    <w:rPr>
                      <w:color w:val="FFFFFF"/>
                      <w:spacing w:val="5"/>
                      <w:sz w:val="36"/>
                    </w:rPr>
                    <w:t> </w:t>
                  </w:r>
                  <w:r>
                    <w:rPr>
                      <w:color w:val="FFFFFF"/>
                      <w:sz w:val="36"/>
                    </w:rPr>
                    <w:t>2</w:t>
                  </w:r>
                </w:p>
                <w:p>
                  <w:pPr>
                    <w:numPr>
                      <w:ilvl w:val="0"/>
                      <w:numId w:val="69"/>
                    </w:numPr>
                    <w:tabs>
                      <w:tab w:pos="361" w:val="left" w:leader="none"/>
                    </w:tabs>
                    <w:spacing w:before="22"/>
                    <w:ind w:left="360" w:right="0" w:hanging="271"/>
                    <w:jc w:val="left"/>
                    <w:rPr>
                      <w:sz w:val="36"/>
                    </w:rPr>
                  </w:pPr>
                  <w:r>
                    <w:rPr>
                      <w:color w:val="FFFFFF"/>
                      <w:sz w:val="36"/>
                    </w:rPr>
                    <w:t>Aprobación de la Certificación</w:t>
                  </w:r>
                </w:p>
                <w:p>
                  <w:pPr>
                    <w:numPr>
                      <w:ilvl w:val="0"/>
                      <w:numId w:val="69"/>
                    </w:numPr>
                    <w:tabs>
                      <w:tab w:pos="361" w:val="left" w:leader="none"/>
                    </w:tabs>
                    <w:spacing w:line="216" w:lineRule="auto" w:before="61"/>
                    <w:ind w:left="360" w:right="142" w:hanging="271"/>
                    <w:jc w:val="left"/>
                    <w:rPr>
                      <w:sz w:val="36"/>
                    </w:rPr>
                  </w:pPr>
                  <w:r>
                    <w:rPr>
                      <w:color w:val="FFFFFF"/>
                      <w:sz w:val="36"/>
                    </w:rPr>
                    <w:t>Se crea la Unidad de Atención a Estudiantes con Dificultades Específicas de Aprendizaje dependiente del Vicerrectorado de Estudiantes e Inserción</w:t>
                  </w:r>
                  <w:r>
                    <w:rPr>
                      <w:color w:val="FFFFFF"/>
                      <w:spacing w:val="-16"/>
                      <w:sz w:val="36"/>
                    </w:rPr>
                    <w:t> </w:t>
                  </w:r>
                  <w:r>
                    <w:rPr>
                      <w:color w:val="FFFFFF"/>
                      <w:sz w:val="36"/>
                    </w:rPr>
                    <w:t>Laboral</w:t>
                  </w:r>
                </w:p>
              </w:txbxContent>
            </v:textbox>
            <v:fill type="solid"/>
            <v:stroke dashstyle="solid"/>
          </v:shape>
        </w:pict>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0"/>
        </w:rPr>
      </w:pPr>
    </w:p>
    <w:p>
      <w:pPr>
        <w:spacing w:line="233" w:lineRule="exact" w:before="0"/>
        <w:ind w:left="5540" w:right="0" w:firstLine="0"/>
        <w:jc w:val="left"/>
        <w:rPr>
          <w:sz w:val="24"/>
        </w:rPr>
      </w:pPr>
      <w:r>
        <w:rPr/>
        <w:pict>
          <v:group style="position:absolute;margin-left:16.080000pt;margin-top:-112.584137pt;width:205.45pt;height:96pt;mso-position-horizontal-relative:page;mso-position-vertical-relative:paragraph;z-index:8776" coordorigin="322,-2252" coordsize="4109,1920">
            <v:shape style="position:absolute;left:321;top:-2252;width:3495;height:960" type="#_x0000_t75" stroked="false">
              <v:imagedata r:id="rId158" o:title=""/>
            </v:shape>
            <v:shape style="position:absolute;left:1406;top:-2171;width:1428;height:860" type="#_x0000_t75" stroked="false">
              <v:imagedata r:id="rId159" o:title=""/>
            </v:shape>
            <v:shape style="position:absolute;left:396;top:-2208;width:3346;height:811" type="#_x0000_t75" stroked="false">
              <v:imagedata r:id="rId160" o:title=""/>
            </v:shape>
            <v:shape style="position:absolute;left:3741;top:-2208;width:669;height:811" coordorigin="3741,-2208" coordsize="669,811" path="m4410,-1397l4321,-1405,4242,-1425,4174,-1457,4121,-1498,4076,-1600,4030,-1702,3978,-1743,3910,-1775,3830,-1795,3741,-1802,3830,-1810,3910,-1830,3978,-1862,4030,-1903,4076,-2005,4121,-2107,4174,-2149,4242,-2180,4321,-2201,4410,-2208e" filled="false" stroked="true" strokeweight="2.0pt" strokecolor="#93b1b5">
              <v:path arrowok="t"/>
              <v:stroke dashstyle="solid"/>
            </v:shape>
            <v:shape style="position:absolute;left:321;top:-1295;width:3495;height:963" type="#_x0000_t75" stroked="false">
              <v:imagedata r:id="rId150" o:title=""/>
            </v:shape>
            <v:shape style="position:absolute;left:1396;top:-1213;width:1448;height:860" type="#_x0000_t75" stroked="false">
              <v:imagedata r:id="rId151" o:title=""/>
            </v:shape>
            <v:shape style="position:absolute;left:396;top:-1250;width:3346;height:811" type="#_x0000_t75" stroked="false">
              <v:imagedata r:id="rId161" o:title=""/>
            </v:shape>
            <v:shape style="position:absolute;left:3741;top:-1250;width:669;height:811" coordorigin="3741,-1250" coordsize="669,811" path="m4410,-439l4321,-446,4242,-467,4174,-498,4121,-539,4076,-642,4030,-744,3978,-785,3910,-817,3830,-837,3741,-844,3830,-852,3910,-872,3978,-904,4030,-945,4076,-1047,4121,-1149,4174,-1190,4242,-1222,4321,-1243,4410,-1250e" filled="false" stroked="true" strokeweight="2pt" strokecolor="#93b1b5">
              <v:path arrowok="t"/>
              <v:stroke dashstyle="solid"/>
            </v:shape>
            <v:shape style="position:absolute;left:396;top:-2208;width:3346;height:811" type="#_x0000_t202" filled="false" stroked="true" strokeweight=".75pt" strokecolor="#2e2e97">
              <v:textbox inset="0,0,0,0">
                <w:txbxContent>
                  <w:p>
                    <w:pPr>
                      <w:spacing w:before="171"/>
                      <w:ind w:left="1253" w:right="1251" w:firstLine="0"/>
                      <w:jc w:val="center"/>
                      <w:rPr>
                        <w:b/>
                        <w:sz w:val="36"/>
                      </w:rPr>
                    </w:pPr>
                    <w:r>
                      <w:rPr>
                        <w:b/>
                        <w:sz w:val="36"/>
                      </w:rPr>
                      <w:t>2011</w:t>
                    </w:r>
                  </w:p>
                </w:txbxContent>
              </v:textbox>
              <v:stroke dashstyle="solid"/>
              <w10:wrap type="none"/>
            </v:shape>
            <v:shape style="position:absolute;left:396;top:-1250;width:3346;height:811" type="#_x0000_t202" filled="false" stroked="true" strokeweight=".75pt" strokecolor="#000000">
              <v:textbox inset="0,0,0,0">
                <w:txbxContent>
                  <w:p>
                    <w:pPr>
                      <w:spacing w:before="171"/>
                      <w:ind w:left="1253" w:right="1250" w:firstLine="0"/>
                      <w:jc w:val="center"/>
                      <w:rPr>
                        <w:b/>
                        <w:sz w:val="36"/>
                      </w:rPr>
                    </w:pPr>
                    <w:r>
                      <w:rPr>
                        <w:b/>
                        <w:sz w:val="36"/>
                      </w:rPr>
                      <w:t>2013</w:t>
                    </w:r>
                  </w:p>
                </w:txbxContent>
              </v:textbox>
              <v:stroke dashstyle="solid"/>
              <w10:wrap type="none"/>
            </v:shape>
            <w10:wrap type="none"/>
          </v:group>
        </w:pict>
      </w:r>
      <w:r>
        <w:rPr/>
        <w:pict>
          <v:shape style="position:absolute;margin-left:233.899994pt;margin-top:-110.399139pt;width:454.95pt;height:40.550pt;mso-position-horizontal-relative:page;mso-position-vertical-relative:paragraph;z-index:8800" type="#_x0000_t202" filled="true" fillcolor="#333399" stroked="true" strokeweight="2pt" strokecolor="#22226e">
            <v:textbox inset="0,0,0,0">
              <w:txbxContent>
                <w:p>
                  <w:pPr>
                    <w:numPr>
                      <w:ilvl w:val="0"/>
                      <w:numId w:val="70"/>
                    </w:numPr>
                    <w:tabs>
                      <w:tab w:pos="361" w:val="left" w:leader="none"/>
                    </w:tabs>
                    <w:spacing w:before="159"/>
                    <w:ind w:left="360" w:right="0" w:hanging="271"/>
                    <w:jc w:val="left"/>
                    <w:rPr>
                      <w:sz w:val="36"/>
                    </w:rPr>
                  </w:pPr>
                  <w:r>
                    <w:rPr>
                      <w:color w:val="FFFFFF"/>
                      <w:sz w:val="36"/>
                    </w:rPr>
                    <w:t>Diseño de los procesos de</w:t>
                  </w:r>
                  <w:r>
                    <w:rPr>
                      <w:color w:val="FFFFFF"/>
                      <w:spacing w:val="-18"/>
                      <w:sz w:val="36"/>
                    </w:rPr>
                    <w:t> </w:t>
                  </w:r>
                  <w:r>
                    <w:rPr>
                      <w:color w:val="FFFFFF"/>
                      <w:sz w:val="36"/>
                    </w:rPr>
                    <w:t>Accesibilidad</w:t>
                  </w:r>
                </w:p>
              </w:txbxContent>
            </v:textbox>
            <v:fill type="solid"/>
            <v:stroke dashstyle="solid"/>
            <w10:wrap type="none"/>
          </v:shape>
        </w:pict>
      </w:r>
      <w:r>
        <w:rPr/>
        <w:pict>
          <v:shape style="position:absolute;margin-left:233.899994pt;margin-top:-62.48914pt;width:454.95pt;height:40.550pt;mso-position-horizontal-relative:page;mso-position-vertical-relative:paragraph;z-index:8824" type="#_x0000_t202" filled="true" fillcolor="#333399" stroked="true" strokeweight="2pt" strokecolor="#22226e">
            <v:textbox inset="0,0,0,0">
              <w:txbxContent>
                <w:p>
                  <w:pPr>
                    <w:numPr>
                      <w:ilvl w:val="0"/>
                      <w:numId w:val="71"/>
                    </w:numPr>
                    <w:tabs>
                      <w:tab w:pos="361" w:val="left" w:leader="none"/>
                    </w:tabs>
                    <w:spacing w:before="158"/>
                    <w:ind w:left="360" w:right="0" w:hanging="271"/>
                    <w:jc w:val="left"/>
                    <w:rPr>
                      <w:sz w:val="36"/>
                    </w:rPr>
                  </w:pPr>
                  <w:r>
                    <w:rPr>
                      <w:color w:val="FFFFFF"/>
                      <w:sz w:val="36"/>
                    </w:rPr>
                    <w:t>Integración e</w:t>
                  </w:r>
                  <w:r>
                    <w:rPr>
                      <w:color w:val="FFFFFF"/>
                      <w:spacing w:val="1"/>
                      <w:sz w:val="36"/>
                    </w:rPr>
                    <w:t> </w:t>
                  </w:r>
                  <w:r>
                    <w:rPr>
                      <w:color w:val="FFFFFF"/>
                      <w:sz w:val="36"/>
                    </w:rPr>
                    <w:t>Implantación.</w:t>
                  </w:r>
                </w:p>
              </w:txbxContent>
            </v:textbox>
            <v:fill type="solid"/>
            <v:stroke dashstyle="solid"/>
            <w10:wrap type="none"/>
          </v:shape>
        </w:pict>
      </w: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62</w:t>
      </w:r>
    </w:p>
    <w:p>
      <w:pPr>
        <w:spacing w:after="0" w:line="331" w:lineRule="exact"/>
        <w:jc w:val="left"/>
        <w:rPr>
          <w:sz w:val="28"/>
        </w:rPr>
        <w:sectPr>
          <w:pgSz w:w="14400" w:h="10800" w:orient="landscape"/>
          <w:pgMar w:top="320" w:bottom="0" w:left="0" w:right="0"/>
        </w:sectPr>
      </w:pPr>
    </w:p>
    <w:p>
      <w:pPr>
        <w:spacing w:line="240" w:lineRule="auto"/>
        <w:ind w:left="14" w:right="0" w:firstLine="0"/>
        <w:rPr>
          <w:sz w:val="20"/>
        </w:rPr>
      </w:pPr>
      <w:r>
        <w:rPr/>
        <w:drawing>
          <wp:anchor distT="0" distB="0" distL="0" distR="0" allowOverlap="1" layoutInCell="1" locked="0" behindDoc="1" simplePos="0" relativeHeight="268349591">
            <wp:simplePos x="0" y="0"/>
            <wp:positionH relativeFrom="page">
              <wp:posOffset>0</wp:posOffset>
            </wp:positionH>
            <wp:positionV relativeFrom="page">
              <wp:posOffset>0</wp:posOffset>
            </wp:positionV>
            <wp:extent cx="9144000" cy="6857997"/>
            <wp:effectExtent l="0" t="0" r="0" b="0"/>
            <wp:wrapNone/>
            <wp:docPr id="141" name="image2.jpeg" descr=""/>
            <wp:cNvGraphicFramePr>
              <a:graphicFrameLocks noChangeAspect="1"/>
            </wp:cNvGraphicFramePr>
            <a:graphic>
              <a:graphicData uri="http://schemas.openxmlformats.org/drawingml/2006/picture">
                <pic:pic>
                  <pic:nvPicPr>
                    <pic:cNvPr id="142" name="image2.jpeg"/>
                    <pic:cNvPicPr/>
                  </pic:nvPicPr>
                  <pic:blipFill>
                    <a:blip r:embed="rId6" cstate="print"/>
                    <a:stretch>
                      <a:fillRect/>
                    </a:stretch>
                  </pic:blipFill>
                  <pic:spPr>
                    <a:xfrm>
                      <a:off x="0" y="0"/>
                      <a:ext cx="9144000" cy="6857997"/>
                    </a:xfrm>
                    <a:prstGeom prst="rect">
                      <a:avLst/>
                    </a:prstGeom>
                  </pic:spPr>
                </pic:pic>
              </a:graphicData>
            </a:graphic>
          </wp:anchor>
        </w:drawing>
      </w:r>
      <w:r>
        <w:rPr>
          <w:sz w:val="20"/>
        </w:rPr>
        <w:pict>
          <v:group style="width:576.75pt;height:82.35pt;mso-position-horizontal-relative:char;mso-position-vertical-relative:line" coordorigin="0,0" coordsize="11535,1647">
            <v:shape style="position:absolute;left:0;top:0;width:3656;height:1071" type="#_x0000_t75" stroked="false">
              <v:imagedata r:id="rId130" o:title=""/>
            </v:shape>
            <v:shape style="position:absolute;left:3016;top:0;width:8384;height:1071" type="#_x0000_t75" stroked="false">
              <v:imagedata r:id="rId131" o:title=""/>
            </v:shape>
            <v:shape style="position:absolute;left:10761;top:0;width:773;height:1071" type="#_x0000_t75" stroked="false">
              <v:imagedata r:id="rId12" o:title=""/>
            </v:shape>
            <v:shape style="position:absolute;left:0;top:576;width:1916;height:1071" type="#_x0000_t75" stroked="false">
              <v:imagedata r:id="rId132" o:title=""/>
            </v:shape>
            <v:shape style="position:absolute;left:1276;top:576;width:773;height:1071" type="#_x0000_t75" stroked="false">
              <v:imagedata r:id="rId12" o:title=""/>
            </v:shape>
            <v:shape style="position:absolute;left:0;top:0;width:11535;height:1647" type="#_x0000_t202" filled="false" stroked="false">
              <v:textbox inset="0,0,0,0">
                <w:txbxContent>
                  <w:p>
                    <w:pPr>
                      <w:spacing w:before="174"/>
                      <w:ind w:left="299" w:right="0" w:firstLine="0"/>
                      <w:jc w:val="left"/>
                      <w:rPr>
                        <w:b/>
                        <w:sz w:val="48"/>
                      </w:rPr>
                    </w:pPr>
                    <w:r>
                      <w:rPr>
                        <w:b/>
                        <w:color w:val="92246D"/>
                        <w:sz w:val="48"/>
                      </w:rPr>
                      <w:t>UNE 170001. MARCO DE LA UNIVERSIDAD DE</w:t>
                    </w:r>
                  </w:p>
                  <w:p>
                    <w:pPr>
                      <w:spacing w:before="24"/>
                      <w:ind w:left="299" w:right="0" w:firstLine="0"/>
                      <w:jc w:val="left"/>
                      <w:rPr>
                        <w:b/>
                        <w:sz w:val="48"/>
                      </w:rPr>
                    </w:pPr>
                    <w:r>
                      <w:rPr>
                        <w:b/>
                        <w:color w:val="92246D"/>
                        <w:sz w:val="48"/>
                      </w:rPr>
                      <w:t>JAÉN</w:t>
                    </w:r>
                  </w:p>
                </w:txbxContent>
              </v:textbox>
              <w10:wrap type="none"/>
            </v:shape>
          </v:group>
        </w:pict>
      </w:r>
      <w:r>
        <w:rPr>
          <w:sz w:val="20"/>
        </w:rPr>
      </w:r>
    </w:p>
    <w:p>
      <w:pPr>
        <w:spacing w:line="240" w:lineRule="auto" w:before="10"/>
        <w:rPr>
          <w:sz w:val="20"/>
        </w:rPr>
      </w:pPr>
      <w:r>
        <w:rPr/>
        <w:drawing>
          <wp:anchor distT="0" distB="0" distL="0" distR="0" allowOverlap="1" layoutInCell="1" locked="0" behindDoc="0" simplePos="0" relativeHeight="8896">
            <wp:simplePos x="0" y="0"/>
            <wp:positionH relativeFrom="page">
              <wp:posOffset>611555</wp:posOffset>
            </wp:positionH>
            <wp:positionV relativeFrom="paragraph">
              <wp:posOffset>177203</wp:posOffset>
            </wp:positionV>
            <wp:extent cx="7726871" cy="4564570"/>
            <wp:effectExtent l="0" t="0" r="0" b="0"/>
            <wp:wrapTopAndBottom/>
            <wp:docPr id="143" name="image158.png" descr=""/>
            <wp:cNvGraphicFramePr>
              <a:graphicFrameLocks noChangeAspect="1"/>
            </wp:cNvGraphicFramePr>
            <a:graphic>
              <a:graphicData uri="http://schemas.openxmlformats.org/drawingml/2006/picture">
                <pic:pic>
                  <pic:nvPicPr>
                    <pic:cNvPr id="144" name="image158.png"/>
                    <pic:cNvPicPr/>
                  </pic:nvPicPr>
                  <pic:blipFill>
                    <a:blip r:embed="rId162" cstate="print"/>
                    <a:stretch>
                      <a:fillRect/>
                    </a:stretch>
                  </pic:blipFill>
                  <pic:spPr>
                    <a:xfrm>
                      <a:off x="0" y="0"/>
                      <a:ext cx="7726871" cy="4564570"/>
                    </a:xfrm>
                    <a:prstGeom prst="rect">
                      <a:avLst/>
                    </a:prstGeom>
                  </pic:spPr>
                </pic:pic>
              </a:graphicData>
            </a:graphic>
          </wp:anchor>
        </w:drawing>
      </w:r>
    </w:p>
    <w:p>
      <w:pPr>
        <w:spacing w:line="240" w:lineRule="auto" w:before="0"/>
        <w:rPr>
          <w:sz w:val="20"/>
        </w:rPr>
      </w:pPr>
    </w:p>
    <w:p>
      <w:pPr>
        <w:spacing w:line="233" w:lineRule="exact" w:before="214"/>
        <w:ind w:left="5540" w:right="0" w:firstLine="0"/>
        <w:jc w:val="left"/>
        <w:rPr>
          <w:sz w:val="24"/>
        </w:rPr>
      </w:pPr>
      <w:r>
        <w:rPr>
          <w:b/>
          <w:sz w:val="24"/>
        </w:rPr>
        <w:t>CURSO DE ACCESIBILIDAD UNIVERSAL</w:t>
      </w:r>
      <w:r>
        <w:rPr>
          <w:sz w:val="24"/>
        </w:rPr>
        <w:t>: ENTORNOS</w:t>
      </w:r>
    </w:p>
    <w:p>
      <w:pPr>
        <w:tabs>
          <w:tab w:pos="13775" w:val="right" w:leader="none"/>
        </w:tabs>
        <w:spacing w:line="331" w:lineRule="exact" w:before="0"/>
        <w:ind w:left="5862" w:right="0" w:firstLine="0"/>
        <w:jc w:val="left"/>
        <w:rPr>
          <w:sz w:val="28"/>
        </w:rPr>
      </w:pPr>
      <w:r>
        <w:rPr>
          <w:sz w:val="24"/>
        </w:rPr>
        <w:t>ACCESIBLES Y GESTIÓN DE</w:t>
      </w:r>
      <w:r>
        <w:rPr>
          <w:spacing w:val="-18"/>
          <w:sz w:val="24"/>
        </w:rPr>
        <w:t> </w:t>
      </w:r>
      <w:r>
        <w:rPr>
          <w:sz w:val="24"/>
        </w:rPr>
        <w:t>LA</w:t>
      </w:r>
      <w:r>
        <w:rPr>
          <w:spacing w:val="-29"/>
          <w:sz w:val="24"/>
        </w:rPr>
        <w:t> </w:t>
      </w:r>
      <w:r>
        <w:rPr>
          <w:sz w:val="24"/>
        </w:rPr>
        <w:t>ACCESIBILIDAD</w:t>
      </w:r>
      <w:r>
        <w:rPr>
          <w:position w:val="6"/>
          <w:sz w:val="24"/>
        </w:rPr>
        <w:tab/>
      </w:r>
      <w:r>
        <w:rPr>
          <w:position w:val="6"/>
          <w:sz w:val="28"/>
        </w:rPr>
        <w:t>63</w:t>
      </w:r>
    </w:p>
    <w:sectPr>
      <w:pgSz w:w="14400" w:h="10800" w:orient="landscape"/>
      <w:pgMar w:top="3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entury Gothic">
    <w:altName w:val="Century Gothic"/>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0">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9">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8">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7">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5">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6">
    <w:multiLevelType w:val="hybridMultilevel"/>
    <w:lvl w:ilvl="0">
      <w:start w:val="0"/>
      <w:numFmt w:val="bullet"/>
      <w:lvlText w:val="•"/>
      <w:lvlJc w:val="left"/>
      <w:pPr>
        <w:ind w:left="360" w:hanging="272"/>
      </w:pPr>
      <w:rPr>
        <w:rFonts w:hint="default" w:ascii="Arial" w:hAnsi="Arial" w:eastAsia="Arial" w:cs="Arial"/>
        <w:color w:val="FFFFFF"/>
        <w:w w:val="100"/>
        <w:sz w:val="36"/>
        <w:szCs w:val="36"/>
      </w:rPr>
    </w:lvl>
    <w:lvl w:ilvl="1">
      <w:start w:val="0"/>
      <w:numFmt w:val="bullet"/>
      <w:lvlText w:val="•"/>
      <w:lvlJc w:val="left"/>
      <w:pPr>
        <w:ind w:left="1229" w:hanging="272"/>
      </w:pPr>
      <w:rPr>
        <w:rFonts w:hint="default"/>
      </w:rPr>
    </w:lvl>
    <w:lvl w:ilvl="2">
      <w:start w:val="0"/>
      <w:numFmt w:val="bullet"/>
      <w:lvlText w:val="•"/>
      <w:lvlJc w:val="left"/>
      <w:pPr>
        <w:ind w:left="2099" w:hanging="272"/>
      </w:pPr>
      <w:rPr>
        <w:rFonts w:hint="default"/>
      </w:rPr>
    </w:lvl>
    <w:lvl w:ilvl="3">
      <w:start w:val="0"/>
      <w:numFmt w:val="bullet"/>
      <w:lvlText w:val="•"/>
      <w:lvlJc w:val="left"/>
      <w:pPr>
        <w:ind w:left="2969" w:hanging="272"/>
      </w:pPr>
      <w:rPr>
        <w:rFonts w:hint="default"/>
      </w:rPr>
    </w:lvl>
    <w:lvl w:ilvl="4">
      <w:start w:val="0"/>
      <w:numFmt w:val="bullet"/>
      <w:lvlText w:val="•"/>
      <w:lvlJc w:val="left"/>
      <w:pPr>
        <w:ind w:left="3839" w:hanging="272"/>
      </w:pPr>
      <w:rPr>
        <w:rFonts w:hint="default"/>
      </w:rPr>
    </w:lvl>
    <w:lvl w:ilvl="5">
      <w:start w:val="0"/>
      <w:numFmt w:val="bullet"/>
      <w:lvlText w:val="•"/>
      <w:lvlJc w:val="left"/>
      <w:pPr>
        <w:ind w:left="4709" w:hanging="272"/>
      </w:pPr>
      <w:rPr>
        <w:rFonts w:hint="default"/>
      </w:rPr>
    </w:lvl>
    <w:lvl w:ilvl="6">
      <w:start w:val="0"/>
      <w:numFmt w:val="bullet"/>
      <w:lvlText w:val="•"/>
      <w:lvlJc w:val="left"/>
      <w:pPr>
        <w:ind w:left="5579" w:hanging="272"/>
      </w:pPr>
      <w:rPr>
        <w:rFonts w:hint="default"/>
      </w:rPr>
    </w:lvl>
    <w:lvl w:ilvl="7">
      <w:start w:val="0"/>
      <w:numFmt w:val="bullet"/>
      <w:lvlText w:val="•"/>
      <w:lvlJc w:val="left"/>
      <w:pPr>
        <w:ind w:left="6449" w:hanging="272"/>
      </w:pPr>
      <w:rPr>
        <w:rFonts w:hint="default"/>
      </w:rPr>
    </w:lvl>
    <w:lvl w:ilvl="8">
      <w:start w:val="0"/>
      <w:numFmt w:val="bullet"/>
      <w:lvlText w:val="•"/>
      <w:lvlJc w:val="left"/>
      <w:pPr>
        <w:ind w:left="7319" w:hanging="272"/>
      </w:pPr>
      <w:rPr>
        <w:rFonts w:hint="default"/>
      </w:rPr>
    </w:lvl>
  </w:abstractNum>
  <w:abstractNum w:abstractNumId="64">
    <w:multiLevelType w:val="hybridMultilevel"/>
    <w:lvl w:ilvl="0">
      <w:start w:val="0"/>
      <w:numFmt w:val="bullet"/>
      <w:lvlText w:val="•"/>
      <w:lvlJc w:val="left"/>
      <w:pPr>
        <w:ind w:left="2144" w:hanging="361"/>
      </w:pPr>
      <w:rPr>
        <w:rFonts w:hint="default" w:ascii="Arial" w:hAnsi="Arial" w:eastAsia="Arial" w:cs="Arial"/>
        <w:color w:val="FFFFFF"/>
        <w:w w:val="100"/>
        <w:sz w:val="40"/>
        <w:szCs w:val="40"/>
      </w:rPr>
    </w:lvl>
    <w:lvl w:ilvl="1">
      <w:start w:val="0"/>
      <w:numFmt w:val="bullet"/>
      <w:lvlText w:val="•"/>
      <w:lvlJc w:val="left"/>
      <w:pPr>
        <w:ind w:left="2697" w:hanging="361"/>
      </w:pPr>
      <w:rPr>
        <w:rFonts w:hint="default"/>
      </w:rPr>
    </w:lvl>
    <w:lvl w:ilvl="2">
      <w:start w:val="0"/>
      <w:numFmt w:val="bullet"/>
      <w:lvlText w:val="•"/>
      <w:lvlJc w:val="left"/>
      <w:pPr>
        <w:ind w:left="3254" w:hanging="361"/>
      </w:pPr>
      <w:rPr>
        <w:rFonts w:hint="default"/>
      </w:rPr>
    </w:lvl>
    <w:lvl w:ilvl="3">
      <w:start w:val="0"/>
      <w:numFmt w:val="bullet"/>
      <w:lvlText w:val="•"/>
      <w:lvlJc w:val="left"/>
      <w:pPr>
        <w:ind w:left="3811" w:hanging="361"/>
      </w:pPr>
      <w:rPr>
        <w:rFonts w:hint="default"/>
      </w:rPr>
    </w:lvl>
    <w:lvl w:ilvl="4">
      <w:start w:val="0"/>
      <w:numFmt w:val="bullet"/>
      <w:lvlText w:val="•"/>
      <w:lvlJc w:val="left"/>
      <w:pPr>
        <w:ind w:left="4368" w:hanging="361"/>
      </w:pPr>
      <w:rPr>
        <w:rFonts w:hint="default"/>
      </w:rPr>
    </w:lvl>
    <w:lvl w:ilvl="5">
      <w:start w:val="0"/>
      <w:numFmt w:val="bullet"/>
      <w:lvlText w:val="•"/>
      <w:lvlJc w:val="left"/>
      <w:pPr>
        <w:ind w:left="4925" w:hanging="361"/>
      </w:pPr>
      <w:rPr>
        <w:rFonts w:hint="default"/>
      </w:rPr>
    </w:lvl>
    <w:lvl w:ilvl="6">
      <w:start w:val="0"/>
      <w:numFmt w:val="bullet"/>
      <w:lvlText w:val="•"/>
      <w:lvlJc w:val="left"/>
      <w:pPr>
        <w:ind w:left="5482" w:hanging="361"/>
      </w:pPr>
      <w:rPr>
        <w:rFonts w:hint="default"/>
      </w:rPr>
    </w:lvl>
    <w:lvl w:ilvl="7">
      <w:start w:val="0"/>
      <w:numFmt w:val="bullet"/>
      <w:lvlText w:val="•"/>
      <w:lvlJc w:val="left"/>
      <w:pPr>
        <w:ind w:left="6039" w:hanging="361"/>
      </w:pPr>
      <w:rPr>
        <w:rFonts w:hint="default"/>
      </w:rPr>
    </w:lvl>
    <w:lvl w:ilvl="8">
      <w:start w:val="0"/>
      <w:numFmt w:val="bullet"/>
      <w:lvlText w:val="•"/>
      <w:lvlJc w:val="left"/>
      <w:pPr>
        <w:ind w:left="6596" w:hanging="361"/>
      </w:pPr>
      <w:rPr>
        <w:rFonts w:hint="default"/>
      </w:rPr>
    </w:lvl>
  </w:abstractNum>
  <w:abstractNum w:abstractNumId="63">
    <w:multiLevelType w:val="hybridMultilevel"/>
    <w:lvl w:ilvl="0">
      <w:start w:val="0"/>
      <w:numFmt w:val="bullet"/>
      <w:lvlText w:val="•"/>
      <w:lvlJc w:val="left"/>
      <w:pPr>
        <w:ind w:left="1242" w:hanging="360"/>
      </w:pPr>
      <w:rPr>
        <w:rFonts w:hint="default" w:ascii="Arial" w:hAnsi="Arial" w:eastAsia="Arial" w:cs="Arial"/>
        <w:color w:val="FFFFFF"/>
        <w:w w:val="100"/>
        <w:sz w:val="40"/>
        <w:szCs w:val="40"/>
      </w:rPr>
    </w:lvl>
    <w:lvl w:ilvl="1">
      <w:start w:val="0"/>
      <w:numFmt w:val="bullet"/>
      <w:lvlText w:val="•"/>
      <w:lvlJc w:val="left"/>
      <w:pPr>
        <w:ind w:left="1887" w:hanging="360"/>
      </w:pPr>
      <w:rPr>
        <w:rFonts w:hint="default"/>
      </w:rPr>
    </w:lvl>
    <w:lvl w:ilvl="2">
      <w:start w:val="0"/>
      <w:numFmt w:val="bullet"/>
      <w:lvlText w:val="•"/>
      <w:lvlJc w:val="left"/>
      <w:pPr>
        <w:ind w:left="2534" w:hanging="360"/>
      </w:pPr>
      <w:rPr>
        <w:rFonts w:hint="default"/>
      </w:rPr>
    </w:lvl>
    <w:lvl w:ilvl="3">
      <w:start w:val="0"/>
      <w:numFmt w:val="bullet"/>
      <w:lvlText w:val="•"/>
      <w:lvlJc w:val="left"/>
      <w:pPr>
        <w:ind w:left="3181" w:hanging="360"/>
      </w:pPr>
      <w:rPr>
        <w:rFonts w:hint="default"/>
      </w:rPr>
    </w:lvl>
    <w:lvl w:ilvl="4">
      <w:start w:val="0"/>
      <w:numFmt w:val="bullet"/>
      <w:lvlText w:val="•"/>
      <w:lvlJc w:val="left"/>
      <w:pPr>
        <w:ind w:left="3828" w:hanging="360"/>
      </w:pPr>
      <w:rPr>
        <w:rFonts w:hint="default"/>
      </w:rPr>
    </w:lvl>
    <w:lvl w:ilvl="5">
      <w:start w:val="0"/>
      <w:numFmt w:val="bullet"/>
      <w:lvlText w:val="•"/>
      <w:lvlJc w:val="left"/>
      <w:pPr>
        <w:ind w:left="4475" w:hanging="360"/>
      </w:pPr>
      <w:rPr>
        <w:rFonts w:hint="default"/>
      </w:rPr>
    </w:lvl>
    <w:lvl w:ilvl="6">
      <w:start w:val="0"/>
      <w:numFmt w:val="bullet"/>
      <w:lvlText w:val="•"/>
      <w:lvlJc w:val="left"/>
      <w:pPr>
        <w:ind w:left="5122" w:hanging="360"/>
      </w:pPr>
      <w:rPr>
        <w:rFonts w:hint="default"/>
      </w:rPr>
    </w:lvl>
    <w:lvl w:ilvl="7">
      <w:start w:val="0"/>
      <w:numFmt w:val="bullet"/>
      <w:lvlText w:val="•"/>
      <w:lvlJc w:val="left"/>
      <w:pPr>
        <w:ind w:left="5769" w:hanging="360"/>
      </w:pPr>
      <w:rPr>
        <w:rFonts w:hint="default"/>
      </w:rPr>
    </w:lvl>
    <w:lvl w:ilvl="8">
      <w:start w:val="0"/>
      <w:numFmt w:val="bullet"/>
      <w:lvlText w:val="•"/>
      <w:lvlJc w:val="left"/>
      <w:pPr>
        <w:ind w:left="6416" w:hanging="360"/>
      </w:pPr>
      <w:rPr>
        <w:rFonts w:hint="default"/>
      </w:rPr>
    </w:lvl>
  </w:abstractNum>
  <w:abstractNum w:abstractNumId="62">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1"/>
      <w:numFmt w:val="decimal"/>
      <w:lvlText w:val="%2)"/>
      <w:lvlJc w:val="left"/>
      <w:pPr>
        <w:ind w:left="777" w:hanging="421"/>
        <w:jc w:val="left"/>
      </w:pPr>
      <w:rPr>
        <w:rFonts w:hint="default" w:ascii="Arial" w:hAnsi="Arial" w:eastAsia="Arial" w:cs="Arial"/>
        <w:color w:val="92246D"/>
        <w:w w:val="99"/>
        <w:sz w:val="36"/>
        <w:szCs w:val="36"/>
      </w:rPr>
    </w:lvl>
    <w:lvl w:ilvl="2">
      <w:start w:val="0"/>
      <w:numFmt w:val="bullet"/>
      <w:lvlText w:val="•"/>
      <w:lvlJc w:val="left"/>
      <w:pPr>
        <w:ind w:left="2364" w:hanging="421"/>
      </w:pPr>
      <w:rPr>
        <w:rFonts w:hint="default"/>
      </w:rPr>
    </w:lvl>
    <w:lvl w:ilvl="3">
      <w:start w:val="0"/>
      <w:numFmt w:val="bullet"/>
      <w:lvlText w:val="•"/>
      <w:lvlJc w:val="left"/>
      <w:pPr>
        <w:ind w:left="3868" w:hanging="421"/>
      </w:pPr>
      <w:rPr>
        <w:rFonts w:hint="default"/>
      </w:rPr>
    </w:lvl>
    <w:lvl w:ilvl="4">
      <w:start w:val="0"/>
      <w:numFmt w:val="bullet"/>
      <w:lvlText w:val="•"/>
      <w:lvlJc w:val="left"/>
      <w:pPr>
        <w:ind w:left="5373" w:hanging="421"/>
      </w:pPr>
      <w:rPr>
        <w:rFonts w:hint="default"/>
      </w:rPr>
    </w:lvl>
    <w:lvl w:ilvl="5">
      <w:start w:val="0"/>
      <w:numFmt w:val="bullet"/>
      <w:lvlText w:val="•"/>
      <w:lvlJc w:val="left"/>
      <w:pPr>
        <w:ind w:left="6877" w:hanging="421"/>
      </w:pPr>
      <w:rPr>
        <w:rFonts w:hint="default"/>
      </w:rPr>
    </w:lvl>
    <w:lvl w:ilvl="6">
      <w:start w:val="0"/>
      <w:numFmt w:val="bullet"/>
      <w:lvlText w:val="•"/>
      <w:lvlJc w:val="left"/>
      <w:pPr>
        <w:ind w:left="8382" w:hanging="421"/>
      </w:pPr>
      <w:rPr>
        <w:rFonts w:hint="default"/>
      </w:rPr>
    </w:lvl>
    <w:lvl w:ilvl="7">
      <w:start w:val="0"/>
      <w:numFmt w:val="bullet"/>
      <w:lvlText w:val="•"/>
      <w:lvlJc w:val="left"/>
      <w:pPr>
        <w:ind w:left="9886" w:hanging="421"/>
      </w:pPr>
      <w:rPr>
        <w:rFonts w:hint="default"/>
      </w:rPr>
    </w:lvl>
    <w:lvl w:ilvl="8">
      <w:start w:val="0"/>
      <w:numFmt w:val="bullet"/>
      <w:lvlText w:val="•"/>
      <w:lvlJc w:val="left"/>
      <w:pPr>
        <w:ind w:left="11391" w:hanging="421"/>
      </w:pPr>
      <w:rPr>
        <w:rFonts w:hint="default"/>
      </w:rPr>
    </w:lvl>
  </w:abstractNum>
  <w:abstractNum w:abstractNumId="61">
    <w:multiLevelType w:val="hybridMultilevel"/>
    <w:lvl w:ilvl="0">
      <w:start w:val="0"/>
      <w:numFmt w:val="bullet"/>
      <w:lvlText w:val="•"/>
      <w:lvlJc w:val="left"/>
      <w:pPr>
        <w:ind w:left="677" w:hanging="540"/>
      </w:pPr>
      <w:rPr>
        <w:rFonts w:hint="default" w:ascii="Arial" w:hAnsi="Arial" w:eastAsia="Arial" w:cs="Arial"/>
        <w:color w:val="92246D"/>
        <w:spacing w:val="-2"/>
        <w:w w:val="99"/>
        <w:sz w:val="48"/>
        <w:szCs w:val="48"/>
      </w:rPr>
    </w:lvl>
    <w:lvl w:ilvl="1">
      <w:start w:val="0"/>
      <w:numFmt w:val="bullet"/>
      <w:lvlText w:val="•"/>
      <w:lvlJc w:val="left"/>
      <w:pPr>
        <w:ind w:left="1246" w:hanging="540"/>
      </w:pPr>
      <w:rPr>
        <w:rFonts w:hint="default"/>
      </w:rPr>
    </w:lvl>
    <w:lvl w:ilvl="2">
      <w:start w:val="0"/>
      <w:numFmt w:val="bullet"/>
      <w:lvlText w:val="•"/>
      <w:lvlJc w:val="left"/>
      <w:pPr>
        <w:ind w:left="1813" w:hanging="540"/>
      </w:pPr>
      <w:rPr>
        <w:rFonts w:hint="default"/>
      </w:rPr>
    </w:lvl>
    <w:lvl w:ilvl="3">
      <w:start w:val="0"/>
      <w:numFmt w:val="bullet"/>
      <w:lvlText w:val="•"/>
      <w:lvlJc w:val="left"/>
      <w:pPr>
        <w:ind w:left="2379" w:hanging="540"/>
      </w:pPr>
      <w:rPr>
        <w:rFonts w:hint="default"/>
      </w:rPr>
    </w:lvl>
    <w:lvl w:ilvl="4">
      <w:start w:val="0"/>
      <w:numFmt w:val="bullet"/>
      <w:lvlText w:val="•"/>
      <w:lvlJc w:val="left"/>
      <w:pPr>
        <w:ind w:left="2946" w:hanging="540"/>
      </w:pPr>
      <w:rPr>
        <w:rFonts w:hint="default"/>
      </w:rPr>
    </w:lvl>
    <w:lvl w:ilvl="5">
      <w:start w:val="0"/>
      <w:numFmt w:val="bullet"/>
      <w:lvlText w:val="•"/>
      <w:lvlJc w:val="left"/>
      <w:pPr>
        <w:ind w:left="3512" w:hanging="540"/>
      </w:pPr>
      <w:rPr>
        <w:rFonts w:hint="default"/>
      </w:rPr>
    </w:lvl>
    <w:lvl w:ilvl="6">
      <w:start w:val="0"/>
      <w:numFmt w:val="bullet"/>
      <w:lvlText w:val="•"/>
      <w:lvlJc w:val="left"/>
      <w:pPr>
        <w:ind w:left="4079" w:hanging="540"/>
      </w:pPr>
      <w:rPr>
        <w:rFonts w:hint="default"/>
      </w:rPr>
    </w:lvl>
    <w:lvl w:ilvl="7">
      <w:start w:val="0"/>
      <w:numFmt w:val="bullet"/>
      <w:lvlText w:val="•"/>
      <w:lvlJc w:val="left"/>
      <w:pPr>
        <w:ind w:left="4645" w:hanging="540"/>
      </w:pPr>
      <w:rPr>
        <w:rFonts w:hint="default"/>
      </w:rPr>
    </w:lvl>
    <w:lvl w:ilvl="8">
      <w:start w:val="0"/>
      <w:numFmt w:val="bullet"/>
      <w:lvlText w:val="•"/>
      <w:lvlJc w:val="left"/>
      <w:pPr>
        <w:ind w:left="5212" w:hanging="540"/>
      </w:pPr>
      <w:rPr>
        <w:rFonts w:hint="default"/>
      </w:rPr>
    </w:lvl>
  </w:abstractNum>
  <w:abstractNum w:abstractNumId="60">
    <w:multiLevelType w:val="hybridMultilevel"/>
    <w:lvl w:ilvl="0">
      <w:start w:val="0"/>
      <w:numFmt w:val="bullet"/>
      <w:lvlText w:val="•"/>
      <w:lvlJc w:val="left"/>
      <w:pPr>
        <w:ind w:left="676" w:hanging="541"/>
      </w:pPr>
      <w:rPr>
        <w:rFonts w:hint="default" w:ascii="Arial" w:hAnsi="Arial" w:eastAsia="Arial" w:cs="Arial"/>
        <w:spacing w:val="-28"/>
        <w:w w:val="99"/>
        <w:sz w:val="48"/>
        <w:szCs w:val="48"/>
      </w:rPr>
    </w:lvl>
    <w:lvl w:ilvl="1">
      <w:start w:val="0"/>
      <w:numFmt w:val="bullet"/>
      <w:lvlText w:val="•"/>
      <w:lvlJc w:val="left"/>
      <w:pPr>
        <w:ind w:left="1246" w:hanging="541"/>
      </w:pPr>
      <w:rPr>
        <w:rFonts w:hint="default"/>
      </w:rPr>
    </w:lvl>
    <w:lvl w:ilvl="2">
      <w:start w:val="0"/>
      <w:numFmt w:val="bullet"/>
      <w:lvlText w:val="•"/>
      <w:lvlJc w:val="left"/>
      <w:pPr>
        <w:ind w:left="1813" w:hanging="541"/>
      </w:pPr>
      <w:rPr>
        <w:rFonts w:hint="default"/>
      </w:rPr>
    </w:lvl>
    <w:lvl w:ilvl="3">
      <w:start w:val="0"/>
      <w:numFmt w:val="bullet"/>
      <w:lvlText w:val="•"/>
      <w:lvlJc w:val="left"/>
      <w:pPr>
        <w:ind w:left="2379" w:hanging="541"/>
      </w:pPr>
      <w:rPr>
        <w:rFonts w:hint="default"/>
      </w:rPr>
    </w:lvl>
    <w:lvl w:ilvl="4">
      <w:start w:val="0"/>
      <w:numFmt w:val="bullet"/>
      <w:lvlText w:val="•"/>
      <w:lvlJc w:val="left"/>
      <w:pPr>
        <w:ind w:left="2946" w:hanging="541"/>
      </w:pPr>
      <w:rPr>
        <w:rFonts w:hint="default"/>
      </w:rPr>
    </w:lvl>
    <w:lvl w:ilvl="5">
      <w:start w:val="0"/>
      <w:numFmt w:val="bullet"/>
      <w:lvlText w:val="•"/>
      <w:lvlJc w:val="left"/>
      <w:pPr>
        <w:ind w:left="3512" w:hanging="541"/>
      </w:pPr>
      <w:rPr>
        <w:rFonts w:hint="default"/>
      </w:rPr>
    </w:lvl>
    <w:lvl w:ilvl="6">
      <w:start w:val="0"/>
      <w:numFmt w:val="bullet"/>
      <w:lvlText w:val="•"/>
      <w:lvlJc w:val="left"/>
      <w:pPr>
        <w:ind w:left="4079" w:hanging="541"/>
      </w:pPr>
      <w:rPr>
        <w:rFonts w:hint="default"/>
      </w:rPr>
    </w:lvl>
    <w:lvl w:ilvl="7">
      <w:start w:val="0"/>
      <w:numFmt w:val="bullet"/>
      <w:lvlText w:val="•"/>
      <w:lvlJc w:val="left"/>
      <w:pPr>
        <w:ind w:left="4645" w:hanging="541"/>
      </w:pPr>
      <w:rPr>
        <w:rFonts w:hint="default"/>
      </w:rPr>
    </w:lvl>
    <w:lvl w:ilvl="8">
      <w:start w:val="0"/>
      <w:numFmt w:val="bullet"/>
      <w:lvlText w:val="•"/>
      <w:lvlJc w:val="left"/>
      <w:pPr>
        <w:ind w:left="5212" w:hanging="541"/>
      </w:pPr>
      <w:rPr>
        <w:rFonts w:hint="default"/>
      </w:rPr>
    </w:lvl>
  </w:abstractNum>
  <w:abstractNum w:abstractNumId="59">
    <w:multiLevelType w:val="hybridMultilevel"/>
    <w:lvl w:ilvl="0">
      <w:start w:val="0"/>
      <w:numFmt w:val="bullet"/>
      <w:lvlText w:val="•"/>
      <w:lvlJc w:val="left"/>
      <w:pPr>
        <w:ind w:left="656" w:hanging="540"/>
      </w:pPr>
      <w:rPr>
        <w:rFonts w:hint="default" w:ascii="Arial" w:hAnsi="Arial" w:eastAsia="Arial" w:cs="Arial"/>
        <w:color w:val="5F5F5F"/>
        <w:w w:val="99"/>
        <w:sz w:val="32"/>
        <w:szCs w:val="32"/>
      </w:rPr>
    </w:lvl>
    <w:lvl w:ilvl="1">
      <w:start w:val="0"/>
      <w:numFmt w:val="bullet"/>
      <w:lvlText w:val="•"/>
      <w:lvlJc w:val="left"/>
      <w:pPr>
        <w:ind w:left="747" w:hanging="452"/>
      </w:pPr>
      <w:rPr>
        <w:rFonts w:hint="default" w:ascii="Arial" w:hAnsi="Arial" w:eastAsia="Arial" w:cs="Arial"/>
        <w:color w:val="5F5F5F"/>
        <w:w w:val="99"/>
        <w:sz w:val="32"/>
        <w:szCs w:val="32"/>
      </w:rPr>
    </w:lvl>
    <w:lvl w:ilvl="2">
      <w:start w:val="0"/>
      <w:numFmt w:val="bullet"/>
      <w:lvlText w:val="•"/>
      <w:lvlJc w:val="left"/>
      <w:pPr>
        <w:ind w:left="1517" w:hanging="452"/>
      </w:pPr>
      <w:rPr>
        <w:rFonts w:hint="default"/>
      </w:rPr>
    </w:lvl>
    <w:lvl w:ilvl="3">
      <w:start w:val="0"/>
      <w:numFmt w:val="bullet"/>
      <w:lvlText w:val="•"/>
      <w:lvlJc w:val="left"/>
      <w:pPr>
        <w:ind w:left="2295" w:hanging="452"/>
      </w:pPr>
      <w:rPr>
        <w:rFonts w:hint="default"/>
      </w:rPr>
    </w:lvl>
    <w:lvl w:ilvl="4">
      <w:start w:val="0"/>
      <w:numFmt w:val="bullet"/>
      <w:lvlText w:val="•"/>
      <w:lvlJc w:val="left"/>
      <w:pPr>
        <w:ind w:left="3072" w:hanging="452"/>
      </w:pPr>
      <w:rPr>
        <w:rFonts w:hint="default"/>
      </w:rPr>
    </w:lvl>
    <w:lvl w:ilvl="5">
      <w:start w:val="0"/>
      <w:numFmt w:val="bullet"/>
      <w:lvlText w:val="•"/>
      <w:lvlJc w:val="left"/>
      <w:pPr>
        <w:ind w:left="3850" w:hanging="452"/>
      </w:pPr>
      <w:rPr>
        <w:rFonts w:hint="default"/>
      </w:rPr>
    </w:lvl>
    <w:lvl w:ilvl="6">
      <w:start w:val="0"/>
      <w:numFmt w:val="bullet"/>
      <w:lvlText w:val="•"/>
      <w:lvlJc w:val="left"/>
      <w:pPr>
        <w:ind w:left="4627" w:hanging="452"/>
      </w:pPr>
      <w:rPr>
        <w:rFonts w:hint="default"/>
      </w:rPr>
    </w:lvl>
    <w:lvl w:ilvl="7">
      <w:start w:val="0"/>
      <w:numFmt w:val="bullet"/>
      <w:lvlText w:val="•"/>
      <w:lvlJc w:val="left"/>
      <w:pPr>
        <w:ind w:left="5405" w:hanging="452"/>
      </w:pPr>
      <w:rPr>
        <w:rFonts w:hint="default"/>
      </w:rPr>
    </w:lvl>
    <w:lvl w:ilvl="8">
      <w:start w:val="0"/>
      <w:numFmt w:val="bullet"/>
      <w:lvlText w:val="•"/>
      <w:lvlJc w:val="left"/>
      <w:pPr>
        <w:ind w:left="6183" w:hanging="452"/>
      </w:pPr>
      <w:rPr>
        <w:rFonts w:hint="default"/>
      </w:rPr>
    </w:lvl>
  </w:abstractNum>
  <w:abstractNum w:abstractNumId="58">
    <w:multiLevelType w:val="hybridMultilevel"/>
    <w:lvl w:ilvl="0">
      <w:start w:val="0"/>
      <w:numFmt w:val="bullet"/>
      <w:lvlText w:val="•"/>
      <w:lvlJc w:val="left"/>
      <w:pPr>
        <w:ind w:left="740" w:hanging="540"/>
      </w:pPr>
      <w:rPr>
        <w:rFonts w:hint="default" w:ascii="Arial" w:hAnsi="Arial" w:eastAsia="Arial" w:cs="Arial"/>
        <w:color w:val="5F5F5F"/>
        <w:w w:val="99"/>
        <w:sz w:val="32"/>
        <w:szCs w:val="32"/>
      </w:rPr>
    </w:lvl>
    <w:lvl w:ilvl="1">
      <w:start w:val="0"/>
      <w:numFmt w:val="bullet"/>
      <w:lvlText w:val="•"/>
      <w:lvlJc w:val="left"/>
      <w:pPr>
        <w:ind w:left="1328" w:hanging="540"/>
      </w:pPr>
      <w:rPr>
        <w:rFonts w:hint="default"/>
      </w:rPr>
    </w:lvl>
    <w:lvl w:ilvl="2">
      <w:start w:val="0"/>
      <w:numFmt w:val="bullet"/>
      <w:lvlText w:val="•"/>
      <w:lvlJc w:val="left"/>
      <w:pPr>
        <w:ind w:left="1916" w:hanging="540"/>
      </w:pPr>
      <w:rPr>
        <w:rFonts w:hint="default"/>
      </w:rPr>
    </w:lvl>
    <w:lvl w:ilvl="3">
      <w:start w:val="0"/>
      <w:numFmt w:val="bullet"/>
      <w:lvlText w:val="•"/>
      <w:lvlJc w:val="left"/>
      <w:pPr>
        <w:ind w:left="2504" w:hanging="540"/>
      </w:pPr>
      <w:rPr>
        <w:rFonts w:hint="default"/>
      </w:rPr>
    </w:lvl>
    <w:lvl w:ilvl="4">
      <w:start w:val="0"/>
      <w:numFmt w:val="bullet"/>
      <w:lvlText w:val="•"/>
      <w:lvlJc w:val="left"/>
      <w:pPr>
        <w:ind w:left="3092" w:hanging="540"/>
      </w:pPr>
      <w:rPr>
        <w:rFonts w:hint="default"/>
      </w:rPr>
    </w:lvl>
    <w:lvl w:ilvl="5">
      <w:start w:val="0"/>
      <w:numFmt w:val="bullet"/>
      <w:lvlText w:val="•"/>
      <w:lvlJc w:val="left"/>
      <w:pPr>
        <w:ind w:left="3680" w:hanging="540"/>
      </w:pPr>
      <w:rPr>
        <w:rFonts w:hint="default"/>
      </w:rPr>
    </w:lvl>
    <w:lvl w:ilvl="6">
      <w:start w:val="0"/>
      <w:numFmt w:val="bullet"/>
      <w:lvlText w:val="•"/>
      <w:lvlJc w:val="left"/>
      <w:pPr>
        <w:ind w:left="4269" w:hanging="540"/>
      </w:pPr>
      <w:rPr>
        <w:rFonts w:hint="default"/>
      </w:rPr>
    </w:lvl>
    <w:lvl w:ilvl="7">
      <w:start w:val="0"/>
      <w:numFmt w:val="bullet"/>
      <w:lvlText w:val="•"/>
      <w:lvlJc w:val="left"/>
      <w:pPr>
        <w:ind w:left="4857" w:hanging="540"/>
      </w:pPr>
      <w:rPr>
        <w:rFonts w:hint="default"/>
      </w:rPr>
    </w:lvl>
    <w:lvl w:ilvl="8">
      <w:start w:val="0"/>
      <w:numFmt w:val="bullet"/>
      <w:lvlText w:val="•"/>
      <w:lvlJc w:val="left"/>
      <w:pPr>
        <w:ind w:left="5445" w:hanging="540"/>
      </w:pPr>
      <w:rPr>
        <w:rFonts w:hint="default"/>
      </w:rPr>
    </w:lvl>
  </w:abstractNum>
  <w:abstractNum w:abstractNumId="57">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2214" w:hanging="540"/>
      </w:pPr>
      <w:rPr>
        <w:rFonts w:hint="default"/>
      </w:rPr>
    </w:lvl>
    <w:lvl w:ilvl="2">
      <w:start w:val="0"/>
      <w:numFmt w:val="bullet"/>
      <w:lvlText w:val="•"/>
      <w:lvlJc w:val="left"/>
      <w:pPr>
        <w:ind w:left="3568" w:hanging="540"/>
      </w:pPr>
      <w:rPr>
        <w:rFonts w:hint="default"/>
      </w:rPr>
    </w:lvl>
    <w:lvl w:ilvl="3">
      <w:start w:val="0"/>
      <w:numFmt w:val="bullet"/>
      <w:lvlText w:val="•"/>
      <w:lvlJc w:val="left"/>
      <w:pPr>
        <w:ind w:left="4922" w:hanging="540"/>
      </w:pPr>
      <w:rPr>
        <w:rFonts w:hint="default"/>
      </w:rPr>
    </w:lvl>
    <w:lvl w:ilvl="4">
      <w:start w:val="0"/>
      <w:numFmt w:val="bullet"/>
      <w:lvlText w:val="•"/>
      <w:lvlJc w:val="left"/>
      <w:pPr>
        <w:ind w:left="6276" w:hanging="540"/>
      </w:pPr>
      <w:rPr>
        <w:rFonts w:hint="default"/>
      </w:rPr>
    </w:lvl>
    <w:lvl w:ilvl="5">
      <w:start w:val="0"/>
      <w:numFmt w:val="bullet"/>
      <w:lvlText w:val="•"/>
      <w:lvlJc w:val="left"/>
      <w:pPr>
        <w:ind w:left="7630" w:hanging="540"/>
      </w:pPr>
      <w:rPr>
        <w:rFonts w:hint="default"/>
      </w:rPr>
    </w:lvl>
    <w:lvl w:ilvl="6">
      <w:start w:val="0"/>
      <w:numFmt w:val="bullet"/>
      <w:lvlText w:val="•"/>
      <w:lvlJc w:val="left"/>
      <w:pPr>
        <w:ind w:left="8984" w:hanging="540"/>
      </w:pPr>
      <w:rPr>
        <w:rFonts w:hint="default"/>
      </w:rPr>
    </w:lvl>
    <w:lvl w:ilvl="7">
      <w:start w:val="0"/>
      <w:numFmt w:val="bullet"/>
      <w:lvlText w:val="•"/>
      <w:lvlJc w:val="left"/>
      <w:pPr>
        <w:ind w:left="10338" w:hanging="540"/>
      </w:pPr>
      <w:rPr>
        <w:rFonts w:hint="default"/>
      </w:rPr>
    </w:lvl>
    <w:lvl w:ilvl="8">
      <w:start w:val="0"/>
      <w:numFmt w:val="bullet"/>
      <w:lvlText w:val="•"/>
      <w:lvlJc w:val="left"/>
      <w:pPr>
        <w:ind w:left="11692" w:hanging="540"/>
      </w:pPr>
      <w:rPr>
        <w:rFonts w:hint="default"/>
      </w:rPr>
    </w:lvl>
  </w:abstractNum>
  <w:abstractNum w:abstractNumId="56">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2214" w:hanging="540"/>
      </w:pPr>
      <w:rPr>
        <w:rFonts w:hint="default"/>
      </w:rPr>
    </w:lvl>
    <w:lvl w:ilvl="2">
      <w:start w:val="0"/>
      <w:numFmt w:val="bullet"/>
      <w:lvlText w:val="•"/>
      <w:lvlJc w:val="left"/>
      <w:pPr>
        <w:ind w:left="3568" w:hanging="540"/>
      </w:pPr>
      <w:rPr>
        <w:rFonts w:hint="default"/>
      </w:rPr>
    </w:lvl>
    <w:lvl w:ilvl="3">
      <w:start w:val="0"/>
      <w:numFmt w:val="bullet"/>
      <w:lvlText w:val="•"/>
      <w:lvlJc w:val="left"/>
      <w:pPr>
        <w:ind w:left="4922" w:hanging="540"/>
      </w:pPr>
      <w:rPr>
        <w:rFonts w:hint="default"/>
      </w:rPr>
    </w:lvl>
    <w:lvl w:ilvl="4">
      <w:start w:val="0"/>
      <w:numFmt w:val="bullet"/>
      <w:lvlText w:val="•"/>
      <w:lvlJc w:val="left"/>
      <w:pPr>
        <w:ind w:left="6276" w:hanging="540"/>
      </w:pPr>
      <w:rPr>
        <w:rFonts w:hint="default"/>
      </w:rPr>
    </w:lvl>
    <w:lvl w:ilvl="5">
      <w:start w:val="0"/>
      <w:numFmt w:val="bullet"/>
      <w:lvlText w:val="•"/>
      <w:lvlJc w:val="left"/>
      <w:pPr>
        <w:ind w:left="7630" w:hanging="540"/>
      </w:pPr>
      <w:rPr>
        <w:rFonts w:hint="default"/>
      </w:rPr>
    </w:lvl>
    <w:lvl w:ilvl="6">
      <w:start w:val="0"/>
      <w:numFmt w:val="bullet"/>
      <w:lvlText w:val="•"/>
      <w:lvlJc w:val="left"/>
      <w:pPr>
        <w:ind w:left="8984" w:hanging="540"/>
      </w:pPr>
      <w:rPr>
        <w:rFonts w:hint="default"/>
      </w:rPr>
    </w:lvl>
    <w:lvl w:ilvl="7">
      <w:start w:val="0"/>
      <w:numFmt w:val="bullet"/>
      <w:lvlText w:val="•"/>
      <w:lvlJc w:val="left"/>
      <w:pPr>
        <w:ind w:left="10338" w:hanging="540"/>
      </w:pPr>
      <w:rPr>
        <w:rFonts w:hint="default"/>
      </w:rPr>
    </w:lvl>
    <w:lvl w:ilvl="8">
      <w:start w:val="0"/>
      <w:numFmt w:val="bullet"/>
      <w:lvlText w:val="•"/>
      <w:lvlJc w:val="left"/>
      <w:pPr>
        <w:ind w:left="11692" w:hanging="540"/>
      </w:pPr>
      <w:rPr>
        <w:rFonts w:hint="default"/>
      </w:rPr>
    </w:lvl>
  </w:abstractNum>
  <w:abstractNum w:abstractNumId="55">
    <w:multiLevelType w:val="hybridMultilevel"/>
    <w:lvl w:ilvl="0">
      <w:start w:val="8"/>
      <w:numFmt w:val="decimal"/>
      <w:lvlText w:val="%1"/>
      <w:lvlJc w:val="left"/>
      <w:pPr>
        <w:ind w:left="767" w:hanging="454"/>
        <w:jc w:val="left"/>
      </w:pPr>
      <w:rPr>
        <w:rFonts w:hint="default"/>
      </w:rPr>
    </w:lvl>
    <w:lvl w:ilvl="1">
      <w:start w:val="3"/>
      <w:numFmt w:val="decimal"/>
      <w:lvlText w:val="%1.%2"/>
      <w:lvlJc w:val="left"/>
      <w:pPr>
        <w:ind w:left="767" w:hanging="454"/>
        <w:jc w:val="left"/>
      </w:pPr>
      <w:rPr>
        <w:rFonts w:hint="default" w:ascii="Arial" w:hAnsi="Arial" w:eastAsia="Arial" w:cs="Arial"/>
        <w:b/>
        <w:bCs/>
        <w:i/>
        <w:spacing w:val="-1"/>
        <w:w w:val="100"/>
        <w:sz w:val="28"/>
        <w:szCs w:val="28"/>
      </w:rPr>
    </w:lvl>
    <w:lvl w:ilvl="2">
      <w:start w:val="1"/>
      <w:numFmt w:val="decimal"/>
      <w:lvlText w:val="%1.%2.%3"/>
      <w:lvlJc w:val="left"/>
      <w:pPr>
        <w:ind w:left="999" w:hanging="687"/>
        <w:jc w:val="left"/>
      </w:pPr>
      <w:rPr>
        <w:rFonts w:hint="default" w:ascii="Arial" w:hAnsi="Arial" w:eastAsia="Arial" w:cs="Arial"/>
        <w:b/>
        <w:bCs/>
        <w:i/>
        <w:spacing w:val="-1"/>
        <w:w w:val="100"/>
        <w:sz w:val="28"/>
        <w:szCs w:val="28"/>
      </w:rPr>
    </w:lvl>
    <w:lvl w:ilvl="3">
      <w:start w:val="0"/>
      <w:numFmt w:val="bullet"/>
      <w:lvlText w:val="•"/>
      <w:lvlJc w:val="left"/>
      <w:pPr>
        <w:ind w:left="3977" w:hanging="687"/>
      </w:pPr>
      <w:rPr>
        <w:rFonts w:hint="default"/>
      </w:rPr>
    </w:lvl>
    <w:lvl w:ilvl="4">
      <w:start w:val="0"/>
      <w:numFmt w:val="bullet"/>
      <w:lvlText w:val="•"/>
      <w:lvlJc w:val="left"/>
      <w:pPr>
        <w:ind w:left="5466" w:hanging="687"/>
      </w:pPr>
      <w:rPr>
        <w:rFonts w:hint="default"/>
      </w:rPr>
    </w:lvl>
    <w:lvl w:ilvl="5">
      <w:start w:val="0"/>
      <w:numFmt w:val="bullet"/>
      <w:lvlText w:val="•"/>
      <w:lvlJc w:val="left"/>
      <w:pPr>
        <w:ind w:left="6955" w:hanging="687"/>
      </w:pPr>
      <w:rPr>
        <w:rFonts w:hint="default"/>
      </w:rPr>
    </w:lvl>
    <w:lvl w:ilvl="6">
      <w:start w:val="0"/>
      <w:numFmt w:val="bullet"/>
      <w:lvlText w:val="•"/>
      <w:lvlJc w:val="left"/>
      <w:pPr>
        <w:ind w:left="8444" w:hanging="687"/>
      </w:pPr>
      <w:rPr>
        <w:rFonts w:hint="default"/>
      </w:rPr>
    </w:lvl>
    <w:lvl w:ilvl="7">
      <w:start w:val="0"/>
      <w:numFmt w:val="bullet"/>
      <w:lvlText w:val="•"/>
      <w:lvlJc w:val="left"/>
      <w:pPr>
        <w:ind w:left="9933" w:hanging="687"/>
      </w:pPr>
      <w:rPr>
        <w:rFonts w:hint="default"/>
      </w:rPr>
    </w:lvl>
    <w:lvl w:ilvl="8">
      <w:start w:val="0"/>
      <w:numFmt w:val="bullet"/>
      <w:lvlText w:val="•"/>
      <w:lvlJc w:val="left"/>
      <w:pPr>
        <w:ind w:left="11422" w:hanging="687"/>
      </w:pPr>
      <w:rPr>
        <w:rFonts w:hint="default"/>
      </w:rPr>
    </w:lvl>
  </w:abstractNum>
  <w:abstractNum w:abstractNumId="54">
    <w:multiLevelType w:val="hybridMultilevel"/>
    <w:lvl w:ilvl="0">
      <w:start w:val="1"/>
      <w:numFmt w:val="lowerLetter"/>
      <w:lvlText w:val="%1)"/>
      <w:lvlJc w:val="left"/>
      <w:pPr>
        <w:ind w:left="313" w:hanging="447"/>
        <w:jc w:val="left"/>
      </w:pPr>
      <w:rPr>
        <w:rFonts w:hint="default" w:ascii="Arial" w:hAnsi="Arial" w:eastAsia="Arial" w:cs="Arial"/>
        <w:i/>
        <w:spacing w:val="-1"/>
        <w:w w:val="100"/>
        <w:sz w:val="28"/>
        <w:szCs w:val="28"/>
      </w:rPr>
    </w:lvl>
    <w:lvl w:ilvl="1">
      <w:start w:val="0"/>
      <w:numFmt w:val="bullet"/>
      <w:lvlText w:val="•"/>
      <w:lvlJc w:val="left"/>
      <w:pPr>
        <w:ind w:left="1084" w:hanging="447"/>
      </w:pPr>
      <w:rPr>
        <w:rFonts w:hint="default"/>
      </w:rPr>
    </w:lvl>
    <w:lvl w:ilvl="2">
      <w:start w:val="0"/>
      <w:numFmt w:val="bullet"/>
      <w:lvlText w:val="•"/>
      <w:lvlJc w:val="left"/>
      <w:pPr>
        <w:ind w:left="1849" w:hanging="447"/>
      </w:pPr>
      <w:rPr>
        <w:rFonts w:hint="default"/>
      </w:rPr>
    </w:lvl>
    <w:lvl w:ilvl="3">
      <w:start w:val="0"/>
      <w:numFmt w:val="bullet"/>
      <w:lvlText w:val="•"/>
      <w:lvlJc w:val="left"/>
      <w:pPr>
        <w:ind w:left="2613" w:hanging="447"/>
      </w:pPr>
      <w:rPr>
        <w:rFonts w:hint="default"/>
      </w:rPr>
    </w:lvl>
    <w:lvl w:ilvl="4">
      <w:start w:val="0"/>
      <w:numFmt w:val="bullet"/>
      <w:lvlText w:val="•"/>
      <w:lvlJc w:val="left"/>
      <w:pPr>
        <w:ind w:left="3378" w:hanging="447"/>
      </w:pPr>
      <w:rPr>
        <w:rFonts w:hint="default"/>
      </w:rPr>
    </w:lvl>
    <w:lvl w:ilvl="5">
      <w:start w:val="0"/>
      <w:numFmt w:val="bullet"/>
      <w:lvlText w:val="•"/>
      <w:lvlJc w:val="left"/>
      <w:pPr>
        <w:ind w:left="4143" w:hanging="447"/>
      </w:pPr>
      <w:rPr>
        <w:rFonts w:hint="default"/>
      </w:rPr>
    </w:lvl>
    <w:lvl w:ilvl="6">
      <w:start w:val="0"/>
      <w:numFmt w:val="bullet"/>
      <w:lvlText w:val="•"/>
      <w:lvlJc w:val="left"/>
      <w:pPr>
        <w:ind w:left="4907" w:hanging="447"/>
      </w:pPr>
      <w:rPr>
        <w:rFonts w:hint="default"/>
      </w:rPr>
    </w:lvl>
    <w:lvl w:ilvl="7">
      <w:start w:val="0"/>
      <w:numFmt w:val="bullet"/>
      <w:lvlText w:val="•"/>
      <w:lvlJc w:val="left"/>
      <w:pPr>
        <w:ind w:left="5672" w:hanging="447"/>
      </w:pPr>
      <w:rPr>
        <w:rFonts w:hint="default"/>
      </w:rPr>
    </w:lvl>
    <w:lvl w:ilvl="8">
      <w:start w:val="0"/>
      <w:numFmt w:val="bullet"/>
      <w:lvlText w:val="•"/>
      <w:lvlJc w:val="left"/>
      <w:pPr>
        <w:ind w:left="6437" w:hanging="447"/>
      </w:pPr>
      <w:rPr>
        <w:rFonts w:hint="default"/>
      </w:rPr>
    </w:lvl>
  </w:abstractNum>
  <w:abstractNum w:abstractNumId="53">
    <w:multiLevelType w:val="hybridMultilevel"/>
    <w:lvl w:ilvl="0">
      <w:start w:val="0"/>
      <w:numFmt w:val="bullet"/>
      <w:lvlText w:val="•"/>
      <w:lvlJc w:val="left"/>
      <w:pPr>
        <w:ind w:left="381" w:hanging="180"/>
      </w:pPr>
      <w:rPr>
        <w:rFonts w:hint="default" w:ascii="Arial" w:hAnsi="Arial" w:eastAsia="Arial" w:cs="Arial"/>
        <w:color w:val="92246D"/>
        <w:w w:val="100"/>
        <w:sz w:val="28"/>
        <w:szCs w:val="28"/>
      </w:rPr>
    </w:lvl>
    <w:lvl w:ilvl="1">
      <w:start w:val="0"/>
      <w:numFmt w:val="bullet"/>
      <w:lvlText w:val="•"/>
      <w:lvlJc w:val="left"/>
      <w:pPr>
        <w:ind w:left="974" w:hanging="180"/>
      </w:pPr>
      <w:rPr>
        <w:rFonts w:hint="default"/>
      </w:rPr>
    </w:lvl>
    <w:lvl w:ilvl="2">
      <w:start w:val="0"/>
      <w:numFmt w:val="bullet"/>
      <w:lvlText w:val="•"/>
      <w:lvlJc w:val="left"/>
      <w:pPr>
        <w:ind w:left="1568" w:hanging="180"/>
      </w:pPr>
      <w:rPr>
        <w:rFonts w:hint="default"/>
      </w:rPr>
    </w:lvl>
    <w:lvl w:ilvl="3">
      <w:start w:val="0"/>
      <w:numFmt w:val="bullet"/>
      <w:lvlText w:val="•"/>
      <w:lvlJc w:val="left"/>
      <w:pPr>
        <w:ind w:left="2162" w:hanging="180"/>
      </w:pPr>
      <w:rPr>
        <w:rFonts w:hint="default"/>
      </w:rPr>
    </w:lvl>
    <w:lvl w:ilvl="4">
      <w:start w:val="0"/>
      <w:numFmt w:val="bullet"/>
      <w:lvlText w:val="•"/>
      <w:lvlJc w:val="left"/>
      <w:pPr>
        <w:ind w:left="2757" w:hanging="180"/>
      </w:pPr>
      <w:rPr>
        <w:rFonts w:hint="default"/>
      </w:rPr>
    </w:lvl>
    <w:lvl w:ilvl="5">
      <w:start w:val="0"/>
      <w:numFmt w:val="bullet"/>
      <w:lvlText w:val="•"/>
      <w:lvlJc w:val="left"/>
      <w:pPr>
        <w:ind w:left="3351" w:hanging="180"/>
      </w:pPr>
      <w:rPr>
        <w:rFonts w:hint="default"/>
      </w:rPr>
    </w:lvl>
    <w:lvl w:ilvl="6">
      <w:start w:val="0"/>
      <w:numFmt w:val="bullet"/>
      <w:lvlText w:val="•"/>
      <w:lvlJc w:val="left"/>
      <w:pPr>
        <w:ind w:left="3945" w:hanging="180"/>
      </w:pPr>
      <w:rPr>
        <w:rFonts w:hint="default"/>
      </w:rPr>
    </w:lvl>
    <w:lvl w:ilvl="7">
      <w:start w:val="0"/>
      <w:numFmt w:val="bullet"/>
      <w:lvlText w:val="•"/>
      <w:lvlJc w:val="left"/>
      <w:pPr>
        <w:ind w:left="4539" w:hanging="180"/>
      </w:pPr>
      <w:rPr>
        <w:rFonts w:hint="default"/>
      </w:rPr>
    </w:lvl>
    <w:lvl w:ilvl="8">
      <w:start w:val="0"/>
      <w:numFmt w:val="bullet"/>
      <w:lvlText w:val="•"/>
      <w:lvlJc w:val="left"/>
      <w:pPr>
        <w:ind w:left="5134" w:hanging="180"/>
      </w:pPr>
      <w:rPr>
        <w:rFonts w:hint="default"/>
      </w:rPr>
    </w:lvl>
  </w:abstractNum>
  <w:abstractNum w:abstractNumId="52">
    <w:multiLevelType w:val="hybridMultilevel"/>
    <w:lvl w:ilvl="0">
      <w:start w:val="0"/>
      <w:numFmt w:val="bullet"/>
      <w:lvlText w:val="•"/>
      <w:lvlJc w:val="left"/>
      <w:pPr>
        <w:ind w:left="360" w:hanging="180"/>
      </w:pPr>
      <w:rPr>
        <w:rFonts w:hint="default" w:ascii="Arial" w:hAnsi="Arial" w:eastAsia="Arial" w:cs="Arial"/>
        <w:color w:val="92246D"/>
        <w:w w:val="100"/>
        <w:sz w:val="28"/>
        <w:szCs w:val="28"/>
      </w:rPr>
    </w:lvl>
    <w:lvl w:ilvl="1">
      <w:start w:val="0"/>
      <w:numFmt w:val="bullet"/>
      <w:lvlText w:val="•"/>
      <w:lvlJc w:val="left"/>
      <w:pPr>
        <w:ind w:left="956" w:hanging="180"/>
      </w:pPr>
      <w:rPr>
        <w:rFonts w:hint="default"/>
      </w:rPr>
    </w:lvl>
    <w:lvl w:ilvl="2">
      <w:start w:val="0"/>
      <w:numFmt w:val="bullet"/>
      <w:lvlText w:val="•"/>
      <w:lvlJc w:val="left"/>
      <w:pPr>
        <w:ind w:left="1552" w:hanging="180"/>
      </w:pPr>
      <w:rPr>
        <w:rFonts w:hint="default"/>
      </w:rPr>
    </w:lvl>
    <w:lvl w:ilvl="3">
      <w:start w:val="0"/>
      <w:numFmt w:val="bullet"/>
      <w:lvlText w:val="•"/>
      <w:lvlJc w:val="left"/>
      <w:pPr>
        <w:ind w:left="2148" w:hanging="180"/>
      </w:pPr>
      <w:rPr>
        <w:rFonts w:hint="default"/>
      </w:rPr>
    </w:lvl>
    <w:lvl w:ilvl="4">
      <w:start w:val="0"/>
      <w:numFmt w:val="bullet"/>
      <w:lvlText w:val="•"/>
      <w:lvlJc w:val="left"/>
      <w:pPr>
        <w:ind w:left="2745" w:hanging="180"/>
      </w:pPr>
      <w:rPr>
        <w:rFonts w:hint="default"/>
      </w:rPr>
    </w:lvl>
    <w:lvl w:ilvl="5">
      <w:start w:val="0"/>
      <w:numFmt w:val="bullet"/>
      <w:lvlText w:val="•"/>
      <w:lvlJc w:val="left"/>
      <w:pPr>
        <w:ind w:left="3341" w:hanging="180"/>
      </w:pPr>
      <w:rPr>
        <w:rFonts w:hint="default"/>
      </w:rPr>
    </w:lvl>
    <w:lvl w:ilvl="6">
      <w:start w:val="0"/>
      <w:numFmt w:val="bullet"/>
      <w:lvlText w:val="•"/>
      <w:lvlJc w:val="left"/>
      <w:pPr>
        <w:ind w:left="3937" w:hanging="180"/>
      </w:pPr>
      <w:rPr>
        <w:rFonts w:hint="default"/>
      </w:rPr>
    </w:lvl>
    <w:lvl w:ilvl="7">
      <w:start w:val="0"/>
      <w:numFmt w:val="bullet"/>
      <w:lvlText w:val="•"/>
      <w:lvlJc w:val="left"/>
      <w:pPr>
        <w:ind w:left="4534" w:hanging="180"/>
      </w:pPr>
      <w:rPr>
        <w:rFonts w:hint="default"/>
      </w:rPr>
    </w:lvl>
    <w:lvl w:ilvl="8">
      <w:start w:val="0"/>
      <w:numFmt w:val="bullet"/>
      <w:lvlText w:val="•"/>
      <w:lvlJc w:val="left"/>
      <w:pPr>
        <w:ind w:left="5130" w:hanging="180"/>
      </w:pPr>
      <w:rPr>
        <w:rFonts w:hint="default"/>
      </w:rPr>
    </w:lvl>
  </w:abstractNum>
  <w:abstractNum w:abstractNumId="51">
    <w:multiLevelType w:val="hybridMultilevel"/>
    <w:lvl w:ilvl="0">
      <w:start w:val="0"/>
      <w:numFmt w:val="bullet"/>
      <w:lvlText w:val="•"/>
      <w:lvlJc w:val="left"/>
      <w:pPr>
        <w:ind w:left="1043" w:hanging="180"/>
      </w:pPr>
      <w:rPr>
        <w:rFonts w:hint="default" w:ascii="Arial" w:hAnsi="Arial" w:eastAsia="Arial" w:cs="Arial"/>
        <w:w w:val="100"/>
        <w:sz w:val="24"/>
        <w:szCs w:val="24"/>
      </w:rPr>
    </w:lvl>
    <w:lvl w:ilvl="1">
      <w:start w:val="0"/>
      <w:numFmt w:val="bullet"/>
      <w:lvlText w:val="•"/>
      <w:lvlJc w:val="left"/>
      <w:pPr>
        <w:ind w:left="1350" w:hanging="180"/>
      </w:pPr>
      <w:rPr>
        <w:rFonts w:hint="default" w:ascii="Arial" w:hAnsi="Arial" w:eastAsia="Arial" w:cs="Arial"/>
        <w:w w:val="100"/>
        <w:sz w:val="24"/>
        <w:szCs w:val="24"/>
      </w:rPr>
    </w:lvl>
    <w:lvl w:ilvl="2">
      <w:start w:val="0"/>
      <w:numFmt w:val="bullet"/>
      <w:lvlText w:val="•"/>
      <w:lvlJc w:val="left"/>
      <w:pPr>
        <w:ind w:left="2259" w:hanging="180"/>
      </w:pPr>
      <w:rPr>
        <w:rFonts w:hint="default"/>
      </w:rPr>
    </w:lvl>
    <w:lvl w:ilvl="3">
      <w:start w:val="0"/>
      <w:numFmt w:val="bullet"/>
      <w:lvlText w:val="•"/>
      <w:lvlJc w:val="left"/>
      <w:pPr>
        <w:ind w:left="3158" w:hanging="180"/>
      </w:pPr>
      <w:rPr>
        <w:rFonts w:hint="default"/>
      </w:rPr>
    </w:lvl>
    <w:lvl w:ilvl="4">
      <w:start w:val="0"/>
      <w:numFmt w:val="bullet"/>
      <w:lvlText w:val="•"/>
      <w:lvlJc w:val="left"/>
      <w:pPr>
        <w:ind w:left="4058" w:hanging="180"/>
      </w:pPr>
      <w:rPr>
        <w:rFonts w:hint="default"/>
      </w:rPr>
    </w:lvl>
    <w:lvl w:ilvl="5">
      <w:start w:val="0"/>
      <w:numFmt w:val="bullet"/>
      <w:lvlText w:val="•"/>
      <w:lvlJc w:val="left"/>
      <w:pPr>
        <w:ind w:left="4957" w:hanging="180"/>
      </w:pPr>
      <w:rPr>
        <w:rFonts w:hint="default"/>
      </w:rPr>
    </w:lvl>
    <w:lvl w:ilvl="6">
      <w:start w:val="0"/>
      <w:numFmt w:val="bullet"/>
      <w:lvlText w:val="•"/>
      <w:lvlJc w:val="left"/>
      <w:pPr>
        <w:ind w:left="5856" w:hanging="180"/>
      </w:pPr>
      <w:rPr>
        <w:rFonts w:hint="default"/>
      </w:rPr>
    </w:lvl>
    <w:lvl w:ilvl="7">
      <w:start w:val="0"/>
      <w:numFmt w:val="bullet"/>
      <w:lvlText w:val="•"/>
      <w:lvlJc w:val="left"/>
      <w:pPr>
        <w:ind w:left="6756" w:hanging="180"/>
      </w:pPr>
      <w:rPr>
        <w:rFonts w:hint="default"/>
      </w:rPr>
    </w:lvl>
    <w:lvl w:ilvl="8">
      <w:start w:val="0"/>
      <w:numFmt w:val="bullet"/>
      <w:lvlText w:val="•"/>
      <w:lvlJc w:val="left"/>
      <w:pPr>
        <w:ind w:left="7655" w:hanging="180"/>
      </w:pPr>
      <w:rPr>
        <w:rFonts w:hint="default"/>
      </w:rPr>
    </w:lvl>
  </w:abstractNum>
  <w:abstractNum w:abstractNumId="50">
    <w:multiLevelType w:val="hybridMultilevel"/>
    <w:lvl w:ilvl="0">
      <w:start w:val="0"/>
      <w:numFmt w:val="bullet"/>
      <w:lvlText w:val="•"/>
      <w:lvlJc w:val="left"/>
      <w:pPr>
        <w:ind w:left="1335" w:hanging="180"/>
      </w:pPr>
      <w:rPr>
        <w:rFonts w:hint="default" w:ascii="Arial" w:hAnsi="Arial" w:eastAsia="Arial" w:cs="Arial"/>
        <w:w w:val="100"/>
        <w:sz w:val="24"/>
        <w:szCs w:val="24"/>
      </w:rPr>
    </w:lvl>
    <w:lvl w:ilvl="1">
      <w:start w:val="0"/>
      <w:numFmt w:val="bullet"/>
      <w:lvlText w:val="•"/>
      <w:lvlJc w:val="left"/>
      <w:pPr>
        <w:ind w:left="2180" w:hanging="180"/>
      </w:pPr>
      <w:rPr>
        <w:rFonts w:hint="default"/>
      </w:rPr>
    </w:lvl>
    <w:lvl w:ilvl="2">
      <w:start w:val="0"/>
      <w:numFmt w:val="bullet"/>
      <w:lvlText w:val="•"/>
      <w:lvlJc w:val="left"/>
      <w:pPr>
        <w:ind w:left="3021" w:hanging="180"/>
      </w:pPr>
      <w:rPr>
        <w:rFonts w:hint="default"/>
      </w:rPr>
    </w:lvl>
    <w:lvl w:ilvl="3">
      <w:start w:val="0"/>
      <w:numFmt w:val="bullet"/>
      <w:lvlText w:val="•"/>
      <w:lvlJc w:val="left"/>
      <w:pPr>
        <w:ind w:left="3861" w:hanging="180"/>
      </w:pPr>
      <w:rPr>
        <w:rFonts w:hint="default"/>
      </w:rPr>
    </w:lvl>
    <w:lvl w:ilvl="4">
      <w:start w:val="0"/>
      <w:numFmt w:val="bullet"/>
      <w:lvlText w:val="•"/>
      <w:lvlJc w:val="left"/>
      <w:pPr>
        <w:ind w:left="4702" w:hanging="180"/>
      </w:pPr>
      <w:rPr>
        <w:rFonts w:hint="default"/>
      </w:rPr>
    </w:lvl>
    <w:lvl w:ilvl="5">
      <w:start w:val="0"/>
      <w:numFmt w:val="bullet"/>
      <w:lvlText w:val="•"/>
      <w:lvlJc w:val="left"/>
      <w:pPr>
        <w:ind w:left="5543" w:hanging="180"/>
      </w:pPr>
      <w:rPr>
        <w:rFonts w:hint="default"/>
      </w:rPr>
    </w:lvl>
    <w:lvl w:ilvl="6">
      <w:start w:val="0"/>
      <w:numFmt w:val="bullet"/>
      <w:lvlText w:val="•"/>
      <w:lvlJc w:val="left"/>
      <w:pPr>
        <w:ind w:left="6383" w:hanging="180"/>
      </w:pPr>
      <w:rPr>
        <w:rFonts w:hint="default"/>
      </w:rPr>
    </w:lvl>
    <w:lvl w:ilvl="7">
      <w:start w:val="0"/>
      <w:numFmt w:val="bullet"/>
      <w:lvlText w:val="•"/>
      <w:lvlJc w:val="left"/>
      <w:pPr>
        <w:ind w:left="7224" w:hanging="180"/>
      </w:pPr>
      <w:rPr>
        <w:rFonts w:hint="default"/>
      </w:rPr>
    </w:lvl>
    <w:lvl w:ilvl="8">
      <w:start w:val="0"/>
      <w:numFmt w:val="bullet"/>
      <w:lvlText w:val="•"/>
      <w:lvlJc w:val="left"/>
      <w:pPr>
        <w:ind w:left="8064" w:hanging="180"/>
      </w:pPr>
      <w:rPr>
        <w:rFonts w:hint="default"/>
      </w:rPr>
    </w:lvl>
  </w:abstractNum>
  <w:abstractNum w:abstractNumId="49">
    <w:multiLevelType w:val="hybridMultilevel"/>
    <w:lvl w:ilvl="0">
      <w:start w:val="0"/>
      <w:numFmt w:val="bullet"/>
      <w:lvlText w:val=""/>
      <w:lvlJc w:val="left"/>
      <w:pPr>
        <w:ind w:left="673" w:hanging="540"/>
      </w:pPr>
      <w:rPr>
        <w:rFonts w:hint="default" w:ascii="Wingdings" w:hAnsi="Wingdings" w:eastAsia="Wingdings" w:cs="Wingdings"/>
        <w:color w:val="92246D"/>
        <w:w w:val="99"/>
        <w:sz w:val="32"/>
        <w:szCs w:val="32"/>
      </w:rPr>
    </w:lvl>
    <w:lvl w:ilvl="1">
      <w:start w:val="0"/>
      <w:numFmt w:val="bullet"/>
      <w:lvlText w:val=""/>
      <w:lvlJc w:val="left"/>
      <w:pPr>
        <w:ind w:left="787" w:hanging="541"/>
      </w:pPr>
      <w:rPr>
        <w:rFonts w:hint="default" w:ascii="Wingdings" w:hAnsi="Wingdings" w:eastAsia="Wingdings" w:cs="Wingdings"/>
        <w:color w:val="92246D"/>
        <w:w w:val="99"/>
        <w:sz w:val="32"/>
        <w:szCs w:val="32"/>
      </w:rPr>
    </w:lvl>
    <w:lvl w:ilvl="2">
      <w:start w:val="0"/>
      <w:numFmt w:val="bullet"/>
      <w:lvlText w:val=""/>
      <w:lvlJc w:val="left"/>
      <w:pPr>
        <w:ind w:left="5414" w:hanging="452"/>
      </w:pPr>
      <w:rPr>
        <w:rFonts w:hint="default" w:ascii="Wingdings" w:hAnsi="Wingdings" w:eastAsia="Wingdings" w:cs="Wingdings"/>
        <w:color w:val="5F5F5F"/>
        <w:w w:val="100"/>
        <w:sz w:val="30"/>
        <w:szCs w:val="30"/>
      </w:rPr>
    </w:lvl>
    <w:lvl w:ilvl="3">
      <w:start w:val="0"/>
      <w:numFmt w:val="bullet"/>
      <w:lvlText w:val="•"/>
      <w:lvlJc w:val="left"/>
      <w:pPr>
        <w:ind w:left="5371" w:hanging="452"/>
      </w:pPr>
      <w:rPr>
        <w:rFonts w:hint="default"/>
      </w:rPr>
    </w:lvl>
    <w:lvl w:ilvl="4">
      <w:start w:val="0"/>
      <w:numFmt w:val="bullet"/>
      <w:lvlText w:val="•"/>
      <w:lvlJc w:val="left"/>
      <w:pPr>
        <w:ind w:left="5323" w:hanging="452"/>
      </w:pPr>
      <w:rPr>
        <w:rFonts w:hint="default"/>
      </w:rPr>
    </w:lvl>
    <w:lvl w:ilvl="5">
      <w:start w:val="0"/>
      <w:numFmt w:val="bullet"/>
      <w:lvlText w:val="•"/>
      <w:lvlJc w:val="left"/>
      <w:pPr>
        <w:ind w:left="5274" w:hanging="452"/>
      </w:pPr>
      <w:rPr>
        <w:rFonts w:hint="default"/>
      </w:rPr>
    </w:lvl>
    <w:lvl w:ilvl="6">
      <w:start w:val="0"/>
      <w:numFmt w:val="bullet"/>
      <w:lvlText w:val="•"/>
      <w:lvlJc w:val="left"/>
      <w:pPr>
        <w:ind w:left="5226" w:hanging="452"/>
      </w:pPr>
      <w:rPr>
        <w:rFonts w:hint="default"/>
      </w:rPr>
    </w:lvl>
    <w:lvl w:ilvl="7">
      <w:start w:val="0"/>
      <w:numFmt w:val="bullet"/>
      <w:lvlText w:val="•"/>
      <w:lvlJc w:val="left"/>
      <w:pPr>
        <w:ind w:left="5178" w:hanging="452"/>
      </w:pPr>
      <w:rPr>
        <w:rFonts w:hint="default"/>
      </w:rPr>
    </w:lvl>
    <w:lvl w:ilvl="8">
      <w:start w:val="0"/>
      <w:numFmt w:val="bullet"/>
      <w:lvlText w:val="•"/>
      <w:lvlJc w:val="left"/>
      <w:pPr>
        <w:ind w:left="5129" w:hanging="452"/>
      </w:pPr>
      <w:rPr>
        <w:rFonts w:hint="default"/>
      </w:rPr>
    </w:lvl>
  </w:abstractNum>
  <w:abstractNum w:abstractNumId="48">
    <w:multiLevelType w:val="hybridMultilevel"/>
    <w:lvl w:ilvl="0">
      <w:start w:val="0"/>
      <w:numFmt w:val="bullet"/>
      <w:lvlText w:val=""/>
      <w:lvlJc w:val="left"/>
      <w:pPr>
        <w:ind w:left="853" w:hanging="540"/>
      </w:pPr>
      <w:rPr>
        <w:rFonts w:hint="default" w:ascii="Wingdings" w:hAnsi="Wingdings" w:eastAsia="Wingdings" w:cs="Wingdings"/>
        <w:color w:val="92246D"/>
        <w:w w:val="99"/>
        <w:sz w:val="32"/>
        <w:szCs w:val="32"/>
      </w:rPr>
    </w:lvl>
    <w:lvl w:ilvl="1">
      <w:start w:val="0"/>
      <w:numFmt w:val="bullet"/>
      <w:lvlText w:val="•"/>
      <w:lvlJc w:val="left"/>
      <w:pPr>
        <w:ind w:left="1573" w:hanging="540"/>
      </w:pPr>
      <w:rPr>
        <w:rFonts w:hint="default" w:ascii="Arial" w:hAnsi="Arial" w:eastAsia="Arial" w:cs="Arial"/>
        <w:color w:val="92246D"/>
        <w:w w:val="99"/>
        <w:sz w:val="32"/>
        <w:szCs w:val="32"/>
      </w:rPr>
    </w:lvl>
    <w:lvl w:ilvl="2">
      <w:start w:val="0"/>
      <w:numFmt w:val="bullet"/>
      <w:lvlText w:val="•"/>
      <w:lvlJc w:val="left"/>
      <w:pPr>
        <w:ind w:left="3004" w:hanging="540"/>
      </w:pPr>
      <w:rPr>
        <w:rFonts w:hint="default"/>
      </w:rPr>
    </w:lvl>
    <w:lvl w:ilvl="3">
      <w:start w:val="0"/>
      <w:numFmt w:val="bullet"/>
      <w:lvlText w:val="•"/>
      <w:lvlJc w:val="left"/>
      <w:pPr>
        <w:ind w:left="4428" w:hanging="540"/>
      </w:pPr>
      <w:rPr>
        <w:rFonts w:hint="default"/>
      </w:rPr>
    </w:lvl>
    <w:lvl w:ilvl="4">
      <w:start w:val="0"/>
      <w:numFmt w:val="bullet"/>
      <w:lvlText w:val="•"/>
      <w:lvlJc w:val="left"/>
      <w:pPr>
        <w:ind w:left="5853" w:hanging="540"/>
      </w:pPr>
      <w:rPr>
        <w:rFonts w:hint="default"/>
      </w:rPr>
    </w:lvl>
    <w:lvl w:ilvl="5">
      <w:start w:val="0"/>
      <w:numFmt w:val="bullet"/>
      <w:lvlText w:val="•"/>
      <w:lvlJc w:val="left"/>
      <w:pPr>
        <w:ind w:left="7277" w:hanging="540"/>
      </w:pPr>
      <w:rPr>
        <w:rFonts w:hint="default"/>
      </w:rPr>
    </w:lvl>
    <w:lvl w:ilvl="6">
      <w:start w:val="0"/>
      <w:numFmt w:val="bullet"/>
      <w:lvlText w:val="•"/>
      <w:lvlJc w:val="left"/>
      <w:pPr>
        <w:ind w:left="8702" w:hanging="540"/>
      </w:pPr>
      <w:rPr>
        <w:rFonts w:hint="default"/>
      </w:rPr>
    </w:lvl>
    <w:lvl w:ilvl="7">
      <w:start w:val="0"/>
      <w:numFmt w:val="bullet"/>
      <w:lvlText w:val="•"/>
      <w:lvlJc w:val="left"/>
      <w:pPr>
        <w:ind w:left="10126" w:hanging="540"/>
      </w:pPr>
      <w:rPr>
        <w:rFonts w:hint="default"/>
      </w:rPr>
    </w:lvl>
    <w:lvl w:ilvl="8">
      <w:start w:val="0"/>
      <w:numFmt w:val="bullet"/>
      <w:lvlText w:val="•"/>
      <w:lvlJc w:val="left"/>
      <w:pPr>
        <w:ind w:left="11551" w:hanging="540"/>
      </w:pPr>
      <w:rPr>
        <w:rFonts w:hint="default"/>
      </w:rPr>
    </w:lvl>
  </w:abstractNum>
  <w:abstractNum w:abstractNumId="47">
    <w:multiLevelType w:val="hybridMultilevel"/>
    <w:lvl w:ilvl="0">
      <w:start w:val="0"/>
      <w:numFmt w:val="bullet"/>
      <w:lvlText w:val=""/>
      <w:lvlJc w:val="left"/>
      <w:pPr>
        <w:ind w:left="651" w:hanging="452"/>
      </w:pPr>
      <w:rPr>
        <w:rFonts w:hint="default" w:ascii="Wingdings" w:hAnsi="Wingdings" w:eastAsia="Wingdings" w:cs="Wingdings"/>
        <w:color w:val="92246D"/>
        <w:w w:val="100"/>
        <w:sz w:val="30"/>
        <w:szCs w:val="30"/>
      </w:rPr>
    </w:lvl>
    <w:lvl w:ilvl="1">
      <w:start w:val="0"/>
      <w:numFmt w:val="bullet"/>
      <w:lvlText w:val="•"/>
      <w:lvlJc w:val="left"/>
      <w:pPr>
        <w:ind w:left="1460" w:hanging="540"/>
      </w:pPr>
      <w:rPr>
        <w:rFonts w:hint="default" w:ascii="Arial" w:hAnsi="Arial" w:eastAsia="Arial" w:cs="Arial"/>
        <w:color w:val="92246D"/>
        <w:spacing w:val="-35"/>
        <w:w w:val="99"/>
        <w:sz w:val="30"/>
        <w:szCs w:val="30"/>
      </w:rPr>
    </w:lvl>
    <w:lvl w:ilvl="2">
      <w:start w:val="0"/>
      <w:numFmt w:val="bullet"/>
      <w:lvlText w:val="•"/>
      <w:lvlJc w:val="left"/>
      <w:pPr>
        <w:ind w:left="2897" w:hanging="540"/>
      </w:pPr>
      <w:rPr>
        <w:rFonts w:hint="default"/>
      </w:rPr>
    </w:lvl>
    <w:lvl w:ilvl="3">
      <w:start w:val="0"/>
      <w:numFmt w:val="bullet"/>
      <w:lvlText w:val="•"/>
      <w:lvlJc w:val="left"/>
      <w:pPr>
        <w:ind w:left="4335" w:hanging="540"/>
      </w:pPr>
      <w:rPr>
        <w:rFonts w:hint="default"/>
      </w:rPr>
    </w:lvl>
    <w:lvl w:ilvl="4">
      <w:start w:val="0"/>
      <w:numFmt w:val="bullet"/>
      <w:lvlText w:val="•"/>
      <w:lvlJc w:val="left"/>
      <w:pPr>
        <w:ind w:left="5773" w:hanging="540"/>
      </w:pPr>
      <w:rPr>
        <w:rFonts w:hint="default"/>
      </w:rPr>
    </w:lvl>
    <w:lvl w:ilvl="5">
      <w:start w:val="0"/>
      <w:numFmt w:val="bullet"/>
      <w:lvlText w:val="•"/>
      <w:lvlJc w:val="left"/>
      <w:pPr>
        <w:ind w:left="7211" w:hanging="540"/>
      </w:pPr>
      <w:rPr>
        <w:rFonts w:hint="default"/>
      </w:rPr>
    </w:lvl>
    <w:lvl w:ilvl="6">
      <w:start w:val="0"/>
      <w:numFmt w:val="bullet"/>
      <w:lvlText w:val="•"/>
      <w:lvlJc w:val="left"/>
      <w:pPr>
        <w:ind w:left="8648" w:hanging="540"/>
      </w:pPr>
      <w:rPr>
        <w:rFonts w:hint="default"/>
      </w:rPr>
    </w:lvl>
    <w:lvl w:ilvl="7">
      <w:start w:val="0"/>
      <w:numFmt w:val="bullet"/>
      <w:lvlText w:val="•"/>
      <w:lvlJc w:val="left"/>
      <w:pPr>
        <w:ind w:left="10086" w:hanging="540"/>
      </w:pPr>
      <w:rPr>
        <w:rFonts w:hint="default"/>
      </w:rPr>
    </w:lvl>
    <w:lvl w:ilvl="8">
      <w:start w:val="0"/>
      <w:numFmt w:val="bullet"/>
      <w:lvlText w:val="•"/>
      <w:lvlJc w:val="left"/>
      <w:pPr>
        <w:ind w:left="11524" w:hanging="540"/>
      </w:pPr>
      <w:rPr>
        <w:rFonts w:hint="default"/>
      </w:rPr>
    </w:lvl>
  </w:abstractNum>
  <w:abstractNum w:abstractNumId="46">
    <w:multiLevelType w:val="hybridMultilevel"/>
    <w:lvl w:ilvl="0">
      <w:start w:val="0"/>
      <w:numFmt w:val="bullet"/>
      <w:lvlText w:val=""/>
      <w:lvlJc w:val="left"/>
      <w:pPr>
        <w:ind w:left="537" w:hanging="452"/>
      </w:pPr>
      <w:rPr>
        <w:rFonts w:hint="default"/>
        <w:w w:val="100"/>
      </w:rPr>
    </w:lvl>
    <w:lvl w:ilvl="1">
      <w:start w:val="0"/>
      <w:numFmt w:val="bullet"/>
      <w:lvlText w:val="•"/>
      <w:lvlJc w:val="left"/>
      <w:pPr>
        <w:ind w:left="1346" w:hanging="540"/>
      </w:pPr>
      <w:rPr>
        <w:rFonts w:hint="default"/>
        <w:w w:val="100"/>
      </w:rPr>
    </w:lvl>
    <w:lvl w:ilvl="2">
      <w:start w:val="0"/>
      <w:numFmt w:val="bullet"/>
      <w:lvlText w:val="•"/>
      <w:lvlJc w:val="left"/>
      <w:pPr>
        <w:ind w:left="2791" w:hanging="540"/>
      </w:pPr>
      <w:rPr>
        <w:rFonts w:hint="default"/>
      </w:rPr>
    </w:lvl>
    <w:lvl w:ilvl="3">
      <w:start w:val="0"/>
      <w:numFmt w:val="bullet"/>
      <w:lvlText w:val="•"/>
      <w:lvlJc w:val="left"/>
      <w:pPr>
        <w:ind w:left="4242" w:hanging="540"/>
      </w:pPr>
      <w:rPr>
        <w:rFonts w:hint="default"/>
      </w:rPr>
    </w:lvl>
    <w:lvl w:ilvl="4">
      <w:start w:val="0"/>
      <w:numFmt w:val="bullet"/>
      <w:lvlText w:val="•"/>
      <w:lvlJc w:val="left"/>
      <w:pPr>
        <w:ind w:left="5693" w:hanging="540"/>
      </w:pPr>
      <w:rPr>
        <w:rFonts w:hint="default"/>
      </w:rPr>
    </w:lvl>
    <w:lvl w:ilvl="5">
      <w:start w:val="0"/>
      <w:numFmt w:val="bullet"/>
      <w:lvlText w:val="•"/>
      <w:lvlJc w:val="left"/>
      <w:pPr>
        <w:ind w:left="7144" w:hanging="540"/>
      </w:pPr>
      <w:rPr>
        <w:rFonts w:hint="default"/>
      </w:rPr>
    </w:lvl>
    <w:lvl w:ilvl="6">
      <w:start w:val="0"/>
      <w:numFmt w:val="bullet"/>
      <w:lvlText w:val="•"/>
      <w:lvlJc w:val="left"/>
      <w:pPr>
        <w:ind w:left="8595" w:hanging="540"/>
      </w:pPr>
      <w:rPr>
        <w:rFonts w:hint="default"/>
      </w:rPr>
    </w:lvl>
    <w:lvl w:ilvl="7">
      <w:start w:val="0"/>
      <w:numFmt w:val="bullet"/>
      <w:lvlText w:val="•"/>
      <w:lvlJc w:val="left"/>
      <w:pPr>
        <w:ind w:left="10046" w:hanging="540"/>
      </w:pPr>
      <w:rPr>
        <w:rFonts w:hint="default"/>
      </w:rPr>
    </w:lvl>
    <w:lvl w:ilvl="8">
      <w:start w:val="0"/>
      <w:numFmt w:val="bullet"/>
      <w:lvlText w:val="•"/>
      <w:lvlJc w:val="left"/>
      <w:pPr>
        <w:ind w:left="11497" w:hanging="540"/>
      </w:pPr>
      <w:rPr>
        <w:rFonts w:hint="default"/>
      </w:rPr>
    </w:lvl>
  </w:abstractNum>
  <w:abstractNum w:abstractNumId="45">
    <w:multiLevelType w:val="hybridMultilevel"/>
    <w:lvl w:ilvl="0">
      <w:start w:val="0"/>
      <w:numFmt w:val="bullet"/>
      <w:lvlText w:val=""/>
      <w:lvlJc w:val="left"/>
      <w:pPr>
        <w:ind w:left="764" w:hanging="452"/>
      </w:pPr>
      <w:rPr>
        <w:rFonts w:hint="default" w:ascii="Wingdings" w:hAnsi="Wingdings" w:eastAsia="Wingdings" w:cs="Wingdings"/>
        <w:color w:val="92246D"/>
        <w:w w:val="100"/>
        <w:sz w:val="28"/>
        <w:szCs w:val="28"/>
      </w:rPr>
    </w:lvl>
    <w:lvl w:ilvl="1">
      <w:start w:val="0"/>
      <w:numFmt w:val="bullet"/>
      <w:lvlText w:val="•"/>
      <w:lvlJc w:val="left"/>
      <w:pPr>
        <w:ind w:left="1573" w:hanging="540"/>
      </w:pPr>
      <w:rPr>
        <w:rFonts w:hint="default" w:ascii="Arial" w:hAnsi="Arial" w:eastAsia="Arial" w:cs="Arial"/>
        <w:color w:val="92246D"/>
        <w:w w:val="100"/>
        <w:sz w:val="28"/>
        <w:szCs w:val="28"/>
      </w:rPr>
    </w:lvl>
    <w:lvl w:ilvl="2">
      <w:start w:val="0"/>
      <w:numFmt w:val="bullet"/>
      <w:lvlText w:val="•"/>
      <w:lvlJc w:val="left"/>
      <w:pPr>
        <w:ind w:left="1580" w:hanging="540"/>
      </w:pPr>
      <w:rPr>
        <w:rFonts w:hint="default"/>
      </w:rPr>
    </w:lvl>
    <w:lvl w:ilvl="3">
      <w:start w:val="0"/>
      <w:numFmt w:val="bullet"/>
      <w:lvlText w:val="•"/>
      <w:lvlJc w:val="left"/>
      <w:pPr>
        <w:ind w:left="3182" w:hanging="540"/>
      </w:pPr>
      <w:rPr>
        <w:rFonts w:hint="default"/>
      </w:rPr>
    </w:lvl>
    <w:lvl w:ilvl="4">
      <w:start w:val="0"/>
      <w:numFmt w:val="bullet"/>
      <w:lvlText w:val="•"/>
      <w:lvlJc w:val="left"/>
      <w:pPr>
        <w:ind w:left="4785" w:hanging="540"/>
      </w:pPr>
      <w:rPr>
        <w:rFonts w:hint="default"/>
      </w:rPr>
    </w:lvl>
    <w:lvl w:ilvl="5">
      <w:start w:val="0"/>
      <w:numFmt w:val="bullet"/>
      <w:lvlText w:val="•"/>
      <w:lvlJc w:val="left"/>
      <w:pPr>
        <w:ind w:left="6387" w:hanging="540"/>
      </w:pPr>
      <w:rPr>
        <w:rFonts w:hint="default"/>
      </w:rPr>
    </w:lvl>
    <w:lvl w:ilvl="6">
      <w:start w:val="0"/>
      <w:numFmt w:val="bullet"/>
      <w:lvlText w:val="•"/>
      <w:lvlJc w:val="left"/>
      <w:pPr>
        <w:ind w:left="7990" w:hanging="540"/>
      </w:pPr>
      <w:rPr>
        <w:rFonts w:hint="default"/>
      </w:rPr>
    </w:lvl>
    <w:lvl w:ilvl="7">
      <w:start w:val="0"/>
      <w:numFmt w:val="bullet"/>
      <w:lvlText w:val="•"/>
      <w:lvlJc w:val="left"/>
      <w:pPr>
        <w:ind w:left="9592" w:hanging="540"/>
      </w:pPr>
      <w:rPr>
        <w:rFonts w:hint="default"/>
      </w:rPr>
    </w:lvl>
    <w:lvl w:ilvl="8">
      <w:start w:val="0"/>
      <w:numFmt w:val="bullet"/>
      <w:lvlText w:val="•"/>
      <w:lvlJc w:val="left"/>
      <w:pPr>
        <w:ind w:left="11195" w:hanging="540"/>
      </w:pPr>
      <w:rPr>
        <w:rFonts w:hint="default"/>
      </w:rPr>
    </w:lvl>
  </w:abstractNum>
  <w:abstractNum w:abstractNumId="44">
    <w:multiLevelType w:val="hybridMultilevel"/>
    <w:lvl w:ilvl="0">
      <w:start w:val="3"/>
      <w:numFmt w:val="decimal"/>
      <w:lvlText w:val="%1"/>
      <w:lvlJc w:val="left"/>
      <w:pPr>
        <w:ind w:left="812" w:hanging="499"/>
        <w:jc w:val="left"/>
      </w:pPr>
      <w:rPr>
        <w:rFonts w:hint="default"/>
      </w:rPr>
    </w:lvl>
    <w:lvl w:ilvl="1">
      <w:start w:val="6"/>
      <w:numFmt w:val="decimal"/>
      <w:lvlText w:val="%1.%2"/>
      <w:lvlJc w:val="left"/>
      <w:pPr>
        <w:ind w:left="812" w:hanging="499"/>
        <w:jc w:val="left"/>
      </w:pPr>
      <w:rPr>
        <w:rFonts w:hint="default" w:ascii="Arial" w:hAnsi="Arial" w:eastAsia="Arial" w:cs="Arial"/>
        <w:color w:val="7E7E7E"/>
        <w:w w:val="99"/>
        <w:sz w:val="30"/>
        <w:szCs w:val="30"/>
      </w:rPr>
    </w:lvl>
    <w:lvl w:ilvl="2">
      <w:start w:val="0"/>
      <w:numFmt w:val="bullet"/>
      <w:lvlText w:val="•"/>
      <w:lvlJc w:val="left"/>
      <w:pPr>
        <w:ind w:left="3536" w:hanging="499"/>
      </w:pPr>
      <w:rPr>
        <w:rFonts w:hint="default"/>
      </w:rPr>
    </w:lvl>
    <w:lvl w:ilvl="3">
      <w:start w:val="0"/>
      <w:numFmt w:val="bullet"/>
      <w:lvlText w:val="•"/>
      <w:lvlJc w:val="left"/>
      <w:pPr>
        <w:ind w:left="4894" w:hanging="499"/>
      </w:pPr>
      <w:rPr>
        <w:rFonts w:hint="default"/>
      </w:rPr>
    </w:lvl>
    <w:lvl w:ilvl="4">
      <w:start w:val="0"/>
      <w:numFmt w:val="bullet"/>
      <w:lvlText w:val="•"/>
      <w:lvlJc w:val="left"/>
      <w:pPr>
        <w:ind w:left="6252" w:hanging="499"/>
      </w:pPr>
      <w:rPr>
        <w:rFonts w:hint="default"/>
      </w:rPr>
    </w:lvl>
    <w:lvl w:ilvl="5">
      <w:start w:val="0"/>
      <w:numFmt w:val="bullet"/>
      <w:lvlText w:val="•"/>
      <w:lvlJc w:val="left"/>
      <w:pPr>
        <w:ind w:left="7610" w:hanging="499"/>
      </w:pPr>
      <w:rPr>
        <w:rFonts w:hint="default"/>
      </w:rPr>
    </w:lvl>
    <w:lvl w:ilvl="6">
      <w:start w:val="0"/>
      <w:numFmt w:val="bullet"/>
      <w:lvlText w:val="•"/>
      <w:lvlJc w:val="left"/>
      <w:pPr>
        <w:ind w:left="8968" w:hanging="499"/>
      </w:pPr>
      <w:rPr>
        <w:rFonts w:hint="default"/>
      </w:rPr>
    </w:lvl>
    <w:lvl w:ilvl="7">
      <w:start w:val="0"/>
      <w:numFmt w:val="bullet"/>
      <w:lvlText w:val="•"/>
      <w:lvlJc w:val="left"/>
      <w:pPr>
        <w:ind w:left="10326" w:hanging="499"/>
      </w:pPr>
      <w:rPr>
        <w:rFonts w:hint="default"/>
      </w:rPr>
    </w:lvl>
    <w:lvl w:ilvl="8">
      <w:start w:val="0"/>
      <w:numFmt w:val="bullet"/>
      <w:lvlText w:val="•"/>
      <w:lvlJc w:val="left"/>
      <w:pPr>
        <w:ind w:left="11684" w:hanging="499"/>
      </w:pPr>
      <w:rPr>
        <w:rFonts w:hint="default"/>
      </w:rPr>
    </w:lvl>
  </w:abstractNum>
  <w:abstractNum w:abstractNumId="43">
    <w:multiLevelType w:val="hybridMultilevel"/>
    <w:lvl w:ilvl="0">
      <w:start w:val="3"/>
      <w:numFmt w:val="decimal"/>
      <w:lvlText w:val="%1"/>
      <w:lvlJc w:val="left"/>
      <w:pPr>
        <w:ind w:left="812" w:hanging="499"/>
        <w:jc w:val="left"/>
      </w:pPr>
      <w:rPr>
        <w:rFonts w:hint="default"/>
      </w:rPr>
    </w:lvl>
    <w:lvl w:ilvl="1">
      <w:start w:val="3"/>
      <w:numFmt w:val="decimal"/>
      <w:lvlText w:val="%1.%2"/>
      <w:lvlJc w:val="left"/>
      <w:pPr>
        <w:ind w:left="812" w:hanging="499"/>
        <w:jc w:val="left"/>
      </w:pPr>
      <w:rPr>
        <w:rFonts w:hint="default" w:ascii="Arial" w:hAnsi="Arial" w:eastAsia="Arial" w:cs="Arial"/>
        <w:color w:val="7E7E7E"/>
        <w:w w:val="100"/>
        <w:sz w:val="30"/>
        <w:szCs w:val="30"/>
      </w:rPr>
    </w:lvl>
    <w:lvl w:ilvl="2">
      <w:start w:val="0"/>
      <w:numFmt w:val="bullet"/>
      <w:lvlText w:val="•"/>
      <w:lvlJc w:val="left"/>
      <w:pPr>
        <w:ind w:left="3536" w:hanging="499"/>
      </w:pPr>
      <w:rPr>
        <w:rFonts w:hint="default"/>
      </w:rPr>
    </w:lvl>
    <w:lvl w:ilvl="3">
      <w:start w:val="0"/>
      <w:numFmt w:val="bullet"/>
      <w:lvlText w:val="•"/>
      <w:lvlJc w:val="left"/>
      <w:pPr>
        <w:ind w:left="4894" w:hanging="499"/>
      </w:pPr>
      <w:rPr>
        <w:rFonts w:hint="default"/>
      </w:rPr>
    </w:lvl>
    <w:lvl w:ilvl="4">
      <w:start w:val="0"/>
      <w:numFmt w:val="bullet"/>
      <w:lvlText w:val="•"/>
      <w:lvlJc w:val="left"/>
      <w:pPr>
        <w:ind w:left="6252" w:hanging="499"/>
      </w:pPr>
      <w:rPr>
        <w:rFonts w:hint="default"/>
      </w:rPr>
    </w:lvl>
    <w:lvl w:ilvl="5">
      <w:start w:val="0"/>
      <w:numFmt w:val="bullet"/>
      <w:lvlText w:val="•"/>
      <w:lvlJc w:val="left"/>
      <w:pPr>
        <w:ind w:left="7610" w:hanging="499"/>
      </w:pPr>
      <w:rPr>
        <w:rFonts w:hint="default"/>
      </w:rPr>
    </w:lvl>
    <w:lvl w:ilvl="6">
      <w:start w:val="0"/>
      <w:numFmt w:val="bullet"/>
      <w:lvlText w:val="•"/>
      <w:lvlJc w:val="left"/>
      <w:pPr>
        <w:ind w:left="8968" w:hanging="499"/>
      </w:pPr>
      <w:rPr>
        <w:rFonts w:hint="default"/>
      </w:rPr>
    </w:lvl>
    <w:lvl w:ilvl="7">
      <w:start w:val="0"/>
      <w:numFmt w:val="bullet"/>
      <w:lvlText w:val="•"/>
      <w:lvlJc w:val="left"/>
      <w:pPr>
        <w:ind w:left="10326" w:hanging="499"/>
      </w:pPr>
      <w:rPr>
        <w:rFonts w:hint="default"/>
      </w:rPr>
    </w:lvl>
    <w:lvl w:ilvl="8">
      <w:start w:val="0"/>
      <w:numFmt w:val="bullet"/>
      <w:lvlText w:val="•"/>
      <w:lvlJc w:val="left"/>
      <w:pPr>
        <w:ind w:left="11684" w:hanging="499"/>
      </w:pPr>
      <w:rPr>
        <w:rFonts w:hint="default"/>
      </w:rPr>
    </w:lvl>
  </w:abstractNum>
  <w:abstractNum w:abstractNumId="42">
    <w:multiLevelType w:val="hybridMultilevel"/>
    <w:lvl w:ilvl="0">
      <w:start w:val="6"/>
      <w:numFmt w:val="decimal"/>
      <w:lvlText w:val="%1"/>
      <w:lvlJc w:val="left"/>
      <w:pPr>
        <w:ind w:left="705" w:hanging="519"/>
        <w:jc w:val="left"/>
      </w:pPr>
      <w:rPr>
        <w:rFonts w:hint="default"/>
      </w:rPr>
    </w:lvl>
    <w:lvl w:ilvl="1">
      <w:start w:val="2"/>
      <w:numFmt w:val="decimal"/>
      <w:lvlText w:val="%1.%2"/>
      <w:lvlJc w:val="left"/>
      <w:pPr>
        <w:ind w:left="705" w:hanging="519"/>
        <w:jc w:val="left"/>
      </w:pPr>
      <w:rPr>
        <w:rFonts w:hint="default" w:ascii="Arial" w:hAnsi="Arial" w:eastAsia="Arial" w:cs="Arial"/>
        <w:color w:val="7E7E7E"/>
        <w:w w:val="99"/>
        <w:sz w:val="32"/>
        <w:szCs w:val="32"/>
      </w:rPr>
    </w:lvl>
    <w:lvl w:ilvl="2">
      <w:start w:val="1"/>
      <w:numFmt w:val="decimal"/>
      <w:lvlText w:val="%3."/>
      <w:lvlJc w:val="left"/>
      <w:pPr>
        <w:ind w:left="637" w:hanging="324"/>
        <w:jc w:val="left"/>
      </w:pPr>
      <w:rPr>
        <w:rFonts w:hint="default" w:ascii="Arial" w:hAnsi="Arial" w:eastAsia="Arial" w:cs="Arial"/>
        <w:b/>
        <w:bCs/>
        <w:color w:val="92246D"/>
        <w:w w:val="99"/>
        <w:sz w:val="30"/>
        <w:szCs w:val="30"/>
      </w:rPr>
    </w:lvl>
    <w:lvl w:ilvl="3">
      <w:start w:val="1"/>
      <w:numFmt w:val="decimal"/>
      <w:lvlText w:val="%3.%4."/>
      <w:lvlJc w:val="left"/>
      <w:pPr>
        <w:ind w:left="879" w:hanging="567"/>
        <w:jc w:val="left"/>
      </w:pPr>
      <w:rPr>
        <w:rFonts w:hint="default" w:ascii="Arial" w:hAnsi="Arial" w:eastAsia="Arial" w:cs="Arial"/>
        <w:color w:val="7E7E7E"/>
        <w:w w:val="99"/>
        <w:sz w:val="30"/>
        <w:szCs w:val="30"/>
      </w:rPr>
    </w:lvl>
    <w:lvl w:ilvl="4">
      <w:start w:val="0"/>
      <w:numFmt w:val="bullet"/>
      <w:lvlText w:val="•"/>
      <w:lvlJc w:val="left"/>
      <w:pPr>
        <w:ind w:left="2583" w:hanging="567"/>
      </w:pPr>
      <w:rPr>
        <w:rFonts w:hint="default"/>
      </w:rPr>
    </w:lvl>
    <w:lvl w:ilvl="5">
      <w:start w:val="0"/>
      <w:numFmt w:val="bullet"/>
      <w:lvlText w:val="•"/>
      <w:lvlJc w:val="left"/>
      <w:pPr>
        <w:ind w:left="3435" w:hanging="567"/>
      </w:pPr>
      <w:rPr>
        <w:rFonts w:hint="default"/>
      </w:rPr>
    </w:lvl>
    <w:lvl w:ilvl="6">
      <w:start w:val="0"/>
      <w:numFmt w:val="bullet"/>
      <w:lvlText w:val="•"/>
      <w:lvlJc w:val="left"/>
      <w:pPr>
        <w:ind w:left="4287" w:hanging="567"/>
      </w:pPr>
      <w:rPr>
        <w:rFonts w:hint="default"/>
      </w:rPr>
    </w:lvl>
    <w:lvl w:ilvl="7">
      <w:start w:val="0"/>
      <w:numFmt w:val="bullet"/>
      <w:lvlText w:val="•"/>
      <w:lvlJc w:val="left"/>
      <w:pPr>
        <w:ind w:left="5139" w:hanging="567"/>
      </w:pPr>
      <w:rPr>
        <w:rFonts w:hint="default"/>
      </w:rPr>
    </w:lvl>
    <w:lvl w:ilvl="8">
      <w:start w:val="0"/>
      <w:numFmt w:val="bullet"/>
      <w:lvlText w:val="•"/>
      <w:lvlJc w:val="left"/>
      <w:pPr>
        <w:ind w:left="5991" w:hanging="567"/>
      </w:pPr>
      <w:rPr>
        <w:rFonts w:hint="default"/>
      </w:rPr>
    </w:lvl>
  </w:abstractNum>
  <w:abstractNum w:abstractNumId="41">
    <w:multiLevelType w:val="hybridMultilevel"/>
    <w:lvl w:ilvl="0">
      <w:start w:val="1"/>
      <w:numFmt w:val="decimal"/>
      <w:lvlText w:val="%1."/>
      <w:lvlJc w:val="left"/>
      <w:pPr>
        <w:ind w:left="670" w:hanging="358"/>
        <w:jc w:val="right"/>
      </w:pPr>
      <w:rPr>
        <w:rFonts w:hint="default" w:ascii="Arial" w:hAnsi="Arial" w:eastAsia="Arial" w:cs="Arial"/>
        <w:b/>
        <w:bCs/>
        <w:color w:val="92246D"/>
        <w:w w:val="99"/>
        <w:sz w:val="32"/>
        <w:szCs w:val="32"/>
      </w:rPr>
    </w:lvl>
    <w:lvl w:ilvl="1">
      <w:start w:val="1"/>
      <w:numFmt w:val="decimal"/>
      <w:lvlText w:val="%1.%2."/>
      <w:lvlJc w:val="left"/>
      <w:pPr>
        <w:ind w:left="313" w:hanging="624"/>
        <w:jc w:val="left"/>
      </w:pPr>
      <w:rPr>
        <w:rFonts w:hint="default" w:ascii="Arial" w:hAnsi="Arial" w:eastAsia="Arial" w:cs="Arial"/>
        <w:color w:val="7E7E7E"/>
        <w:w w:val="99"/>
        <w:sz w:val="32"/>
        <w:szCs w:val="32"/>
      </w:rPr>
    </w:lvl>
    <w:lvl w:ilvl="2">
      <w:start w:val="1"/>
      <w:numFmt w:val="decimal"/>
      <w:lvlText w:val="%1.%2.%3."/>
      <w:lvlJc w:val="left"/>
      <w:pPr>
        <w:ind w:left="1205" w:hanging="893"/>
        <w:jc w:val="left"/>
      </w:pPr>
      <w:rPr>
        <w:rFonts w:hint="default" w:ascii="Arial" w:hAnsi="Arial" w:eastAsia="Arial" w:cs="Arial"/>
        <w:color w:val="7E7E7E"/>
        <w:w w:val="99"/>
        <w:sz w:val="32"/>
        <w:szCs w:val="32"/>
      </w:rPr>
    </w:lvl>
    <w:lvl w:ilvl="3">
      <w:start w:val="0"/>
      <w:numFmt w:val="bullet"/>
      <w:lvlText w:val="•"/>
      <w:lvlJc w:val="left"/>
      <w:pPr>
        <w:ind w:left="820" w:hanging="893"/>
      </w:pPr>
      <w:rPr>
        <w:rFonts w:hint="default"/>
      </w:rPr>
    </w:lvl>
    <w:lvl w:ilvl="4">
      <w:start w:val="0"/>
      <w:numFmt w:val="bullet"/>
      <w:lvlText w:val="•"/>
      <w:lvlJc w:val="left"/>
      <w:pPr>
        <w:ind w:left="940" w:hanging="893"/>
      </w:pPr>
      <w:rPr>
        <w:rFonts w:hint="default"/>
      </w:rPr>
    </w:lvl>
    <w:lvl w:ilvl="5">
      <w:start w:val="0"/>
      <w:numFmt w:val="bullet"/>
      <w:lvlText w:val="•"/>
      <w:lvlJc w:val="left"/>
      <w:pPr>
        <w:ind w:left="1080" w:hanging="893"/>
      </w:pPr>
      <w:rPr>
        <w:rFonts w:hint="default"/>
      </w:rPr>
    </w:lvl>
    <w:lvl w:ilvl="6">
      <w:start w:val="0"/>
      <w:numFmt w:val="bullet"/>
      <w:lvlText w:val="•"/>
      <w:lvlJc w:val="left"/>
      <w:pPr>
        <w:ind w:left="1200" w:hanging="893"/>
      </w:pPr>
      <w:rPr>
        <w:rFonts w:hint="default"/>
      </w:rPr>
    </w:lvl>
    <w:lvl w:ilvl="7">
      <w:start w:val="0"/>
      <w:numFmt w:val="bullet"/>
      <w:lvlText w:val="•"/>
      <w:lvlJc w:val="left"/>
      <w:pPr>
        <w:ind w:left="890" w:hanging="893"/>
      </w:pPr>
      <w:rPr>
        <w:rFonts w:hint="default"/>
      </w:rPr>
    </w:lvl>
    <w:lvl w:ilvl="8">
      <w:start w:val="0"/>
      <w:numFmt w:val="bullet"/>
      <w:lvlText w:val="•"/>
      <w:lvlJc w:val="left"/>
      <w:pPr>
        <w:ind w:left="580" w:hanging="893"/>
      </w:pPr>
      <w:rPr>
        <w:rFonts w:hint="default"/>
      </w:rPr>
    </w:lvl>
  </w:abstractNum>
  <w:abstractNum w:abstractNumId="40">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2214" w:hanging="540"/>
      </w:pPr>
      <w:rPr>
        <w:rFonts w:hint="default"/>
      </w:rPr>
    </w:lvl>
    <w:lvl w:ilvl="2">
      <w:start w:val="0"/>
      <w:numFmt w:val="bullet"/>
      <w:lvlText w:val="•"/>
      <w:lvlJc w:val="left"/>
      <w:pPr>
        <w:ind w:left="3568" w:hanging="540"/>
      </w:pPr>
      <w:rPr>
        <w:rFonts w:hint="default"/>
      </w:rPr>
    </w:lvl>
    <w:lvl w:ilvl="3">
      <w:start w:val="0"/>
      <w:numFmt w:val="bullet"/>
      <w:lvlText w:val="•"/>
      <w:lvlJc w:val="left"/>
      <w:pPr>
        <w:ind w:left="4922" w:hanging="540"/>
      </w:pPr>
      <w:rPr>
        <w:rFonts w:hint="default"/>
      </w:rPr>
    </w:lvl>
    <w:lvl w:ilvl="4">
      <w:start w:val="0"/>
      <w:numFmt w:val="bullet"/>
      <w:lvlText w:val="•"/>
      <w:lvlJc w:val="left"/>
      <w:pPr>
        <w:ind w:left="6276" w:hanging="540"/>
      </w:pPr>
      <w:rPr>
        <w:rFonts w:hint="default"/>
      </w:rPr>
    </w:lvl>
    <w:lvl w:ilvl="5">
      <w:start w:val="0"/>
      <w:numFmt w:val="bullet"/>
      <w:lvlText w:val="•"/>
      <w:lvlJc w:val="left"/>
      <w:pPr>
        <w:ind w:left="7630" w:hanging="540"/>
      </w:pPr>
      <w:rPr>
        <w:rFonts w:hint="default"/>
      </w:rPr>
    </w:lvl>
    <w:lvl w:ilvl="6">
      <w:start w:val="0"/>
      <w:numFmt w:val="bullet"/>
      <w:lvlText w:val="•"/>
      <w:lvlJc w:val="left"/>
      <w:pPr>
        <w:ind w:left="8984" w:hanging="540"/>
      </w:pPr>
      <w:rPr>
        <w:rFonts w:hint="default"/>
      </w:rPr>
    </w:lvl>
    <w:lvl w:ilvl="7">
      <w:start w:val="0"/>
      <w:numFmt w:val="bullet"/>
      <w:lvlText w:val="•"/>
      <w:lvlJc w:val="left"/>
      <w:pPr>
        <w:ind w:left="10338" w:hanging="540"/>
      </w:pPr>
      <w:rPr>
        <w:rFonts w:hint="default"/>
      </w:rPr>
    </w:lvl>
    <w:lvl w:ilvl="8">
      <w:start w:val="0"/>
      <w:numFmt w:val="bullet"/>
      <w:lvlText w:val="•"/>
      <w:lvlJc w:val="left"/>
      <w:pPr>
        <w:ind w:left="11692" w:hanging="540"/>
      </w:pPr>
      <w:rPr>
        <w:rFonts w:hint="default"/>
      </w:rPr>
    </w:lvl>
  </w:abstractNum>
  <w:abstractNum w:abstractNumId="39">
    <w:multiLevelType w:val="hybridMultilevel"/>
    <w:lvl w:ilvl="0">
      <w:start w:val="0"/>
      <w:numFmt w:val="bullet"/>
      <w:lvlText w:val="•"/>
      <w:lvlJc w:val="left"/>
      <w:pPr>
        <w:ind w:left="180" w:hanging="180"/>
      </w:pPr>
      <w:rPr>
        <w:rFonts w:hint="default" w:ascii="Arial" w:hAnsi="Arial" w:eastAsia="Arial" w:cs="Arial"/>
        <w:w w:val="100"/>
        <w:sz w:val="24"/>
        <w:szCs w:val="24"/>
      </w:rPr>
    </w:lvl>
    <w:lvl w:ilvl="1">
      <w:start w:val="0"/>
      <w:numFmt w:val="bullet"/>
      <w:lvlText w:val="•"/>
      <w:lvlJc w:val="left"/>
      <w:pPr>
        <w:ind w:left="1140" w:hanging="180"/>
      </w:pPr>
      <w:rPr>
        <w:rFonts w:hint="default"/>
      </w:rPr>
    </w:lvl>
    <w:lvl w:ilvl="2">
      <w:start w:val="0"/>
      <w:numFmt w:val="bullet"/>
      <w:lvlText w:val="•"/>
      <w:lvlJc w:val="left"/>
      <w:pPr>
        <w:ind w:left="2101" w:hanging="180"/>
      </w:pPr>
      <w:rPr>
        <w:rFonts w:hint="default"/>
      </w:rPr>
    </w:lvl>
    <w:lvl w:ilvl="3">
      <w:start w:val="0"/>
      <w:numFmt w:val="bullet"/>
      <w:lvlText w:val="•"/>
      <w:lvlJc w:val="left"/>
      <w:pPr>
        <w:ind w:left="3061" w:hanging="180"/>
      </w:pPr>
      <w:rPr>
        <w:rFonts w:hint="default"/>
      </w:rPr>
    </w:lvl>
    <w:lvl w:ilvl="4">
      <w:start w:val="0"/>
      <w:numFmt w:val="bullet"/>
      <w:lvlText w:val="•"/>
      <w:lvlJc w:val="left"/>
      <w:pPr>
        <w:ind w:left="4022" w:hanging="180"/>
      </w:pPr>
      <w:rPr>
        <w:rFonts w:hint="default"/>
      </w:rPr>
    </w:lvl>
    <w:lvl w:ilvl="5">
      <w:start w:val="0"/>
      <w:numFmt w:val="bullet"/>
      <w:lvlText w:val="•"/>
      <w:lvlJc w:val="left"/>
      <w:pPr>
        <w:ind w:left="4983" w:hanging="180"/>
      </w:pPr>
      <w:rPr>
        <w:rFonts w:hint="default"/>
      </w:rPr>
    </w:lvl>
    <w:lvl w:ilvl="6">
      <w:start w:val="0"/>
      <w:numFmt w:val="bullet"/>
      <w:lvlText w:val="•"/>
      <w:lvlJc w:val="left"/>
      <w:pPr>
        <w:ind w:left="5943" w:hanging="180"/>
      </w:pPr>
      <w:rPr>
        <w:rFonts w:hint="default"/>
      </w:rPr>
    </w:lvl>
    <w:lvl w:ilvl="7">
      <w:start w:val="0"/>
      <w:numFmt w:val="bullet"/>
      <w:lvlText w:val="•"/>
      <w:lvlJc w:val="left"/>
      <w:pPr>
        <w:ind w:left="6904" w:hanging="180"/>
      </w:pPr>
      <w:rPr>
        <w:rFonts w:hint="default"/>
      </w:rPr>
    </w:lvl>
    <w:lvl w:ilvl="8">
      <w:start w:val="0"/>
      <w:numFmt w:val="bullet"/>
      <w:lvlText w:val="•"/>
      <w:lvlJc w:val="left"/>
      <w:pPr>
        <w:ind w:left="7865" w:hanging="180"/>
      </w:pPr>
      <w:rPr>
        <w:rFonts w:hint="default"/>
      </w:rPr>
    </w:lvl>
  </w:abstractNum>
  <w:abstractNum w:abstractNumId="38">
    <w:multiLevelType w:val="hybridMultilevel"/>
    <w:lvl w:ilvl="0">
      <w:start w:val="0"/>
      <w:numFmt w:val="bullet"/>
      <w:lvlText w:val="•"/>
      <w:lvlJc w:val="left"/>
      <w:pPr>
        <w:ind w:left="877" w:hanging="452"/>
      </w:pPr>
      <w:rPr>
        <w:rFonts w:hint="default" w:ascii="Arial" w:hAnsi="Arial" w:eastAsia="Arial" w:cs="Arial"/>
        <w:color w:val="92246D"/>
        <w:w w:val="100"/>
        <w:sz w:val="28"/>
        <w:szCs w:val="28"/>
      </w:rPr>
    </w:lvl>
    <w:lvl w:ilvl="1">
      <w:start w:val="0"/>
      <w:numFmt w:val="bullet"/>
      <w:lvlText w:val="•"/>
      <w:lvlJc w:val="left"/>
      <w:pPr>
        <w:ind w:left="862" w:hanging="180"/>
      </w:pPr>
      <w:rPr>
        <w:rFonts w:hint="default"/>
        <w:w w:val="100"/>
      </w:rPr>
    </w:lvl>
    <w:lvl w:ilvl="2">
      <w:start w:val="0"/>
      <w:numFmt w:val="bullet"/>
      <w:lvlText w:val="•"/>
      <w:lvlJc w:val="left"/>
      <w:pPr>
        <w:ind w:left="1135" w:hanging="180"/>
      </w:pPr>
      <w:rPr>
        <w:rFonts w:hint="default" w:ascii="Arial" w:hAnsi="Arial" w:eastAsia="Arial" w:cs="Arial"/>
        <w:w w:val="100"/>
        <w:sz w:val="24"/>
        <w:szCs w:val="24"/>
      </w:rPr>
    </w:lvl>
    <w:lvl w:ilvl="3">
      <w:start w:val="0"/>
      <w:numFmt w:val="bullet"/>
      <w:lvlText w:val="•"/>
      <w:lvlJc w:val="left"/>
      <w:pPr>
        <w:ind w:left="1315" w:hanging="180"/>
      </w:pPr>
      <w:rPr>
        <w:rFonts w:hint="default" w:ascii="Arial" w:hAnsi="Arial" w:eastAsia="Arial" w:cs="Arial"/>
        <w:w w:val="100"/>
        <w:sz w:val="24"/>
        <w:szCs w:val="24"/>
      </w:rPr>
    </w:lvl>
    <w:lvl w:ilvl="4">
      <w:start w:val="0"/>
      <w:numFmt w:val="bullet"/>
      <w:lvlText w:val="•"/>
      <w:lvlJc w:val="left"/>
      <w:pPr>
        <w:ind w:left="2845" w:hanging="180"/>
      </w:pPr>
      <w:rPr>
        <w:rFonts w:hint="default"/>
      </w:rPr>
    </w:lvl>
    <w:lvl w:ilvl="5">
      <w:start w:val="0"/>
      <w:numFmt w:val="bullet"/>
      <w:lvlText w:val="•"/>
      <w:lvlJc w:val="left"/>
      <w:pPr>
        <w:ind w:left="4370" w:hanging="180"/>
      </w:pPr>
      <w:rPr>
        <w:rFonts w:hint="default"/>
      </w:rPr>
    </w:lvl>
    <w:lvl w:ilvl="6">
      <w:start w:val="0"/>
      <w:numFmt w:val="bullet"/>
      <w:lvlText w:val="•"/>
      <w:lvlJc w:val="left"/>
      <w:pPr>
        <w:ind w:left="5896" w:hanging="180"/>
      </w:pPr>
      <w:rPr>
        <w:rFonts w:hint="default"/>
      </w:rPr>
    </w:lvl>
    <w:lvl w:ilvl="7">
      <w:start w:val="0"/>
      <w:numFmt w:val="bullet"/>
      <w:lvlText w:val="•"/>
      <w:lvlJc w:val="left"/>
      <w:pPr>
        <w:ind w:left="7421" w:hanging="180"/>
      </w:pPr>
      <w:rPr>
        <w:rFonts w:hint="default"/>
      </w:rPr>
    </w:lvl>
    <w:lvl w:ilvl="8">
      <w:start w:val="0"/>
      <w:numFmt w:val="bullet"/>
      <w:lvlText w:val="•"/>
      <w:lvlJc w:val="left"/>
      <w:pPr>
        <w:ind w:left="8946" w:hanging="180"/>
      </w:pPr>
      <w:rPr>
        <w:rFonts w:hint="default"/>
      </w:rPr>
    </w:lvl>
  </w:abstractNum>
  <w:abstractNum w:abstractNumId="37">
    <w:multiLevelType w:val="hybridMultilevel"/>
    <w:lvl w:ilvl="0">
      <w:start w:val="7"/>
      <w:numFmt w:val="lowerLetter"/>
      <w:lvlText w:val="%1)"/>
      <w:lvlJc w:val="left"/>
      <w:pPr>
        <w:ind w:left="313" w:hanging="348"/>
        <w:jc w:val="left"/>
      </w:pPr>
      <w:rPr>
        <w:rFonts w:hint="default" w:ascii="Arial" w:hAnsi="Arial" w:eastAsia="Arial" w:cs="Arial"/>
        <w:i/>
        <w:spacing w:val="-1"/>
        <w:w w:val="100"/>
        <w:sz w:val="28"/>
        <w:szCs w:val="28"/>
      </w:rPr>
    </w:lvl>
    <w:lvl w:ilvl="1">
      <w:start w:val="0"/>
      <w:numFmt w:val="bullet"/>
      <w:lvlText w:val="•"/>
      <w:lvlJc w:val="left"/>
      <w:pPr>
        <w:ind w:left="994" w:hanging="348"/>
      </w:pPr>
      <w:rPr>
        <w:rFonts w:hint="default"/>
      </w:rPr>
    </w:lvl>
    <w:lvl w:ilvl="2">
      <w:start w:val="0"/>
      <w:numFmt w:val="bullet"/>
      <w:lvlText w:val="•"/>
      <w:lvlJc w:val="left"/>
      <w:pPr>
        <w:ind w:left="1668" w:hanging="348"/>
      </w:pPr>
      <w:rPr>
        <w:rFonts w:hint="default"/>
      </w:rPr>
    </w:lvl>
    <w:lvl w:ilvl="3">
      <w:start w:val="0"/>
      <w:numFmt w:val="bullet"/>
      <w:lvlText w:val="•"/>
      <w:lvlJc w:val="left"/>
      <w:pPr>
        <w:ind w:left="2342" w:hanging="348"/>
      </w:pPr>
      <w:rPr>
        <w:rFonts w:hint="default"/>
      </w:rPr>
    </w:lvl>
    <w:lvl w:ilvl="4">
      <w:start w:val="0"/>
      <w:numFmt w:val="bullet"/>
      <w:lvlText w:val="•"/>
      <w:lvlJc w:val="left"/>
      <w:pPr>
        <w:ind w:left="3016" w:hanging="348"/>
      </w:pPr>
      <w:rPr>
        <w:rFonts w:hint="default"/>
      </w:rPr>
    </w:lvl>
    <w:lvl w:ilvl="5">
      <w:start w:val="0"/>
      <w:numFmt w:val="bullet"/>
      <w:lvlText w:val="•"/>
      <w:lvlJc w:val="left"/>
      <w:pPr>
        <w:ind w:left="3690" w:hanging="348"/>
      </w:pPr>
      <w:rPr>
        <w:rFonts w:hint="default"/>
      </w:rPr>
    </w:lvl>
    <w:lvl w:ilvl="6">
      <w:start w:val="0"/>
      <w:numFmt w:val="bullet"/>
      <w:lvlText w:val="•"/>
      <w:lvlJc w:val="left"/>
      <w:pPr>
        <w:ind w:left="4364" w:hanging="348"/>
      </w:pPr>
      <w:rPr>
        <w:rFonts w:hint="default"/>
      </w:rPr>
    </w:lvl>
    <w:lvl w:ilvl="7">
      <w:start w:val="0"/>
      <w:numFmt w:val="bullet"/>
      <w:lvlText w:val="•"/>
      <w:lvlJc w:val="left"/>
      <w:pPr>
        <w:ind w:left="5038" w:hanging="348"/>
      </w:pPr>
      <w:rPr>
        <w:rFonts w:hint="default"/>
      </w:rPr>
    </w:lvl>
    <w:lvl w:ilvl="8">
      <w:start w:val="0"/>
      <w:numFmt w:val="bullet"/>
      <w:lvlText w:val="•"/>
      <w:lvlJc w:val="left"/>
      <w:pPr>
        <w:ind w:left="5712" w:hanging="348"/>
      </w:pPr>
      <w:rPr>
        <w:rFonts w:hint="default"/>
      </w:rPr>
    </w:lvl>
  </w:abstractNum>
  <w:abstractNum w:abstractNumId="36">
    <w:multiLevelType w:val="hybridMultilevel"/>
    <w:lvl w:ilvl="0">
      <w:start w:val="0"/>
      <w:numFmt w:val="bullet"/>
      <w:lvlText w:val=""/>
      <w:lvlJc w:val="left"/>
      <w:pPr>
        <w:ind w:left="787" w:hanging="541"/>
      </w:pPr>
      <w:rPr>
        <w:rFonts w:hint="default" w:ascii="Wingdings" w:hAnsi="Wingdings" w:eastAsia="Wingdings" w:cs="Wingdings"/>
        <w:color w:val="92246D"/>
        <w:w w:val="99"/>
        <w:sz w:val="32"/>
        <w:szCs w:val="32"/>
      </w:rPr>
    </w:lvl>
    <w:lvl w:ilvl="1">
      <w:start w:val="0"/>
      <w:numFmt w:val="bullet"/>
      <w:lvlText w:val="•"/>
      <w:lvlJc w:val="left"/>
      <w:pPr>
        <w:ind w:left="1104" w:hanging="452"/>
      </w:pPr>
      <w:rPr>
        <w:rFonts w:hint="default" w:ascii="Arial" w:hAnsi="Arial" w:eastAsia="Arial" w:cs="Arial"/>
        <w:color w:val="92246D"/>
        <w:w w:val="100"/>
        <w:sz w:val="28"/>
        <w:szCs w:val="28"/>
      </w:rPr>
    </w:lvl>
    <w:lvl w:ilvl="2">
      <w:start w:val="0"/>
      <w:numFmt w:val="bullet"/>
      <w:lvlText w:val="•"/>
      <w:lvlJc w:val="left"/>
      <w:pPr>
        <w:ind w:left="1537" w:hanging="452"/>
      </w:pPr>
      <w:rPr>
        <w:rFonts w:hint="default"/>
      </w:rPr>
    </w:lvl>
    <w:lvl w:ilvl="3">
      <w:start w:val="0"/>
      <w:numFmt w:val="bullet"/>
      <w:lvlText w:val="•"/>
      <w:lvlJc w:val="left"/>
      <w:pPr>
        <w:ind w:left="1974" w:hanging="452"/>
      </w:pPr>
      <w:rPr>
        <w:rFonts w:hint="default"/>
      </w:rPr>
    </w:lvl>
    <w:lvl w:ilvl="4">
      <w:start w:val="0"/>
      <w:numFmt w:val="bullet"/>
      <w:lvlText w:val="•"/>
      <w:lvlJc w:val="left"/>
      <w:pPr>
        <w:ind w:left="2411" w:hanging="452"/>
      </w:pPr>
      <w:rPr>
        <w:rFonts w:hint="default"/>
      </w:rPr>
    </w:lvl>
    <w:lvl w:ilvl="5">
      <w:start w:val="0"/>
      <w:numFmt w:val="bullet"/>
      <w:lvlText w:val="•"/>
      <w:lvlJc w:val="left"/>
      <w:pPr>
        <w:ind w:left="2848" w:hanging="452"/>
      </w:pPr>
      <w:rPr>
        <w:rFonts w:hint="default"/>
      </w:rPr>
    </w:lvl>
    <w:lvl w:ilvl="6">
      <w:start w:val="0"/>
      <w:numFmt w:val="bullet"/>
      <w:lvlText w:val="•"/>
      <w:lvlJc w:val="left"/>
      <w:pPr>
        <w:ind w:left="3285" w:hanging="452"/>
      </w:pPr>
      <w:rPr>
        <w:rFonts w:hint="default"/>
      </w:rPr>
    </w:lvl>
    <w:lvl w:ilvl="7">
      <w:start w:val="0"/>
      <w:numFmt w:val="bullet"/>
      <w:lvlText w:val="•"/>
      <w:lvlJc w:val="left"/>
      <w:pPr>
        <w:ind w:left="3722" w:hanging="452"/>
      </w:pPr>
      <w:rPr>
        <w:rFonts w:hint="default"/>
      </w:rPr>
    </w:lvl>
    <w:lvl w:ilvl="8">
      <w:start w:val="0"/>
      <w:numFmt w:val="bullet"/>
      <w:lvlText w:val="•"/>
      <w:lvlJc w:val="left"/>
      <w:pPr>
        <w:ind w:left="4159" w:hanging="452"/>
      </w:pPr>
      <w:rPr>
        <w:rFonts w:hint="default"/>
      </w:rPr>
    </w:lvl>
  </w:abstractNum>
  <w:abstractNum w:abstractNumId="35">
    <w:multiLevelType w:val="hybridMultilevel"/>
    <w:lvl w:ilvl="0">
      <w:start w:val="1"/>
      <w:numFmt w:val="lowerLetter"/>
      <w:lvlText w:val="%1)"/>
      <w:lvlJc w:val="left"/>
      <w:pPr>
        <w:ind w:left="313" w:hanging="404"/>
        <w:jc w:val="left"/>
      </w:pPr>
      <w:rPr>
        <w:rFonts w:hint="default" w:ascii="Arial" w:hAnsi="Arial" w:eastAsia="Arial" w:cs="Arial"/>
        <w:i/>
        <w:spacing w:val="-1"/>
        <w:w w:val="100"/>
        <w:sz w:val="28"/>
        <w:szCs w:val="28"/>
      </w:rPr>
    </w:lvl>
    <w:lvl w:ilvl="1">
      <w:start w:val="0"/>
      <w:numFmt w:val="bullet"/>
      <w:lvlText w:val="•"/>
      <w:lvlJc w:val="left"/>
      <w:pPr>
        <w:ind w:left="1220" w:hanging="404"/>
      </w:pPr>
      <w:rPr>
        <w:rFonts w:hint="default"/>
      </w:rPr>
    </w:lvl>
    <w:lvl w:ilvl="2">
      <w:start w:val="0"/>
      <w:numFmt w:val="bullet"/>
      <w:lvlText w:val="•"/>
      <w:lvlJc w:val="left"/>
      <w:pPr>
        <w:ind w:left="2121" w:hanging="404"/>
      </w:pPr>
      <w:rPr>
        <w:rFonts w:hint="default"/>
      </w:rPr>
    </w:lvl>
    <w:lvl w:ilvl="3">
      <w:start w:val="0"/>
      <w:numFmt w:val="bullet"/>
      <w:lvlText w:val="•"/>
      <w:lvlJc w:val="left"/>
      <w:pPr>
        <w:ind w:left="3022" w:hanging="404"/>
      </w:pPr>
      <w:rPr>
        <w:rFonts w:hint="default"/>
      </w:rPr>
    </w:lvl>
    <w:lvl w:ilvl="4">
      <w:start w:val="0"/>
      <w:numFmt w:val="bullet"/>
      <w:lvlText w:val="•"/>
      <w:lvlJc w:val="left"/>
      <w:pPr>
        <w:ind w:left="3922" w:hanging="404"/>
      </w:pPr>
      <w:rPr>
        <w:rFonts w:hint="default"/>
      </w:rPr>
    </w:lvl>
    <w:lvl w:ilvl="5">
      <w:start w:val="0"/>
      <w:numFmt w:val="bullet"/>
      <w:lvlText w:val="•"/>
      <w:lvlJc w:val="left"/>
      <w:pPr>
        <w:ind w:left="4823" w:hanging="404"/>
      </w:pPr>
      <w:rPr>
        <w:rFonts w:hint="default"/>
      </w:rPr>
    </w:lvl>
    <w:lvl w:ilvl="6">
      <w:start w:val="0"/>
      <w:numFmt w:val="bullet"/>
      <w:lvlText w:val="•"/>
      <w:lvlJc w:val="left"/>
      <w:pPr>
        <w:ind w:left="5724" w:hanging="404"/>
      </w:pPr>
      <w:rPr>
        <w:rFonts w:hint="default"/>
      </w:rPr>
    </w:lvl>
    <w:lvl w:ilvl="7">
      <w:start w:val="0"/>
      <w:numFmt w:val="bullet"/>
      <w:lvlText w:val="•"/>
      <w:lvlJc w:val="left"/>
      <w:pPr>
        <w:ind w:left="6624" w:hanging="404"/>
      </w:pPr>
      <w:rPr>
        <w:rFonts w:hint="default"/>
      </w:rPr>
    </w:lvl>
    <w:lvl w:ilvl="8">
      <w:start w:val="0"/>
      <w:numFmt w:val="bullet"/>
      <w:lvlText w:val="•"/>
      <w:lvlJc w:val="left"/>
      <w:pPr>
        <w:ind w:left="7525" w:hanging="404"/>
      </w:pPr>
      <w:rPr>
        <w:rFonts w:hint="default"/>
      </w:rPr>
    </w:lvl>
  </w:abstractNum>
  <w:abstractNum w:abstractNumId="34">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1706" w:hanging="540"/>
      </w:pPr>
      <w:rPr>
        <w:rFonts w:hint="default"/>
      </w:rPr>
    </w:lvl>
    <w:lvl w:ilvl="2">
      <w:start w:val="0"/>
      <w:numFmt w:val="bullet"/>
      <w:lvlText w:val="•"/>
      <w:lvlJc w:val="left"/>
      <w:pPr>
        <w:ind w:left="2553" w:hanging="540"/>
      </w:pPr>
      <w:rPr>
        <w:rFonts w:hint="default"/>
      </w:rPr>
    </w:lvl>
    <w:lvl w:ilvl="3">
      <w:start w:val="0"/>
      <w:numFmt w:val="bullet"/>
      <w:lvlText w:val="•"/>
      <w:lvlJc w:val="left"/>
      <w:pPr>
        <w:ind w:left="3400" w:hanging="540"/>
      </w:pPr>
      <w:rPr>
        <w:rFonts w:hint="default"/>
      </w:rPr>
    </w:lvl>
    <w:lvl w:ilvl="4">
      <w:start w:val="0"/>
      <w:numFmt w:val="bullet"/>
      <w:lvlText w:val="•"/>
      <w:lvlJc w:val="left"/>
      <w:pPr>
        <w:ind w:left="4246" w:hanging="540"/>
      </w:pPr>
      <w:rPr>
        <w:rFonts w:hint="default"/>
      </w:rPr>
    </w:lvl>
    <w:lvl w:ilvl="5">
      <w:start w:val="0"/>
      <w:numFmt w:val="bullet"/>
      <w:lvlText w:val="•"/>
      <w:lvlJc w:val="left"/>
      <w:pPr>
        <w:ind w:left="5093" w:hanging="540"/>
      </w:pPr>
      <w:rPr>
        <w:rFonts w:hint="default"/>
      </w:rPr>
    </w:lvl>
    <w:lvl w:ilvl="6">
      <w:start w:val="0"/>
      <w:numFmt w:val="bullet"/>
      <w:lvlText w:val="•"/>
      <w:lvlJc w:val="left"/>
      <w:pPr>
        <w:ind w:left="5940" w:hanging="540"/>
      </w:pPr>
      <w:rPr>
        <w:rFonts w:hint="default"/>
      </w:rPr>
    </w:lvl>
    <w:lvl w:ilvl="7">
      <w:start w:val="0"/>
      <w:numFmt w:val="bullet"/>
      <w:lvlText w:val="•"/>
      <w:lvlJc w:val="left"/>
      <w:pPr>
        <w:ind w:left="6786" w:hanging="540"/>
      </w:pPr>
      <w:rPr>
        <w:rFonts w:hint="default"/>
      </w:rPr>
    </w:lvl>
    <w:lvl w:ilvl="8">
      <w:start w:val="0"/>
      <w:numFmt w:val="bullet"/>
      <w:lvlText w:val="•"/>
      <w:lvlJc w:val="left"/>
      <w:pPr>
        <w:ind w:left="7633" w:hanging="540"/>
      </w:pPr>
      <w:rPr>
        <w:rFonts w:hint="default"/>
      </w:rPr>
    </w:lvl>
  </w:abstractNum>
  <w:abstractNum w:abstractNumId="33">
    <w:multiLevelType w:val="hybridMultilevel"/>
    <w:lvl w:ilvl="0">
      <w:start w:val="6"/>
      <w:numFmt w:val="decimal"/>
      <w:lvlText w:val="%1"/>
      <w:lvlJc w:val="left"/>
      <w:pPr>
        <w:ind w:left="985" w:hanging="672"/>
        <w:jc w:val="left"/>
      </w:pPr>
      <w:rPr>
        <w:rFonts w:hint="default"/>
      </w:rPr>
    </w:lvl>
    <w:lvl w:ilvl="1">
      <w:start w:val="2"/>
      <w:numFmt w:val="decimal"/>
      <w:lvlText w:val="%1.%2"/>
      <w:lvlJc w:val="left"/>
      <w:pPr>
        <w:ind w:left="985" w:hanging="672"/>
        <w:jc w:val="left"/>
      </w:pPr>
      <w:rPr>
        <w:rFonts w:hint="default" w:ascii="Arial" w:hAnsi="Arial" w:eastAsia="Arial" w:cs="Arial"/>
        <w:b/>
        <w:bCs/>
        <w:i/>
        <w:spacing w:val="-2"/>
        <w:w w:val="100"/>
        <w:sz w:val="28"/>
        <w:szCs w:val="28"/>
      </w:rPr>
    </w:lvl>
    <w:lvl w:ilvl="2">
      <w:start w:val="1"/>
      <w:numFmt w:val="decimal"/>
      <w:lvlText w:val="%3."/>
      <w:lvlJc w:val="left"/>
      <w:pPr>
        <w:ind w:left="1080" w:hanging="541"/>
        <w:jc w:val="left"/>
      </w:pPr>
      <w:rPr>
        <w:rFonts w:hint="default" w:ascii="Arial" w:hAnsi="Arial" w:eastAsia="Arial" w:cs="Arial"/>
        <w:color w:val="6F2F9F"/>
        <w:spacing w:val="-1"/>
        <w:w w:val="100"/>
        <w:sz w:val="28"/>
        <w:szCs w:val="28"/>
      </w:rPr>
    </w:lvl>
    <w:lvl w:ilvl="3">
      <w:start w:val="0"/>
      <w:numFmt w:val="bullet"/>
      <w:lvlText w:val="•"/>
      <w:lvlJc w:val="left"/>
      <w:pPr>
        <w:ind w:left="2232" w:hanging="541"/>
      </w:pPr>
      <w:rPr>
        <w:rFonts w:hint="default"/>
      </w:rPr>
    </w:lvl>
    <w:lvl w:ilvl="4">
      <w:start w:val="0"/>
      <w:numFmt w:val="bullet"/>
      <w:lvlText w:val="•"/>
      <w:lvlJc w:val="left"/>
      <w:pPr>
        <w:ind w:left="2808" w:hanging="541"/>
      </w:pPr>
      <w:rPr>
        <w:rFonts w:hint="default"/>
      </w:rPr>
    </w:lvl>
    <w:lvl w:ilvl="5">
      <w:start w:val="0"/>
      <w:numFmt w:val="bullet"/>
      <w:lvlText w:val="•"/>
      <w:lvlJc w:val="left"/>
      <w:pPr>
        <w:ind w:left="3384" w:hanging="541"/>
      </w:pPr>
      <w:rPr>
        <w:rFonts w:hint="default"/>
      </w:rPr>
    </w:lvl>
    <w:lvl w:ilvl="6">
      <w:start w:val="0"/>
      <w:numFmt w:val="bullet"/>
      <w:lvlText w:val="•"/>
      <w:lvlJc w:val="left"/>
      <w:pPr>
        <w:ind w:left="3960" w:hanging="541"/>
      </w:pPr>
      <w:rPr>
        <w:rFonts w:hint="default"/>
      </w:rPr>
    </w:lvl>
    <w:lvl w:ilvl="7">
      <w:start w:val="0"/>
      <w:numFmt w:val="bullet"/>
      <w:lvlText w:val="•"/>
      <w:lvlJc w:val="left"/>
      <w:pPr>
        <w:ind w:left="4536" w:hanging="541"/>
      </w:pPr>
      <w:rPr>
        <w:rFonts w:hint="default"/>
      </w:rPr>
    </w:lvl>
    <w:lvl w:ilvl="8">
      <w:start w:val="0"/>
      <w:numFmt w:val="bullet"/>
      <w:lvlText w:val="•"/>
      <w:lvlJc w:val="left"/>
      <w:pPr>
        <w:ind w:left="5112" w:hanging="541"/>
      </w:pPr>
      <w:rPr>
        <w:rFonts w:hint="default"/>
      </w:rPr>
    </w:lvl>
  </w:abstractNum>
  <w:abstractNum w:abstractNumId="32">
    <w:multiLevelType w:val="hybridMultilevel"/>
    <w:lvl w:ilvl="0">
      <w:start w:val="0"/>
      <w:numFmt w:val="bullet"/>
      <w:lvlText w:val="•"/>
      <w:lvlJc w:val="left"/>
      <w:pPr>
        <w:ind w:left="853" w:hanging="540"/>
      </w:pPr>
      <w:rPr>
        <w:rFonts w:hint="default" w:ascii="Arial" w:hAnsi="Arial" w:eastAsia="Arial" w:cs="Arial"/>
        <w:w w:val="100"/>
        <w:sz w:val="28"/>
        <w:szCs w:val="28"/>
      </w:rPr>
    </w:lvl>
    <w:lvl w:ilvl="1">
      <w:start w:val="0"/>
      <w:numFmt w:val="bullet"/>
      <w:lvlText w:val="•"/>
      <w:lvlJc w:val="left"/>
      <w:pPr>
        <w:ind w:left="1400" w:hanging="540"/>
      </w:pPr>
      <w:rPr>
        <w:rFonts w:hint="default"/>
      </w:rPr>
    </w:lvl>
    <w:lvl w:ilvl="2">
      <w:start w:val="0"/>
      <w:numFmt w:val="bullet"/>
      <w:lvlText w:val="•"/>
      <w:lvlJc w:val="left"/>
      <w:pPr>
        <w:ind w:left="1940" w:hanging="540"/>
      </w:pPr>
      <w:rPr>
        <w:rFonts w:hint="default"/>
      </w:rPr>
    </w:lvl>
    <w:lvl w:ilvl="3">
      <w:start w:val="0"/>
      <w:numFmt w:val="bullet"/>
      <w:lvlText w:val="•"/>
      <w:lvlJc w:val="left"/>
      <w:pPr>
        <w:ind w:left="2481" w:hanging="540"/>
      </w:pPr>
      <w:rPr>
        <w:rFonts w:hint="default"/>
      </w:rPr>
    </w:lvl>
    <w:lvl w:ilvl="4">
      <w:start w:val="0"/>
      <w:numFmt w:val="bullet"/>
      <w:lvlText w:val="•"/>
      <w:lvlJc w:val="left"/>
      <w:pPr>
        <w:ind w:left="3021" w:hanging="540"/>
      </w:pPr>
      <w:rPr>
        <w:rFonts w:hint="default"/>
      </w:rPr>
    </w:lvl>
    <w:lvl w:ilvl="5">
      <w:start w:val="0"/>
      <w:numFmt w:val="bullet"/>
      <w:lvlText w:val="•"/>
      <w:lvlJc w:val="left"/>
      <w:pPr>
        <w:ind w:left="3562" w:hanging="540"/>
      </w:pPr>
      <w:rPr>
        <w:rFonts w:hint="default"/>
      </w:rPr>
    </w:lvl>
    <w:lvl w:ilvl="6">
      <w:start w:val="0"/>
      <w:numFmt w:val="bullet"/>
      <w:lvlText w:val="•"/>
      <w:lvlJc w:val="left"/>
      <w:pPr>
        <w:ind w:left="4102" w:hanging="540"/>
      </w:pPr>
      <w:rPr>
        <w:rFonts w:hint="default"/>
      </w:rPr>
    </w:lvl>
    <w:lvl w:ilvl="7">
      <w:start w:val="0"/>
      <w:numFmt w:val="bullet"/>
      <w:lvlText w:val="•"/>
      <w:lvlJc w:val="left"/>
      <w:pPr>
        <w:ind w:left="4642" w:hanging="540"/>
      </w:pPr>
      <w:rPr>
        <w:rFonts w:hint="default"/>
      </w:rPr>
    </w:lvl>
    <w:lvl w:ilvl="8">
      <w:start w:val="0"/>
      <w:numFmt w:val="bullet"/>
      <w:lvlText w:val="•"/>
      <w:lvlJc w:val="left"/>
      <w:pPr>
        <w:ind w:left="5183" w:hanging="540"/>
      </w:pPr>
      <w:rPr>
        <w:rFonts w:hint="default"/>
      </w:rPr>
    </w:lvl>
  </w:abstractNum>
  <w:abstractNum w:abstractNumId="31">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1400" w:hanging="540"/>
      </w:pPr>
      <w:rPr>
        <w:rFonts w:hint="default"/>
      </w:rPr>
    </w:lvl>
    <w:lvl w:ilvl="2">
      <w:start w:val="0"/>
      <w:numFmt w:val="bullet"/>
      <w:lvlText w:val="•"/>
      <w:lvlJc w:val="left"/>
      <w:pPr>
        <w:ind w:left="1940" w:hanging="540"/>
      </w:pPr>
      <w:rPr>
        <w:rFonts w:hint="default"/>
      </w:rPr>
    </w:lvl>
    <w:lvl w:ilvl="3">
      <w:start w:val="0"/>
      <w:numFmt w:val="bullet"/>
      <w:lvlText w:val="•"/>
      <w:lvlJc w:val="left"/>
      <w:pPr>
        <w:ind w:left="2481" w:hanging="540"/>
      </w:pPr>
      <w:rPr>
        <w:rFonts w:hint="default"/>
      </w:rPr>
    </w:lvl>
    <w:lvl w:ilvl="4">
      <w:start w:val="0"/>
      <w:numFmt w:val="bullet"/>
      <w:lvlText w:val="•"/>
      <w:lvlJc w:val="left"/>
      <w:pPr>
        <w:ind w:left="3021" w:hanging="540"/>
      </w:pPr>
      <w:rPr>
        <w:rFonts w:hint="default"/>
      </w:rPr>
    </w:lvl>
    <w:lvl w:ilvl="5">
      <w:start w:val="0"/>
      <w:numFmt w:val="bullet"/>
      <w:lvlText w:val="•"/>
      <w:lvlJc w:val="left"/>
      <w:pPr>
        <w:ind w:left="3562" w:hanging="540"/>
      </w:pPr>
      <w:rPr>
        <w:rFonts w:hint="default"/>
      </w:rPr>
    </w:lvl>
    <w:lvl w:ilvl="6">
      <w:start w:val="0"/>
      <w:numFmt w:val="bullet"/>
      <w:lvlText w:val="•"/>
      <w:lvlJc w:val="left"/>
      <w:pPr>
        <w:ind w:left="4102" w:hanging="540"/>
      </w:pPr>
      <w:rPr>
        <w:rFonts w:hint="default"/>
      </w:rPr>
    </w:lvl>
    <w:lvl w:ilvl="7">
      <w:start w:val="0"/>
      <w:numFmt w:val="bullet"/>
      <w:lvlText w:val="•"/>
      <w:lvlJc w:val="left"/>
      <w:pPr>
        <w:ind w:left="4642" w:hanging="540"/>
      </w:pPr>
      <w:rPr>
        <w:rFonts w:hint="default"/>
      </w:rPr>
    </w:lvl>
    <w:lvl w:ilvl="8">
      <w:start w:val="0"/>
      <w:numFmt w:val="bullet"/>
      <w:lvlText w:val="•"/>
      <w:lvlJc w:val="left"/>
      <w:pPr>
        <w:ind w:left="5183" w:hanging="540"/>
      </w:pPr>
      <w:rPr>
        <w:rFonts w:hint="default"/>
      </w:rPr>
    </w:lvl>
  </w:abstractNum>
  <w:abstractNum w:abstractNumId="30">
    <w:multiLevelType w:val="hybridMultilevel"/>
    <w:lvl w:ilvl="0">
      <w:start w:val="5"/>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1484" w:hanging="452"/>
      </w:pPr>
      <w:rPr>
        <w:rFonts w:hint="default" w:ascii="Wingdings" w:hAnsi="Wingdings" w:eastAsia="Wingdings" w:cs="Wingdings"/>
        <w:w w:val="99"/>
        <w:sz w:val="26"/>
        <w:szCs w:val="26"/>
      </w:rPr>
    </w:lvl>
    <w:lvl w:ilvl="2">
      <w:start w:val="0"/>
      <w:numFmt w:val="bullet"/>
      <w:lvlText w:val="•"/>
      <w:lvlJc w:val="left"/>
      <w:pPr>
        <w:ind w:left="2011" w:hanging="452"/>
      </w:pPr>
      <w:rPr>
        <w:rFonts w:hint="default"/>
      </w:rPr>
    </w:lvl>
    <w:lvl w:ilvl="3">
      <w:start w:val="0"/>
      <w:numFmt w:val="bullet"/>
      <w:lvlText w:val="•"/>
      <w:lvlJc w:val="left"/>
      <w:pPr>
        <w:ind w:left="2543" w:hanging="452"/>
      </w:pPr>
      <w:rPr>
        <w:rFonts w:hint="default"/>
      </w:rPr>
    </w:lvl>
    <w:lvl w:ilvl="4">
      <w:start w:val="0"/>
      <w:numFmt w:val="bullet"/>
      <w:lvlText w:val="•"/>
      <w:lvlJc w:val="left"/>
      <w:pPr>
        <w:ind w:left="3074" w:hanging="452"/>
      </w:pPr>
      <w:rPr>
        <w:rFonts w:hint="default"/>
      </w:rPr>
    </w:lvl>
    <w:lvl w:ilvl="5">
      <w:start w:val="0"/>
      <w:numFmt w:val="bullet"/>
      <w:lvlText w:val="•"/>
      <w:lvlJc w:val="left"/>
      <w:pPr>
        <w:ind w:left="3606" w:hanging="452"/>
      </w:pPr>
      <w:rPr>
        <w:rFonts w:hint="default"/>
      </w:rPr>
    </w:lvl>
    <w:lvl w:ilvl="6">
      <w:start w:val="0"/>
      <w:numFmt w:val="bullet"/>
      <w:lvlText w:val="•"/>
      <w:lvlJc w:val="left"/>
      <w:pPr>
        <w:ind w:left="4138" w:hanging="452"/>
      </w:pPr>
      <w:rPr>
        <w:rFonts w:hint="default"/>
      </w:rPr>
    </w:lvl>
    <w:lvl w:ilvl="7">
      <w:start w:val="0"/>
      <w:numFmt w:val="bullet"/>
      <w:lvlText w:val="•"/>
      <w:lvlJc w:val="left"/>
      <w:pPr>
        <w:ind w:left="4669" w:hanging="452"/>
      </w:pPr>
      <w:rPr>
        <w:rFonts w:hint="default"/>
      </w:rPr>
    </w:lvl>
    <w:lvl w:ilvl="8">
      <w:start w:val="0"/>
      <w:numFmt w:val="bullet"/>
      <w:lvlText w:val="•"/>
      <w:lvlJc w:val="left"/>
      <w:pPr>
        <w:ind w:left="5201" w:hanging="452"/>
      </w:pPr>
      <w:rPr>
        <w:rFonts w:hint="default"/>
      </w:rPr>
    </w:lvl>
  </w:abstractNum>
  <w:abstractNum w:abstractNumId="29">
    <w:multiLevelType w:val="hybridMultilevel"/>
    <w:lvl w:ilvl="0">
      <w:start w:val="5"/>
      <w:numFmt w:val="decimal"/>
      <w:lvlText w:val="%1"/>
      <w:lvlJc w:val="left"/>
      <w:pPr>
        <w:ind w:left="313" w:hanging="526"/>
        <w:jc w:val="left"/>
      </w:pPr>
      <w:rPr>
        <w:rFonts w:hint="default"/>
      </w:rPr>
    </w:lvl>
    <w:lvl w:ilvl="1">
      <w:start w:val="2"/>
      <w:numFmt w:val="decimal"/>
      <w:lvlText w:val="%1.%2"/>
      <w:lvlJc w:val="left"/>
      <w:pPr>
        <w:ind w:left="313" w:hanging="526"/>
        <w:jc w:val="left"/>
      </w:pPr>
      <w:rPr>
        <w:rFonts w:hint="default" w:ascii="Arial" w:hAnsi="Arial" w:eastAsia="Arial" w:cs="Arial"/>
        <w:b/>
        <w:bCs/>
        <w:i/>
        <w:spacing w:val="-2"/>
        <w:w w:val="100"/>
        <w:sz w:val="28"/>
        <w:szCs w:val="28"/>
      </w:rPr>
    </w:lvl>
    <w:lvl w:ilvl="2">
      <w:start w:val="0"/>
      <w:numFmt w:val="bullet"/>
      <w:lvlText w:val="•"/>
      <w:lvlJc w:val="left"/>
      <w:pPr>
        <w:ind w:left="1508" w:hanging="526"/>
      </w:pPr>
      <w:rPr>
        <w:rFonts w:hint="default"/>
      </w:rPr>
    </w:lvl>
    <w:lvl w:ilvl="3">
      <w:start w:val="0"/>
      <w:numFmt w:val="bullet"/>
      <w:lvlText w:val="•"/>
      <w:lvlJc w:val="left"/>
      <w:pPr>
        <w:ind w:left="2103" w:hanging="526"/>
      </w:pPr>
      <w:rPr>
        <w:rFonts w:hint="default"/>
      </w:rPr>
    </w:lvl>
    <w:lvl w:ilvl="4">
      <w:start w:val="0"/>
      <w:numFmt w:val="bullet"/>
      <w:lvlText w:val="•"/>
      <w:lvlJc w:val="left"/>
      <w:pPr>
        <w:ind w:left="2697" w:hanging="526"/>
      </w:pPr>
      <w:rPr>
        <w:rFonts w:hint="default"/>
      </w:rPr>
    </w:lvl>
    <w:lvl w:ilvl="5">
      <w:start w:val="0"/>
      <w:numFmt w:val="bullet"/>
      <w:lvlText w:val="•"/>
      <w:lvlJc w:val="left"/>
      <w:pPr>
        <w:ind w:left="3292" w:hanging="526"/>
      </w:pPr>
      <w:rPr>
        <w:rFonts w:hint="default"/>
      </w:rPr>
    </w:lvl>
    <w:lvl w:ilvl="6">
      <w:start w:val="0"/>
      <w:numFmt w:val="bullet"/>
      <w:lvlText w:val="•"/>
      <w:lvlJc w:val="left"/>
      <w:pPr>
        <w:ind w:left="3886" w:hanging="526"/>
      </w:pPr>
      <w:rPr>
        <w:rFonts w:hint="default"/>
      </w:rPr>
    </w:lvl>
    <w:lvl w:ilvl="7">
      <w:start w:val="0"/>
      <w:numFmt w:val="bullet"/>
      <w:lvlText w:val="•"/>
      <w:lvlJc w:val="left"/>
      <w:pPr>
        <w:ind w:left="4481" w:hanging="526"/>
      </w:pPr>
      <w:rPr>
        <w:rFonts w:hint="default"/>
      </w:rPr>
    </w:lvl>
    <w:lvl w:ilvl="8">
      <w:start w:val="0"/>
      <w:numFmt w:val="bullet"/>
      <w:lvlText w:val="•"/>
      <w:lvlJc w:val="left"/>
      <w:pPr>
        <w:ind w:left="5075" w:hanging="526"/>
      </w:pPr>
      <w:rPr>
        <w:rFonts w:hint="default"/>
      </w:rPr>
    </w:lvl>
  </w:abstractNum>
  <w:abstractNum w:abstractNumId="28">
    <w:multiLevelType w:val="hybridMultilevel"/>
    <w:lvl w:ilvl="0">
      <w:start w:val="4"/>
      <w:numFmt w:val="decimal"/>
      <w:lvlText w:val="%1."/>
      <w:lvlJc w:val="left"/>
      <w:pPr>
        <w:ind w:left="540" w:hanging="540"/>
        <w:jc w:val="left"/>
      </w:pPr>
      <w:rPr>
        <w:rFonts w:hint="default" w:ascii="Arial" w:hAnsi="Arial" w:eastAsia="Arial" w:cs="Arial"/>
        <w:b/>
        <w:bCs/>
        <w:i/>
        <w:color w:val="F1F1F1"/>
        <w:spacing w:val="-1"/>
        <w:w w:val="100"/>
        <w:sz w:val="28"/>
        <w:szCs w:val="28"/>
      </w:rPr>
    </w:lvl>
    <w:lvl w:ilvl="1">
      <w:start w:val="0"/>
      <w:numFmt w:val="bullet"/>
      <w:lvlText w:val="•"/>
      <w:lvlJc w:val="left"/>
      <w:pPr>
        <w:ind w:left="1082" w:hanging="540"/>
      </w:pPr>
      <w:rPr>
        <w:rFonts w:hint="default"/>
      </w:rPr>
    </w:lvl>
    <w:lvl w:ilvl="2">
      <w:start w:val="0"/>
      <w:numFmt w:val="bullet"/>
      <w:lvlText w:val="•"/>
      <w:lvlJc w:val="left"/>
      <w:pPr>
        <w:ind w:left="1625" w:hanging="540"/>
      </w:pPr>
      <w:rPr>
        <w:rFonts w:hint="default"/>
      </w:rPr>
    </w:lvl>
    <w:lvl w:ilvl="3">
      <w:start w:val="0"/>
      <w:numFmt w:val="bullet"/>
      <w:lvlText w:val="•"/>
      <w:lvlJc w:val="left"/>
      <w:pPr>
        <w:ind w:left="2168" w:hanging="540"/>
      </w:pPr>
      <w:rPr>
        <w:rFonts w:hint="default"/>
      </w:rPr>
    </w:lvl>
    <w:lvl w:ilvl="4">
      <w:start w:val="0"/>
      <w:numFmt w:val="bullet"/>
      <w:lvlText w:val="•"/>
      <w:lvlJc w:val="left"/>
      <w:pPr>
        <w:ind w:left="2711" w:hanging="540"/>
      </w:pPr>
      <w:rPr>
        <w:rFonts w:hint="default"/>
      </w:rPr>
    </w:lvl>
    <w:lvl w:ilvl="5">
      <w:start w:val="0"/>
      <w:numFmt w:val="bullet"/>
      <w:lvlText w:val="•"/>
      <w:lvlJc w:val="left"/>
      <w:pPr>
        <w:ind w:left="3254" w:hanging="540"/>
      </w:pPr>
      <w:rPr>
        <w:rFonts w:hint="default"/>
      </w:rPr>
    </w:lvl>
    <w:lvl w:ilvl="6">
      <w:start w:val="0"/>
      <w:numFmt w:val="bullet"/>
      <w:lvlText w:val="•"/>
      <w:lvlJc w:val="left"/>
      <w:pPr>
        <w:ind w:left="3797" w:hanging="540"/>
      </w:pPr>
      <w:rPr>
        <w:rFonts w:hint="default"/>
      </w:rPr>
    </w:lvl>
    <w:lvl w:ilvl="7">
      <w:start w:val="0"/>
      <w:numFmt w:val="bullet"/>
      <w:lvlText w:val="•"/>
      <w:lvlJc w:val="left"/>
      <w:pPr>
        <w:ind w:left="4340" w:hanging="540"/>
      </w:pPr>
      <w:rPr>
        <w:rFonts w:hint="default"/>
      </w:rPr>
    </w:lvl>
    <w:lvl w:ilvl="8">
      <w:start w:val="0"/>
      <w:numFmt w:val="bullet"/>
      <w:lvlText w:val="•"/>
      <w:lvlJc w:val="left"/>
      <w:pPr>
        <w:ind w:left="4883" w:hanging="540"/>
      </w:pPr>
      <w:rPr>
        <w:rFonts w:hint="default"/>
      </w:rPr>
    </w:lvl>
  </w:abstractNum>
  <w:abstractNum w:abstractNumId="27">
    <w:multiLevelType w:val="hybridMultilevel"/>
    <w:lvl w:ilvl="0">
      <w:start w:val="1"/>
      <w:numFmt w:val="decimal"/>
      <w:lvlText w:val="%1."/>
      <w:lvlJc w:val="left"/>
      <w:pPr>
        <w:ind w:left="540" w:hanging="540"/>
        <w:jc w:val="left"/>
      </w:pPr>
      <w:rPr>
        <w:rFonts w:hint="default" w:ascii="Arial" w:hAnsi="Arial" w:eastAsia="Arial" w:cs="Arial"/>
        <w:b/>
        <w:bCs/>
        <w:i/>
        <w:color w:val="F1F1F1"/>
        <w:spacing w:val="-1"/>
        <w:w w:val="100"/>
        <w:sz w:val="28"/>
        <w:szCs w:val="28"/>
      </w:rPr>
    </w:lvl>
    <w:lvl w:ilvl="1">
      <w:start w:val="0"/>
      <w:numFmt w:val="bullet"/>
      <w:lvlText w:val="•"/>
      <w:lvlJc w:val="left"/>
      <w:pPr>
        <w:ind w:left="1083" w:hanging="540"/>
      </w:pPr>
      <w:rPr>
        <w:rFonts w:hint="default"/>
      </w:rPr>
    </w:lvl>
    <w:lvl w:ilvl="2">
      <w:start w:val="0"/>
      <w:numFmt w:val="bullet"/>
      <w:lvlText w:val="•"/>
      <w:lvlJc w:val="left"/>
      <w:pPr>
        <w:ind w:left="1626" w:hanging="540"/>
      </w:pPr>
      <w:rPr>
        <w:rFonts w:hint="default"/>
      </w:rPr>
    </w:lvl>
    <w:lvl w:ilvl="3">
      <w:start w:val="0"/>
      <w:numFmt w:val="bullet"/>
      <w:lvlText w:val="•"/>
      <w:lvlJc w:val="left"/>
      <w:pPr>
        <w:ind w:left="2169" w:hanging="540"/>
      </w:pPr>
      <w:rPr>
        <w:rFonts w:hint="default"/>
      </w:rPr>
    </w:lvl>
    <w:lvl w:ilvl="4">
      <w:start w:val="0"/>
      <w:numFmt w:val="bullet"/>
      <w:lvlText w:val="•"/>
      <w:lvlJc w:val="left"/>
      <w:pPr>
        <w:ind w:left="2712" w:hanging="540"/>
      </w:pPr>
      <w:rPr>
        <w:rFonts w:hint="default"/>
      </w:rPr>
    </w:lvl>
    <w:lvl w:ilvl="5">
      <w:start w:val="0"/>
      <w:numFmt w:val="bullet"/>
      <w:lvlText w:val="•"/>
      <w:lvlJc w:val="left"/>
      <w:pPr>
        <w:ind w:left="3255" w:hanging="540"/>
      </w:pPr>
      <w:rPr>
        <w:rFonts w:hint="default"/>
      </w:rPr>
    </w:lvl>
    <w:lvl w:ilvl="6">
      <w:start w:val="0"/>
      <w:numFmt w:val="bullet"/>
      <w:lvlText w:val="•"/>
      <w:lvlJc w:val="left"/>
      <w:pPr>
        <w:ind w:left="3798" w:hanging="540"/>
      </w:pPr>
      <w:rPr>
        <w:rFonts w:hint="default"/>
      </w:rPr>
    </w:lvl>
    <w:lvl w:ilvl="7">
      <w:start w:val="0"/>
      <w:numFmt w:val="bullet"/>
      <w:lvlText w:val="•"/>
      <w:lvlJc w:val="left"/>
      <w:pPr>
        <w:ind w:left="4341" w:hanging="540"/>
      </w:pPr>
      <w:rPr>
        <w:rFonts w:hint="default"/>
      </w:rPr>
    </w:lvl>
    <w:lvl w:ilvl="8">
      <w:start w:val="0"/>
      <w:numFmt w:val="bullet"/>
      <w:lvlText w:val="•"/>
      <w:lvlJc w:val="left"/>
      <w:pPr>
        <w:ind w:left="4884" w:hanging="540"/>
      </w:pPr>
      <w:rPr>
        <w:rFonts w:hint="default"/>
      </w:rPr>
    </w:lvl>
  </w:abstractNum>
  <w:abstractNum w:abstractNumId="26">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1400" w:hanging="540"/>
      </w:pPr>
      <w:rPr>
        <w:rFonts w:hint="default"/>
      </w:rPr>
    </w:lvl>
    <w:lvl w:ilvl="2">
      <w:start w:val="0"/>
      <w:numFmt w:val="bullet"/>
      <w:lvlText w:val="•"/>
      <w:lvlJc w:val="left"/>
      <w:pPr>
        <w:ind w:left="1940" w:hanging="540"/>
      </w:pPr>
      <w:rPr>
        <w:rFonts w:hint="default"/>
      </w:rPr>
    </w:lvl>
    <w:lvl w:ilvl="3">
      <w:start w:val="0"/>
      <w:numFmt w:val="bullet"/>
      <w:lvlText w:val="•"/>
      <w:lvlJc w:val="left"/>
      <w:pPr>
        <w:ind w:left="2481" w:hanging="540"/>
      </w:pPr>
      <w:rPr>
        <w:rFonts w:hint="default"/>
      </w:rPr>
    </w:lvl>
    <w:lvl w:ilvl="4">
      <w:start w:val="0"/>
      <w:numFmt w:val="bullet"/>
      <w:lvlText w:val="•"/>
      <w:lvlJc w:val="left"/>
      <w:pPr>
        <w:ind w:left="3021" w:hanging="540"/>
      </w:pPr>
      <w:rPr>
        <w:rFonts w:hint="default"/>
      </w:rPr>
    </w:lvl>
    <w:lvl w:ilvl="5">
      <w:start w:val="0"/>
      <w:numFmt w:val="bullet"/>
      <w:lvlText w:val="•"/>
      <w:lvlJc w:val="left"/>
      <w:pPr>
        <w:ind w:left="3562" w:hanging="540"/>
      </w:pPr>
      <w:rPr>
        <w:rFonts w:hint="default"/>
      </w:rPr>
    </w:lvl>
    <w:lvl w:ilvl="6">
      <w:start w:val="0"/>
      <w:numFmt w:val="bullet"/>
      <w:lvlText w:val="•"/>
      <w:lvlJc w:val="left"/>
      <w:pPr>
        <w:ind w:left="4102" w:hanging="540"/>
      </w:pPr>
      <w:rPr>
        <w:rFonts w:hint="default"/>
      </w:rPr>
    </w:lvl>
    <w:lvl w:ilvl="7">
      <w:start w:val="0"/>
      <w:numFmt w:val="bullet"/>
      <w:lvlText w:val="•"/>
      <w:lvlJc w:val="left"/>
      <w:pPr>
        <w:ind w:left="4643" w:hanging="540"/>
      </w:pPr>
      <w:rPr>
        <w:rFonts w:hint="default"/>
      </w:rPr>
    </w:lvl>
    <w:lvl w:ilvl="8">
      <w:start w:val="0"/>
      <w:numFmt w:val="bullet"/>
      <w:lvlText w:val="•"/>
      <w:lvlJc w:val="left"/>
      <w:pPr>
        <w:ind w:left="5183" w:hanging="540"/>
      </w:pPr>
      <w:rPr>
        <w:rFonts w:hint="default"/>
      </w:rPr>
    </w:lvl>
  </w:abstractNum>
  <w:abstractNum w:abstractNumId="25">
    <w:multiLevelType w:val="hybridMultilevel"/>
    <w:lvl w:ilvl="0">
      <w:start w:val="9"/>
      <w:numFmt w:val="lowerLetter"/>
      <w:lvlText w:val="%1)"/>
      <w:lvlJc w:val="left"/>
      <w:pPr>
        <w:ind w:left="853" w:hanging="540"/>
        <w:jc w:val="left"/>
      </w:pPr>
      <w:rPr>
        <w:rFonts w:hint="default" w:ascii="Arial" w:hAnsi="Arial" w:eastAsia="Arial" w:cs="Arial"/>
        <w:i/>
        <w:w w:val="100"/>
        <w:sz w:val="28"/>
        <w:szCs w:val="28"/>
      </w:rPr>
    </w:lvl>
    <w:lvl w:ilvl="1">
      <w:start w:val="0"/>
      <w:numFmt w:val="bullet"/>
      <w:lvlText w:val="•"/>
      <w:lvlJc w:val="left"/>
      <w:pPr>
        <w:ind w:left="1401" w:hanging="540"/>
      </w:pPr>
      <w:rPr>
        <w:rFonts w:hint="default"/>
      </w:rPr>
    </w:lvl>
    <w:lvl w:ilvl="2">
      <w:start w:val="0"/>
      <w:numFmt w:val="bullet"/>
      <w:lvlText w:val="•"/>
      <w:lvlJc w:val="left"/>
      <w:pPr>
        <w:ind w:left="1942" w:hanging="540"/>
      </w:pPr>
      <w:rPr>
        <w:rFonts w:hint="default"/>
      </w:rPr>
    </w:lvl>
    <w:lvl w:ilvl="3">
      <w:start w:val="0"/>
      <w:numFmt w:val="bullet"/>
      <w:lvlText w:val="•"/>
      <w:lvlJc w:val="left"/>
      <w:pPr>
        <w:ind w:left="2483" w:hanging="540"/>
      </w:pPr>
      <w:rPr>
        <w:rFonts w:hint="default"/>
      </w:rPr>
    </w:lvl>
    <w:lvl w:ilvl="4">
      <w:start w:val="0"/>
      <w:numFmt w:val="bullet"/>
      <w:lvlText w:val="•"/>
      <w:lvlJc w:val="left"/>
      <w:pPr>
        <w:ind w:left="3024" w:hanging="540"/>
      </w:pPr>
      <w:rPr>
        <w:rFonts w:hint="default"/>
      </w:rPr>
    </w:lvl>
    <w:lvl w:ilvl="5">
      <w:start w:val="0"/>
      <w:numFmt w:val="bullet"/>
      <w:lvlText w:val="•"/>
      <w:lvlJc w:val="left"/>
      <w:pPr>
        <w:ind w:left="3565" w:hanging="540"/>
      </w:pPr>
      <w:rPr>
        <w:rFonts w:hint="default"/>
      </w:rPr>
    </w:lvl>
    <w:lvl w:ilvl="6">
      <w:start w:val="0"/>
      <w:numFmt w:val="bullet"/>
      <w:lvlText w:val="•"/>
      <w:lvlJc w:val="left"/>
      <w:pPr>
        <w:ind w:left="4106" w:hanging="540"/>
      </w:pPr>
      <w:rPr>
        <w:rFonts w:hint="default"/>
      </w:rPr>
    </w:lvl>
    <w:lvl w:ilvl="7">
      <w:start w:val="0"/>
      <w:numFmt w:val="bullet"/>
      <w:lvlText w:val="•"/>
      <w:lvlJc w:val="left"/>
      <w:pPr>
        <w:ind w:left="4647" w:hanging="540"/>
      </w:pPr>
      <w:rPr>
        <w:rFonts w:hint="default"/>
      </w:rPr>
    </w:lvl>
    <w:lvl w:ilvl="8">
      <w:start w:val="0"/>
      <w:numFmt w:val="bullet"/>
      <w:lvlText w:val="•"/>
      <w:lvlJc w:val="left"/>
      <w:pPr>
        <w:ind w:left="5188" w:hanging="540"/>
      </w:pPr>
      <w:rPr>
        <w:rFonts w:hint="default"/>
      </w:rPr>
    </w:lvl>
  </w:abstractNum>
  <w:abstractNum w:abstractNumId="24">
    <w:multiLevelType w:val="hybridMultilevel"/>
    <w:lvl w:ilvl="0">
      <w:start w:val="4"/>
      <w:numFmt w:val="decimal"/>
      <w:lvlText w:val="%1."/>
      <w:lvlJc w:val="left"/>
      <w:pPr>
        <w:ind w:left="313" w:hanging="651"/>
        <w:jc w:val="left"/>
      </w:pPr>
      <w:rPr>
        <w:rFonts w:hint="default" w:ascii="Arial" w:hAnsi="Arial" w:eastAsia="Arial" w:cs="Arial"/>
        <w:b/>
        <w:bCs/>
        <w:i/>
        <w:spacing w:val="-1"/>
        <w:w w:val="100"/>
        <w:sz w:val="28"/>
        <w:szCs w:val="28"/>
      </w:rPr>
    </w:lvl>
    <w:lvl w:ilvl="1">
      <w:start w:val="0"/>
      <w:numFmt w:val="bullet"/>
      <w:lvlText w:val="•"/>
      <w:lvlJc w:val="left"/>
      <w:pPr>
        <w:ind w:left="914" w:hanging="651"/>
      </w:pPr>
      <w:rPr>
        <w:rFonts w:hint="default"/>
      </w:rPr>
    </w:lvl>
    <w:lvl w:ilvl="2">
      <w:start w:val="0"/>
      <w:numFmt w:val="bullet"/>
      <w:lvlText w:val="•"/>
      <w:lvlJc w:val="left"/>
      <w:pPr>
        <w:ind w:left="1508" w:hanging="651"/>
      </w:pPr>
      <w:rPr>
        <w:rFonts w:hint="default"/>
      </w:rPr>
    </w:lvl>
    <w:lvl w:ilvl="3">
      <w:start w:val="0"/>
      <w:numFmt w:val="bullet"/>
      <w:lvlText w:val="•"/>
      <w:lvlJc w:val="left"/>
      <w:pPr>
        <w:ind w:left="2103" w:hanging="651"/>
      </w:pPr>
      <w:rPr>
        <w:rFonts w:hint="default"/>
      </w:rPr>
    </w:lvl>
    <w:lvl w:ilvl="4">
      <w:start w:val="0"/>
      <w:numFmt w:val="bullet"/>
      <w:lvlText w:val="•"/>
      <w:lvlJc w:val="left"/>
      <w:pPr>
        <w:ind w:left="2697" w:hanging="651"/>
      </w:pPr>
      <w:rPr>
        <w:rFonts w:hint="default"/>
      </w:rPr>
    </w:lvl>
    <w:lvl w:ilvl="5">
      <w:start w:val="0"/>
      <w:numFmt w:val="bullet"/>
      <w:lvlText w:val="•"/>
      <w:lvlJc w:val="left"/>
      <w:pPr>
        <w:ind w:left="3292" w:hanging="651"/>
      </w:pPr>
      <w:rPr>
        <w:rFonts w:hint="default"/>
      </w:rPr>
    </w:lvl>
    <w:lvl w:ilvl="6">
      <w:start w:val="0"/>
      <w:numFmt w:val="bullet"/>
      <w:lvlText w:val="•"/>
      <w:lvlJc w:val="left"/>
      <w:pPr>
        <w:ind w:left="3886" w:hanging="651"/>
      </w:pPr>
      <w:rPr>
        <w:rFonts w:hint="default"/>
      </w:rPr>
    </w:lvl>
    <w:lvl w:ilvl="7">
      <w:start w:val="0"/>
      <w:numFmt w:val="bullet"/>
      <w:lvlText w:val="•"/>
      <w:lvlJc w:val="left"/>
      <w:pPr>
        <w:ind w:left="4481" w:hanging="651"/>
      </w:pPr>
      <w:rPr>
        <w:rFonts w:hint="default"/>
      </w:rPr>
    </w:lvl>
    <w:lvl w:ilvl="8">
      <w:start w:val="0"/>
      <w:numFmt w:val="bullet"/>
      <w:lvlText w:val="•"/>
      <w:lvlJc w:val="left"/>
      <w:pPr>
        <w:ind w:left="5075" w:hanging="651"/>
      </w:pPr>
      <w:rPr>
        <w:rFonts w:hint="default"/>
      </w:rPr>
    </w:lvl>
  </w:abstractNum>
  <w:abstractNum w:abstractNumId="23">
    <w:multiLevelType w:val="hybridMultilevel"/>
    <w:lvl w:ilvl="0">
      <w:start w:val="0"/>
      <w:numFmt w:val="bullet"/>
      <w:lvlText w:val=""/>
      <w:lvlJc w:val="left"/>
      <w:pPr>
        <w:ind w:left="853" w:hanging="540"/>
      </w:pPr>
      <w:rPr>
        <w:rFonts w:hint="default" w:ascii="Wingdings" w:hAnsi="Wingdings" w:eastAsia="Wingdings" w:cs="Wingdings"/>
        <w:color w:val="92246D"/>
        <w:w w:val="99"/>
        <w:sz w:val="32"/>
        <w:szCs w:val="32"/>
      </w:rPr>
    </w:lvl>
    <w:lvl w:ilvl="1">
      <w:start w:val="0"/>
      <w:numFmt w:val="bullet"/>
      <w:lvlText w:val=""/>
      <w:lvlJc w:val="left"/>
      <w:pPr>
        <w:ind w:left="1484" w:hanging="452"/>
      </w:pPr>
      <w:rPr>
        <w:rFonts w:hint="default" w:ascii="Wingdings" w:hAnsi="Wingdings" w:eastAsia="Wingdings" w:cs="Wingdings"/>
        <w:color w:val="92246D"/>
        <w:w w:val="100"/>
        <w:sz w:val="24"/>
        <w:szCs w:val="24"/>
      </w:rPr>
    </w:lvl>
    <w:lvl w:ilvl="2">
      <w:start w:val="0"/>
      <w:numFmt w:val="bullet"/>
      <w:lvlText w:val="•"/>
      <w:lvlJc w:val="left"/>
      <w:pPr>
        <w:ind w:left="1957" w:hanging="452"/>
      </w:pPr>
      <w:rPr>
        <w:rFonts w:hint="default"/>
      </w:rPr>
    </w:lvl>
    <w:lvl w:ilvl="3">
      <w:start w:val="0"/>
      <w:numFmt w:val="bullet"/>
      <w:lvlText w:val="•"/>
      <w:lvlJc w:val="left"/>
      <w:pPr>
        <w:ind w:left="2435" w:hanging="452"/>
      </w:pPr>
      <w:rPr>
        <w:rFonts w:hint="default"/>
      </w:rPr>
    </w:lvl>
    <w:lvl w:ilvl="4">
      <w:start w:val="0"/>
      <w:numFmt w:val="bullet"/>
      <w:lvlText w:val="•"/>
      <w:lvlJc w:val="left"/>
      <w:pPr>
        <w:ind w:left="2913" w:hanging="452"/>
      </w:pPr>
      <w:rPr>
        <w:rFonts w:hint="default"/>
      </w:rPr>
    </w:lvl>
    <w:lvl w:ilvl="5">
      <w:start w:val="0"/>
      <w:numFmt w:val="bullet"/>
      <w:lvlText w:val="•"/>
      <w:lvlJc w:val="left"/>
      <w:pPr>
        <w:ind w:left="3391" w:hanging="452"/>
      </w:pPr>
      <w:rPr>
        <w:rFonts w:hint="default"/>
      </w:rPr>
    </w:lvl>
    <w:lvl w:ilvl="6">
      <w:start w:val="0"/>
      <w:numFmt w:val="bullet"/>
      <w:lvlText w:val="•"/>
      <w:lvlJc w:val="left"/>
      <w:pPr>
        <w:ind w:left="3869" w:hanging="452"/>
      </w:pPr>
      <w:rPr>
        <w:rFonts w:hint="default"/>
      </w:rPr>
    </w:lvl>
    <w:lvl w:ilvl="7">
      <w:start w:val="0"/>
      <w:numFmt w:val="bullet"/>
      <w:lvlText w:val="•"/>
      <w:lvlJc w:val="left"/>
      <w:pPr>
        <w:ind w:left="4346" w:hanging="452"/>
      </w:pPr>
      <w:rPr>
        <w:rFonts w:hint="default"/>
      </w:rPr>
    </w:lvl>
    <w:lvl w:ilvl="8">
      <w:start w:val="0"/>
      <w:numFmt w:val="bullet"/>
      <w:lvlText w:val="•"/>
      <w:lvlJc w:val="left"/>
      <w:pPr>
        <w:ind w:left="4824" w:hanging="452"/>
      </w:pPr>
      <w:rPr>
        <w:rFonts w:hint="default"/>
      </w:rPr>
    </w:lvl>
  </w:abstractNum>
  <w:abstractNum w:abstractNumId="22">
    <w:multiLevelType w:val="hybridMultilevel"/>
    <w:lvl w:ilvl="0">
      <w:start w:val="1"/>
      <w:numFmt w:val="lowerLetter"/>
      <w:lvlText w:val="%1)"/>
      <w:lvlJc w:val="left"/>
      <w:pPr>
        <w:ind w:left="853" w:hanging="540"/>
        <w:jc w:val="left"/>
      </w:pPr>
      <w:rPr>
        <w:rFonts w:hint="default" w:ascii="Arial" w:hAnsi="Arial" w:eastAsia="Arial" w:cs="Arial"/>
        <w:i/>
        <w:spacing w:val="-1"/>
        <w:w w:val="100"/>
        <w:sz w:val="28"/>
        <w:szCs w:val="28"/>
      </w:rPr>
    </w:lvl>
    <w:lvl w:ilvl="1">
      <w:start w:val="0"/>
      <w:numFmt w:val="bullet"/>
      <w:lvlText w:val="•"/>
      <w:lvlJc w:val="left"/>
      <w:pPr>
        <w:ind w:left="1627" w:hanging="540"/>
      </w:pPr>
      <w:rPr>
        <w:rFonts w:hint="default"/>
      </w:rPr>
    </w:lvl>
    <w:lvl w:ilvl="2">
      <w:start w:val="0"/>
      <w:numFmt w:val="bullet"/>
      <w:lvlText w:val="•"/>
      <w:lvlJc w:val="left"/>
      <w:pPr>
        <w:ind w:left="2394" w:hanging="540"/>
      </w:pPr>
      <w:rPr>
        <w:rFonts w:hint="default"/>
      </w:rPr>
    </w:lvl>
    <w:lvl w:ilvl="3">
      <w:start w:val="0"/>
      <w:numFmt w:val="bullet"/>
      <w:lvlText w:val="•"/>
      <w:lvlJc w:val="left"/>
      <w:pPr>
        <w:ind w:left="3161" w:hanging="540"/>
      </w:pPr>
      <w:rPr>
        <w:rFonts w:hint="default"/>
      </w:rPr>
    </w:lvl>
    <w:lvl w:ilvl="4">
      <w:start w:val="0"/>
      <w:numFmt w:val="bullet"/>
      <w:lvlText w:val="•"/>
      <w:lvlJc w:val="left"/>
      <w:pPr>
        <w:ind w:left="3928" w:hanging="540"/>
      </w:pPr>
      <w:rPr>
        <w:rFonts w:hint="default"/>
      </w:rPr>
    </w:lvl>
    <w:lvl w:ilvl="5">
      <w:start w:val="0"/>
      <w:numFmt w:val="bullet"/>
      <w:lvlText w:val="•"/>
      <w:lvlJc w:val="left"/>
      <w:pPr>
        <w:ind w:left="4696" w:hanging="540"/>
      </w:pPr>
      <w:rPr>
        <w:rFonts w:hint="default"/>
      </w:rPr>
    </w:lvl>
    <w:lvl w:ilvl="6">
      <w:start w:val="0"/>
      <w:numFmt w:val="bullet"/>
      <w:lvlText w:val="•"/>
      <w:lvlJc w:val="left"/>
      <w:pPr>
        <w:ind w:left="5463" w:hanging="540"/>
      </w:pPr>
      <w:rPr>
        <w:rFonts w:hint="default"/>
      </w:rPr>
    </w:lvl>
    <w:lvl w:ilvl="7">
      <w:start w:val="0"/>
      <w:numFmt w:val="bullet"/>
      <w:lvlText w:val="•"/>
      <w:lvlJc w:val="left"/>
      <w:pPr>
        <w:ind w:left="6230" w:hanging="540"/>
      </w:pPr>
      <w:rPr>
        <w:rFonts w:hint="default"/>
      </w:rPr>
    </w:lvl>
    <w:lvl w:ilvl="8">
      <w:start w:val="0"/>
      <w:numFmt w:val="bullet"/>
      <w:lvlText w:val="•"/>
      <w:lvlJc w:val="left"/>
      <w:pPr>
        <w:ind w:left="6997" w:hanging="540"/>
      </w:pPr>
      <w:rPr>
        <w:rFonts w:hint="default"/>
      </w:rPr>
    </w:lvl>
  </w:abstractNum>
  <w:abstractNum w:abstractNumId="21">
    <w:multiLevelType w:val="hybridMultilevel"/>
    <w:lvl w:ilvl="0">
      <w:start w:val="8"/>
      <w:numFmt w:val="decimal"/>
      <w:lvlText w:val="%1."/>
      <w:lvlJc w:val="left"/>
      <w:pPr>
        <w:ind w:left="1167" w:hanging="401"/>
        <w:jc w:val="left"/>
      </w:pPr>
      <w:rPr>
        <w:rFonts w:hint="default" w:ascii="Arial" w:hAnsi="Arial" w:eastAsia="Arial" w:cs="Arial"/>
        <w:b/>
        <w:bCs/>
        <w:color w:val="990099"/>
        <w:spacing w:val="-1"/>
        <w:w w:val="99"/>
        <w:sz w:val="36"/>
        <w:szCs w:val="36"/>
      </w:rPr>
    </w:lvl>
    <w:lvl w:ilvl="1">
      <w:start w:val="0"/>
      <w:numFmt w:val="bullet"/>
      <w:lvlText w:val=""/>
      <w:lvlJc w:val="left"/>
      <w:pPr>
        <w:ind w:left="1938" w:hanging="452"/>
      </w:pPr>
      <w:rPr>
        <w:rFonts w:hint="default" w:ascii="Wingdings" w:hAnsi="Wingdings" w:eastAsia="Wingdings" w:cs="Wingdings"/>
        <w:color w:val="808080"/>
        <w:w w:val="100"/>
        <w:sz w:val="36"/>
        <w:szCs w:val="36"/>
      </w:rPr>
    </w:lvl>
    <w:lvl w:ilvl="2">
      <w:start w:val="0"/>
      <w:numFmt w:val="bullet"/>
      <w:lvlText w:val=""/>
      <w:lvlJc w:val="left"/>
      <w:pPr>
        <w:ind w:left="2567" w:hanging="361"/>
      </w:pPr>
      <w:rPr>
        <w:rFonts w:hint="default" w:ascii="Wingdings" w:hAnsi="Wingdings" w:eastAsia="Wingdings" w:cs="Wingdings"/>
        <w:color w:val="808080"/>
        <w:w w:val="100"/>
        <w:sz w:val="36"/>
        <w:szCs w:val="36"/>
      </w:rPr>
    </w:lvl>
    <w:lvl w:ilvl="3">
      <w:start w:val="0"/>
      <w:numFmt w:val="bullet"/>
      <w:lvlText w:val="•"/>
      <w:lvlJc w:val="left"/>
      <w:pPr>
        <w:ind w:left="4040" w:hanging="361"/>
      </w:pPr>
      <w:rPr>
        <w:rFonts w:hint="default"/>
      </w:rPr>
    </w:lvl>
    <w:lvl w:ilvl="4">
      <w:start w:val="0"/>
      <w:numFmt w:val="bullet"/>
      <w:lvlText w:val="•"/>
      <w:lvlJc w:val="left"/>
      <w:pPr>
        <w:ind w:left="5520" w:hanging="361"/>
      </w:pPr>
      <w:rPr>
        <w:rFonts w:hint="default"/>
      </w:rPr>
    </w:lvl>
    <w:lvl w:ilvl="5">
      <w:start w:val="0"/>
      <w:numFmt w:val="bullet"/>
      <w:lvlText w:val="•"/>
      <w:lvlJc w:val="left"/>
      <w:pPr>
        <w:ind w:left="7000" w:hanging="361"/>
      </w:pPr>
      <w:rPr>
        <w:rFonts w:hint="default"/>
      </w:rPr>
    </w:lvl>
    <w:lvl w:ilvl="6">
      <w:start w:val="0"/>
      <w:numFmt w:val="bullet"/>
      <w:lvlText w:val="•"/>
      <w:lvlJc w:val="left"/>
      <w:pPr>
        <w:ind w:left="8480" w:hanging="361"/>
      </w:pPr>
      <w:rPr>
        <w:rFonts w:hint="default"/>
      </w:rPr>
    </w:lvl>
    <w:lvl w:ilvl="7">
      <w:start w:val="0"/>
      <w:numFmt w:val="bullet"/>
      <w:lvlText w:val="•"/>
      <w:lvlJc w:val="left"/>
      <w:pPr>
        <w:ind w:left="9960" w:hanging="361"/>
      </w:pPr>
      <w:rPr>
        <w:rFonts w:hint="default"/>
      </w:rPr>
    </w:lvl>
    <w:lvl w:ilvl="8">
      <w:start w:val="0"/>
      <w:numFmt w:val="bullet"/>
      <w:lvlText w:val="•"/>
      <w:lvlJc w:val="left"/>
      <w:pPr>
        <w:ind w:left="11440" w:hanging="361"/>
      </w:pPr>
      <w:rPr>
        <w:rFonts w:hint="default"/>
      </w:rPr>
    </w:lvl>
  </w:abstractNum>
  <w:abstractNum w:abstractNumId="20">
    <w:multiLevelType w:val="hybridMultilevel"/>
    <w:lvl w:ilvl="0">
      <w:start w:val="0"/>
      <w:numFmt w:val="bullet"/>
      <w:lvlText w:val=""/>
      <w:lvlJc w:val="left"/>
      <w:pPr>
        <w:ind w:left="1307" w:hanging="540"/>
      </w:pPr>
      <w:rPr>
        <w:rFonts w:hint="default"/>
        <w:w w:val="100"/>
      </w:rPr>
    </w:lvl>
    <w:lvl w:ilvl="1">
      <w:start w:val="0"/>
      <w:numFmt w:val="bullet"/>
      <w:lvlText w:val="•"/>
      <w:lvlJc w:val="left"/>
      <w:pPr>
        <w:ind w:left="2610" w:hanging="540"/>
      </w:pPr>
      <w:rPr>
        <w:rFonts w:hint="default"/>
      </w:rPr>
    </w:lvl>
    <w:lvl w:ilvl="2">
      <w:start w:val="0"/>
      <w:numFmt w:val="bullet"/>
      <w:lvlText w:val="•"/>
      <w:lvlJc w:val="left"/>
      <w:pPr>
        <w:ind w:left="3920" w:hanging="540"/>
      </w:pPr>
      <w:rPr>
        <w:rFonts w:hint="default"/>
      </w:rPr>
    </w:lvl>
    <w:lvl w:ilvl="3">
      <w:start w:val="0"/>
      <w:numFmt w:val="bullet"/>
      <w:lvlText w:val="•"/>
      <w:lvlJc w:val="left"/>
      <w:pPr>
        <w:ind w:left="5230" w:hanging="540"/>
      </w:pPr>
      <w:rPr>
        <w:rFonts w:hint="default"/>
      </w:rPr>
    </w:lvl>
    <w:lvl w:ilvl="4">
      <w:start w:val="0"/>
      <w:numFmt w:val="bullet"/>
      <w:lvlText w:val="•"/>
      <w:lvlJc w:val="left"/>
      <w:pPr>
        <w:ind w:left="6540" w:hanging="540"/>
      </w:pPr>
      <w:rPr>
        <w:rFonts w:hint="default"/>
      </w:rPr>
    </w:lvl>
    <w:lvl w:ilvl="5">
      <w:start w:val="0"/>
      <w:numFmt w:val="bullet"/>
      <w:lvlText w:val="•"/>
      <w:lvlJc w:val="left"/>
      <w:pPr>
        <w:ind w:left="7850" w:hanging="540"/>
      </w:pPr>
      <w:rPr>
        <w:rFonts w:hint="default"/>
      </w:rPr>
    </w:lvl>
    <w:lvl w:ilvl="6">
      <w:start w:val="0"/>
      <w:numFmt w:val="bullet"/>
      <w:lvlText w:val="•"/>
      <w:lvlJc w:val="left"/>
      <w:pPr>
        <w:ind w:left="9160" w:hanging="540"/>
      </w:pPr>
      <w:rPr>
        <w:rFonts w:hint="default"/>
      </w:rPr>
    </w:lvl>
    <w:lvl w:ilvl="7">
      <w:start w:val="0"/>
      <w:numFmt w:val="bullet"/>
      <w:lvlText w:val="•"/>
      <w:lvlJc w:val="left"/>
      <w:pPr>
        <w:ind w:left="10470" w:hanging="540"/>
      </w:pPr>
      <w:rPr>
        <w:rFonts w:hint="default"/>
      </w:rPr>
    </w:lvl>
    <w:lvl w:ilvl="8">
      <w:start w:val="0"/>
      <w:numFmt w:val="bullet"/>
      <w:lvlText w:val="•"/>
      <w:lvlJc w:val="left"/>
      <w:pPr>
        <w:ind w:left="11780" w:hanging="540"/>
      </w:pPr>
      <w:rPr>
        <w:rFonts w:hint="default"/>
      </w:rPr>
    </w:lvl>
  </w:abstractNum>
  <w:abstractNum w:abstractNumId="19">
    <w:multiLevelType w:val="hybridMultilevel"/>
    <w:lvl w:ilvl="0">
      <w:start w:val="0"/>
      <w:numFmt w:val="bullet"/>
      <w:lvlText w:val="•"/>
      <w:lvlJc w:val="left"/>
      <w:pPr>
        <w:ind w:left="387" w:hanging="272"/>
      </w:pPr>
      <w:rPr>
        <w:rFonts w:hint="default" w:ascii="Arial" w:hAnsi="Arial" w:eastAsia="Arial" w:cs="Arial"/>
        <w:w w:val="99"/>
        <w:sz w:val="32"/>
        <w:szCs w:val="32"/>
      </w:rPr>
    </w:lvl>
    <w:lvl w:ilvl="1">
      <w:start w:val="0"/>
      <w:numFmt w:val="bullet"/>
      <w:lvlText w:val="•"/>
      <w:lvlJc w:val="left"/>
      <w:pPr>
        <w:ind w:left="964" w:hanging="272"/>
      </w:pPr>
      <w:rPr>
        <w:rFonts w:hint="default"/>
      </w:rPr>
    </w:lvl>
    <w:lvl w:ilvl="2">
      <w:start w:val="0"/>
      <w:numFmt w:val="bullet"/>
      <w:lvlText w:val="•"/>
      <w:lvlJc w:val="left"/>
      <w:pPr>
        <w:ind w:left="1548" w:hanging="272"/>
      </w:pPr>
      <w:rPr>
        <w:rFonts w:hint="default"/>
      </w:rPr>
    </w:lvl>
    <w:lvl w:ilvl="3">
      <w:start w:val="0"/>
      <w:numFmt w:val="bullet"/>
      <w:lvlText w:val="•"/>
      <w:lvlJc w:val="left"/>
      <w:pPr>
        <w:ind w:left="2132" w:hanging="272"/>
      </w:pPr>
      <w:rPr>
        <w:rFonts w:hint="default"/>
      </w:rPr>
    </w:lvl>
    <w:lvl w:ilvl="4">
      <w:start w:val="0"/>
      <w:numFmt w:val="bullet"/>
      <w:lvlText w:val="•"/>
      <w:lvlJc w:val="left"/>
      <w:pPr>
        <w:ind w:left="2716" w:hanging="272"/>
      </w:pPr>
      <w:rPr>
        <w:rFonts w:hint="default"/>
      </w:rPr>
    </w:lvl>
    <w:lvl w:ilvl="5">
      <w:start w:val="0"/>
      <w:numFmt w:val="bullet"/>
      <w:lvlText w:val="•"/>
      <w:lvlJc w:val="left"/>
      <w:pPr>
        <w:ind w:left="3300" w:hanging="272"/>
      </w:pPr>
      <w:rPr>
        <w:rFonts w:hint="default"/>
      </w:rPr>
    </w:lvl>
    <w:lvl w:ilvl="6">
      <w:start w:val="0"/>
      <w:numFmt w:val="bullet"/>
      <w:lvlText w:val="•"/>
      <w:lvlJc w:val="left"/>
      <w:pPr>
        <w:ind w:left="3884" w:hanging="272"/>
      </w:pPr>
      <w:rPr>
        <w:rFonts w:hint="default"/>
      </w:rPr>
    </w:lvl>
    <w:lvl w:ilvl="7">
      <w:start w:val="0"/>
      <w:numFmt w:val="bullet"/>
      <w:lvlText w:val="•"/>
      <w:lvlJc w:val="left"/>
      <w:pPr>
        <w:ind w:left="4468" w:hanging="272"/>
      </w:pPr>
      <w:rPr>
        <w:rFonts w:hint="default"/>
      </w:rPr>
    </w:lvl>
    <w:lvl w:ilvl="8">
      <w:start w:val="0"/>
      <w:numFmt w:val="bullet"/>
      <w:lvlText w:val="•"/>
      <w:lvlJc w:val="left"/>
      <w:pPr>
        <w:ind w:left="5052" w:hanging="272"/>
      </w:pPr>
      <w:rPr>
        <w:rFonts w:hint="default"/>
      </w:rPr>
    </w:lvl>
  </w:abstractNum>
  <w:abstractNum w:abstractNumId="18">
    <w:multiLevelType w:val="hybridMultilevel"/>
    <w:lvl w:ilvl="0">
      <w:start w:val="0"/>
      <w:numFmt w:val="bullet"/>
      <w:lvlText w:val="•"/>
      <w:lvlJc w:val="left"/>
      <w:pPr>
        <w:ind w:left="385" w:hanging="272"/>
      </w:pPr>
      <w:rPr>
        <w:rFonts w:hint="default" w:ascii="Arial" w:hAnsi="Arial" w:eastAsia="Arial" w:cs="Arial"/>
        <w:w w:val="99"/>
        <w:sz w:val="32"/>
        <w:szCs w:val="32"/>
      </w:rPr>
    </w:lvl>
    <w:lvl w:ilvl="1">
      <w:start w:val="0"/>
      <w:numFmt w:val="bullet"/>
      <w:lvlText w:val="•"/>
      <w:lvlJc w:val="left"/>
      <w:pPr>
        <w:ind w:left="966" w:hanging="272"/>
      </w:pPr>
      <w:rPr>
        <w:rFonts w:hint="default"/>
      </w:rPr>
    </w:lvl>
    <w:lvl w:ilvl="2">
      <w:start w:val="0"/>
      <w:numFmt w:val="bullet"/>
      <w:lvlText w:val="•"/>
      <w:lvlJc w:val="left"/>
      <w:pPr>
        <w:ind w:left="1553" w:hanging="272"/>
      </w:pPr>
      <w:rPr>
        <w:rFonts w:hint="default"/>
      </w:rPr>
    </w:lvl>
    <w:lvl w:ilvl="3">
      <w:start w:val="0"/>
      <w:numFmt w:val="bullet"/>
      <w:lvlText w:val="•"/>
      <w:lvlJc w:val="left"/>
      <w:pPr>
        <w:ind w:left="2140" w:hanging="272"/>
      </w:pPr>
      <w:rPr>
        <w:rFonts w:hint="default"/>
      </w:rPr>
    </w:lvl>
    <w:lvl w:ilvl="4">
      <w:start w:val="0"/>
      <w:numFmt w:val="bullet"/>
      <w:lvlText w:val="•"/>
      <w:lvlJc w:val="left"/>
      <w:pPr>
        <w:ind w:left="2727" w:hanging="272"/>
      </w:pPr>
      <w:rPr>
        <w:rFonts w:hint="default"/>
      </w:rPr>
    </w:lvl>
    <w:lvl w:ilvl="5">
      <w:start w:val="0"/>
      <w:numFmt w:val="bullet"/>
      <w:lvlText w:val="•"/>
      <w:lvlJc w:val="left"/>
      <w:pPr>
        <w:ind w:left="3314" w:hanging="272"/>
      </w:pPr>
      <w:rPr>
        <w:rFonts w:hint="default"/>
      </w:rPr>
    </w:lvl>
    <w:lvl w:ilvl="6">
      <w:start w:val="0"/>
      <w:numFmt w:val="bullet"/>
      <w:lvlText w:val="•"/>
      <w:lvlJc w:val="left"/>
      <w:pPr>
        <w:ind w:left="3901" w:hanging="272"/>
      </w:pPr>
      <w:rPr>
        <w:rFonts w:hint="default"/>
      </w:rPr>
    </w:lvl>
    <w:lvl w:ilvl="7">
      <w:start w:val="0"/>
      <w:numFmt w:val="bullet"/>
      <w:lvlText w:val="•"/>
      <w:lvlJc w:val="left"/>
      <w:pPr>
        <w:ind w:left="4488" w:hanging="272"/>
      </w:pPr>
      <w:rPr>
        <w:rFonts w:hint="default"/>
      </w:rPr>
    </w:lvl>
    <w:lvl w:ilvl="8">
      <w:start w:val="0"/>
      <w:numFmt w:val="bullet"/>
      <w:lvlText w:val="•"/>
      <w:lvlJc w:val="left"/>
      <w:pPr>
        <w:ind w:left="5075" w:hanging="272"/>
      </w:pPr>
      <w:rPr>
        <w:rFonts w:hint="default"/>
      </w:rPr>
    </w:lvl>
  </w:abstractNum>
  <w:abstractNum w:abstractNumId="17">
    <w:multiLevelType w:val="hybridMultilevel"/>
    <w:lvl w:ilvl="0">
      <w:start w:val="0"/>
      <w:numFmt w:val="bullet"/>
      <w:lvlText w:val="•"/>
      <w:lvlJc w:val="left"/>
      <w:pPr>
        <w:ind w:left="279" w:hanging="180"/>
      </w:pPr>
      <w:rPr>
        <w:rFonts w:hint="default" w:ascii="Arial" w:hAnsi="Arial" w:eastAsia="Arial" w:cs="Arial"/>
        <w:w w:val="100"/>
        <w:sz w:val="28"/>
        <w:szCs w:val="28"/>
      </w:rPr>
    </w:lvl>
    <w:lvl w:ilvl="1">
      <w:start w:val="0"/>
      <w:numFmt w:val="bullet"/>
      <w:lvlText w:val="•"/>
      <w:lvlJc w:val="left"/>
      <w:pPr>
        <w:ind w:left="478" w:hanging="180"/>
      </w:pPr>
      <w:rPr>
        <w:rFonts w:hint="default"/>
      </w:rPr>
    </w:lvl>
    <w:lvl w:ilvl="2">
      <w:start w:val="0"/>
      <w:numFmt w:val="bullet"/>
      <w:lvlText w:val="•"/>
      <w:lvlJc w:val="left"/>
      <w:pPr>
        <w:ind w:left="677" w:hanging="180"/>
      </w:pPr>
      <w:rPr>
        <w:rFonts w:hint="default"/>
      </w:rPr>
    </w:lvl>
    <w:lvl w:ilvl="3">
      <w:start w:val="0"/>
      <w:numFmt w:val="bullet"/>
      <w:lvlText w:val="•"/>
      <w:lvlJc w:val="left"/>
      <w:pPr>
        <w:ind w:left="876" w:hanging="180"/>
      </w:pPr>
      <w:rPr>
        <w:rFonts w:hint="default"/>
      </w:rPr>
    </w:lvl>
    <w:lvl w:ilvl="4">
      <w:start w:val="0"/>
      <w:numFmt w:val="bullet"/>
      <w:lvlText w:val="•"/>
      <w:lvlJc w:val="left"/>
      <w:pPr>
        <w:ind w:left="1075" w:hanging="180"/>
      </w:pPr>
      <w:rPr>
        <w:rFonts w:hint="default"/>
      </w:rPr>
    </w:lvl>
    <w:lvl w:ilvl="5">
      <w:start w:val="0"/>
      <w:numFmt w:val="bullet"/>
      <w:lvlText w:val="•"/>
      <w:lvlJc w:val="left"/>
      <w:pPr>
        <w:ind w:left="1274" w:hanging="180"/>
      </w:pPr>
      <w:rPr>
        <w:rFonts w:hint="default"/>
      </w:rPr>
    </w:lvl>
    <w:lvl w:ilvl="6">
      <w:start w:val="0"/>
      <w:numFmt w:val="bullet"/>
      <w:lvlText w:val="•"/>
      <w:lvlJc w:val="left"/>
      <w:pPr>
        <w:ind w:left="1472" w:hanging="180"/>
      </w:pPr>
      <w:rPr>
        <w:rFonts w:hint="default"/>
      </w:rPr>
    </w:lvl>
    <w:lvl w:ilvl="7">
      <w:start w:val="0"/>
      <w:numFmt w:val="bullet"/>
      <w:lvlText w:val="•"/>
      <w:lvlJc w:val="left"/>
      <w:pPr>
        <w:ind w:left="1671" w:hanging="180"/>
      </w:pPr>
      <w:rPr>
        <w:rFonts w:hint="default"/>
      </w:rPr>
    </w:lvl>
    <w:lvl w:ilvl="8">
      <w:start w:val="0"/>
      <w:numFmt w:val="bullet"/>
      <w:lvlText w:val="•"/>
      <w:lvlJc w:val="left"/>
      <w:pPr>
        <w:ind w:left="1870" w:hanging="180"/>
      </w:pPr>
      <w:rPr>
        <w:rFonts w:hint="default"/>
      </w:rPr>
    </w:lvl>
  </w:abstractNum>
  <w:abstractNum w:abstractNumId="16">
    <w:multiLevelType w:val="hybridMultilevel"/>
    <w:lvl w:ilvl="0">
      <w:start w:val="0"/>
      <w:numFmt w:val="bullet"/>
      <w:lvlText w:val="•"/>
      <w:lvlJc w:val="left"/>
      <w:pPr>
        <w:ind w:left="279" w:hanging="180"/>
      </w:pPr>
      <w:rPr>
        <w:rFonts w:hint="default" w:ascii="Arial" w:hAnsi="Arial" w:eastAsia="Arial" w:cs="Arial"/>
        <w:w w:val="100"/>
        <w:sz w:val="28"/>
        <w:szCs w:val="28"/>
      </w:rPr>
    </w:lvl>
    <w:lvl w:ilvl="1">
      <w:start w:val="0"/>
      <w:numFmt w:val="bullet"/>
      <w:lvlText w:val="•"/>
      <w:lvlJc w:val="left"/>
      <w:pPr>
        <w:ind w:left="478" w:hanging="180"/>
      </w:pPr>
      <w:rPr>
        <w:rFonts w:hint="default"/>
      </w:rPr>
    </w:lvl>
    <w:lvl w:ilvl="2">
      <w:start w:val="0"/>
      <w:numFmt w:val="bullet"/>
      <w:lvlText w:val="•"/>
      <w:lvlJc w:val="left"/>
      <w:pPr>
        <w:ind w:left="677" w:hanging="180"/>
      </w:pPr>
      <w:rPr>
        <w:rFonts w:hint="default"/>
      </w:rPr>
    </w:lvl>
    <w:lvl w:ilvl="3">
      <w:start w:val="0"/>
      <w:numFmt w:val="bullet"/>
      <w:lvlText w:val="•"/>
      <w:lvlJc w:val="left"/>
      <w:pPr>
        <w:ind w:left="876" w:hanging="180"/>
      </w:pPr>
      <w:rPr>
        <w:rFonts w:hint="default"/>
      </w:rPr>
    </w:lvl>
    <w:lvl w:ilvl="4">
      <w:start w:val="0"/>
      <w:numFmt w:val="bullet"/>
      <w:lvlText w:val="•"/>
      <w:lvlJc w:val="left"/>
      <w:pPr>
        <w:ind w:left="1075" w:hanging="180"/>
      </w:pPr>
      <w:rPr>
        <w:rFonts w:hint="default"/>
      </w:rPr>
    </w:lvl>
    <w:lvl w:ilvl="5">
      <w:start w:val="0"/>
      <w:numFmt w:val="bullet"/>
      <w:lvlText w:val="•"/>
      <w:lvlJc w:val="left"/>
      <w:pPr>
        <w:ind w:left="1274" w:hanging="180"/>
      </w:pPr>
      <w:rPr>
        <w:rFonts w:hint="default"/>
      </w:rPr>
    </w:lvl>
    <w:lvl w:ilvl="6">
      <w:start w:val="0"/>
      <w:numFmt w:val="bullet"/>
      <w:lvlText w:val="•"/>
      <w:lvlJc w:val="left"/>
      <w:pPr>
        <w:ind w:left="1472" w:hanging="180"/>
      </w:pPr>
      <w:rPr>
        <w:rFonts w:hint="default"/>
      </w:rPr>
    </w:lvl>
    <w:lvl w:ilvl="7">
      <w:start w:val="0"/>
      <w:numFmt w:val="bullet"/>
      <w:lvlText w:val="•"/>
      <w:lvlJc w:val="left"/>
      <w:pPr>
        <w:ind w:left="1671" w:hanging="180"/>
      </w:pPr>
      <w:rPr>
        <w:rFonts w:hint="default"/>
      </w:rPr>
    </w:lvl>
    <w:lvl w:ilvl="8">
      <w:start w:val="0"/>
      <w:numFmt w:val="bullet"/>
      <w:lvlText w:val="•"/>
      <w:lvlJc w:val="left"/>
      <w:pPr>
        <w:ind w:left="1870" w:hanging="180"/>
      </w:pPr>
      <w:rPr>
        <w:rFonts w:hint="default"/>
      </w:rPr>
    </w:lvl>
  </w:abstractNum>
  <w:abstractNum w:abstractNumId="15">
    <w:multiLevelType w:val="hybridMultilevel"/>
    <w:lvl w:ilvl="0">
      <w:start w:val="0"/>
      <w:numFmt w:val="bullet"/>
      <w:lvlText w:val="•"/>
      <w:lvlJc w:val="left"/>
      <w:pPr>
        <w:ind w:left="278" w:hanging="180"/>
      </w:pPr>
      <w:rPr>
        <w:rFonts w:hint="default" w:ascii="Arial" w:hAnsi="Arial" w:eastAsia="Arial" w:cs="Arial"/>
        <w:w w:val="100"/>
        <w:sz w:val="28"/>
        <w:szCs w:val="28"/>
      </w:rPr>
    </w:lvl>
    <w:lvl w:ilvl="1">
      <w:start w:val="0"/>
      <w:numFmt w:val="bullet"/>
      <w:lvlText w:val="•"/>
      <w:lvlJc w:val="left"/>
      <w:pPr>
        <w:ind w:left="478" w:hanging="180"/>
      </w:pPr>
      <w:rPr>
        <w:rFonts w:hint="default"/>
      </w:rPr>
    </w:lvl>
    <w:lvl w:ilvl="2">
      <w:start w:val="0"/>
      <w:numFmt w:val="bullet"/>
      <w:lvlText w:val="•"/>
      <w:lvlJc w:val="left"/>
      <w:pPr>
        <w:ind w:left="677" w:hanging="180"/>
      </w:pPr>
      <w:rPr>
        <w:rFonts w:hint="default"/>
      </w:rPr>
    </w:lvl>
    <w:lvl w:ilvl="3">
      <w:start w:val="0"/>
      <w:numFmt w:val="bullet"/>
      <w:lvlText w:val="•"/>
      <w:lvlJc w:val="left"/>
      <w:pPr>
        <w:ind w:left="876" w:hanging="180"/>
      </w:pPr>
      <w:rPr>
        <w:rFonts w:hint="default"/>
      </w:rPr>
    </w:lvl>
    <w:lvl w:ilvl="4">
      <w:start w:val="0"/>
      <w:numFmt w:val="bullet"/>
      <w:lvlText w:val="•"/>
      <w:lvlJc w:val="left"/>
      <w:pPr>
        <w:ind w:left="1075" w:hanging="180"/>
      </w:pPr>
      <w:rPr>
        <w:rFonts w:hint="default"/>
      </w:rPr>
    </w:lvl>
    <w:lvl w:ilvl="5">
      <w:start w:val="0"/>
      <w:numFmt w:val="bullet"/>
      <w:lvlText w:val="•"/>
      <w:lvlJc w:val="left"/>
      <w:pPr>
        <w:ind w:left="1274" w:hanging="180"/>
      </w:pPr>
      <w:rPr>
        <w:rFonts w:hint="default"/>
      </w:rPr>
    </w:lvl>
    <w:lvl w:ilvl="6">
      <w:start w:val="0"/>
      <w:numFmt w:val="bullet"/>
      <w:lvlText w:val="•"/>
      <w:lvlJc w:val="left"/>
      <w:pPr>
        <w:ind w:left="1472" w:hanging="180"/>
      </w:pPr>
      <w:rPr>
        <w:rFonts w:hint="default"/>
      </w:rPr>
    </w:lvl>
    <w:lvl w:ilvl="7">
      <w:start w:val="0"/>
      <w:numFmt w:val="bullet"/>
      <w:lvlText w:val="•"/>
      <w:lvlJc w:val="left"/>
      <w:pPr>
        <w:ind w:left="1671" w:hanging="180"/>
      </w:pPr>
      <w:rPr>
        <w:rFonts w:hint="default"/>
      </w:rPr>
    </w:lvl>
    <w:lvl w:ilvl="8">
      <w:start w:val="0"/>
      <w:numFmt w:val="bullet"/>
      <w:lvlText w:val="•"/>
      <w:lvlJc w:val="left"/>
      <w:pPr>
        <w:ind w:left="1870" w:hanging="180"/>
      </w:pPr>
      <w:rPr>
        <w:rFonts w:hint="default"/>
      </w:rPr>
    </w:lvl>
  </w:abstractNum>
  <w:abstractNum w:abstractNumId="14">
    <w:multiLevelType w:val="hybridMultilevel"/>
    <w:lvl w:ilvl="0">
      <w:start w:val="0"/>
      <w:numFmt w:val="bullet"/>
      <w:lvlText w:val="•"/>
      <w:lvlJc w:val="left"/>
      <w:pPr>
        <w:ind w:left="278" w:hanging="180"/>
      </w:pPr>
      <w:rPr>
        <w:rFonts w:hint="default" w:ascii="Arial" w:hAnsi="Arial" w:eastAsia="Arial" w:cs="Arial"/>
        <w:w w:val="100"/>
        <w:sz w:val="28"/>
        <w:szCs w:val="28"/>
      </w:rPr>
    </w:lvl>
    <w:lvl w:ilvl="1">
      <w:start w:val="0"/>
      <w:numFmt w:val="bullet"/>
      <w:lvlText w:val="•"/>
      <w:lvlJc w:val="left"/>
      <w:pPr>
        <w:ind w:left="478" w:hanging="180"/>
      </w:pPr>
      <w:rPr>
        <w:rFonts w:hint="default"/>
      </w:rPr>
    </w:lvl>
    <w:lvl w:ilvl="2">
      <w:start w:val="0"/>
      <w:numFmt w:val="bullet"/>
      <w:lvlText w:val="•"/>
      <w:lvlJc w:val="left"/>
      <w:pPr>
        <w:ind w:left="677" w:hanging="180"/>
      </w:pPr>
      <w:rPr>
        <w:rFonts w:hint="default"/>
      </w:rPr>
    </w:lvl>
    <w:lvl w:ilvl="3">
      <w:start w:val="0"/>
      <w:numFmt w:val="bullet"/>
      <w:lvlText w:val="•"/>
      <w:lvlJc w:val="left"/>
      <w:pPr>
        <w:ind w:left="876" w:hanging="180"/>
      </w:pPr>
      <w:rPr>
        <w:rFonts w:hint="default"/>
      </w:rPr>
    </w:lvl>
    <w:lvl w:ilvl="4">
      <w:start w:val="0"/>
      <w:numFmt w:val="bullet"/>
      <w:lvlText w:val="•"/>
      <w:lvlJc w:val="left"/>
      <w:pPr>
        <w:ind w:left="1075" w:hanging="180"/>
      </w:pPr>
      <w:rPr>
        <w:rFonts w:hint="default"/>
      </w:rPr>
    </w:lvl>
    <w:lvl w:ilvl="5">
      <w:start w:val="0"/>
      <w:numFmt w:val="bullet"/>
      <w:lvlText w:val="•"/>
      <w:lvlJc w:val="left"/>
      <w:pPr>
        <w:ind w:left="1274" w:hanging="180"/>
      </w:pPr>
      <w:rPr>
        <w:rFonts w:hint="default"/>
      </w:rPr>
    </w:lvl>
    <w:lvl w:ilvl="6">
      <w:start w:val="0"/>
      <w:numFmt w:val="bullet"/>
      <w:lvlText w:val="•"/>
      <w:lvlJc w:val="left"/>
      <w:pPr>
        <w:ind w:left="1472" w:hanging="180"/>
      </w:pPr>
      <w:rPr>
        <w:rFonts w:hint="default"/>
      </w:rPr>
    </w:lvl>
    <w:lvl w:ilvl="7">
      <w:start w:val="0"/>
      <w:numFmt w:val="bullet"/>
      <w:lvlText w:val="•"/>
      <w:lvlJc w:val="left"/>
      <w:pPr>
        <w:ind w:left="1671" w:hanging="180"/>
      </w:pPr>
      <w:rPr>
        <w:rFonts w:hint="default"/>
      </w:rPr>
    </w:lvl>
    <w:lvl w:ilvl="8">
      <w:start w:val="0"/>
      <w:numFmt w:val="bullet"/>
      <w:lvlText w:val="•"/>
      <w:lvlJc w:val="left"/>
      <w:pPr>
        <w:ind w:left="1870" w:hanging="180"/>
      </w:pPr>
      <w:rPr>
        <w:rFonts w:hint="default"/>
      </w:rPr>
    </w:lvl>
  </w:abstractNum>
  <w:abstractNum w:abstractNumId="13">
    <w:multiLevelType w:val="hybridMultilevel"/>
    <w:lvl w:ilvl="0">
      <w:start w:val="0"/>
      <w:numFmt w:val="bullet"/>
      <w:lvlText w:val="•"/>
      <w:lvlJc w:val="left"/>
      <w:pPr>
        <w:ind w:left="277" w:hanging="180"/>
      </w:pPr>
      <w:rPr>
        <w:rFonts w:hint="default" w:ascii="Arial" w:hAnsi="Arial" w:eastAsia="Arial" w:cs="Arial"/>
        <w:w w:val="100"/>
        <w:sz w:val="28"/>
        <w:szCs w:val="28"/>
      </w:rPr>
    </w:lvl>
    <w:lvl w:ilvl="1">
      <w:start w:val="0"/>
      <w:numFmt w:val="bullet"/>
      <w:lvlText w:val="•"/>
      <w:lvlJc w:val="left"/>
      <w:pPr>
        <w:ind w:left="519" w:hanging="180"/>
      </w:pPr>
      <w:rPr>
        <w:rFonts w:hint="default"/>
      </w:rPr>
    </w:lvl>
    <w:lvl w:ilvl="2">
      <w:start w:val="0"/>
      <w:numFmt w:val="bullet"/>
      <w:lvlText w:val="•"/>
      <w:lvlJc w:val="left"/>
      <w:pPr>
        <w:ind w:left="759" w:hanging="180"/>
      </w:pPr>
      <w:rPr>
        <w:rFonts w:hint="default"/>
      </w:rPr>
    </w:lvl>
    <w:lvl w:ilvl="3">
      <w:start w:val="0"/>
      <w:numFmt w:val="bullet"/>
      <w:lvlText w:val="•"/>
      <w:lvlJc w:val="left"/>
      <w:pPr>
        <w:ind w:left="999" w:hanging="180"/>
      </w:pPr>
      <w:rPr>
        <w:rFonts w:hint="default"/>
      </w:rPr>
    </w:lvl>
    <w:lvl w:ilvl="4">
      <w:start w:val="0"/>
      <w:numFmt w:val="bullet"/>
      <w:lvlText w:val="•"/>
      <w:lvlJc w:val="left"/>
      <w:pPr>
        <w:ind w:left="1239" w:hanging="180"/>
      </w:pPr>
      <w:rPr>
        <w:rFonts w:hint="default"/>
      </w:rPr>
    </w:lvl>
    <w:lvl w:ilvl="5">
      <w:start w:val="0"/>
      <w:numFmt w:val="bullet"/>
      <w:lvlText w:val="•"/>
      <w:lvlJc w:val="left"/>
      <w:pPr>
        <w:ind w:left="1478" w:hanging="180"/>
      </w:pPr>
      <w:rPr>
        <w:rFonts w:hint="default"/>
      </w:rPr>
    </w:lvl>
    <w:lvl w:ilvl="6">
      <w:start w:val="0"/>
      <w:numFmt w:val="bullet"/>
      <w:lvlText w:val="•"/>
      <w:lvlJc w:val="left"/>
      <w:pPr>
        <w:ind w:left="1718" w:hanging="180"/>
      </w:pPr>
      <w:rPr>
        <w:rFonts w:hint="default"/>
      </w:rPr>
    </w:lvl>
    <w:lvl w:ilvl="7">
      <w:start w:val="0"/>
      <w:numFmt w:val="bullet"/>
      <w:lvlText w:val="•"/>
      <w:lvlJc w:val="left"/>
      <w:pPr>
        <w:ind w:left="1958" w:hanging="180"/>
      </w:pPr>
      <w:rPr>
        <w:rFonts w:hint="default"/>
      </w:rPr>
    </w:lvl>
    <w:lvl w:ilvl="8">
      <w:start w:val="0"/>
      <w:numFmt w:val="bullet"/>
      <w:lvlText w:val="•"/>
      <w:lvlJc w:val="left"/>
      <w:pPr>
        <w:ind w:left="2198" w:hanging="180"/>
      </w:pPr>
      <w:rPr>
        <w:rFonts w:hint="default"/>
      </w:rPr>
    </w:lvl>
  </w:abstractNum>
  <w:abstractNum w:abstractNumId="12">
    <w:multiLevelType w:val="hybridMultilevel"/>
    <w:lvl w:ilvl="0">
      <w:start w:val="0"/>
      <w:numFmt w:val="bullet"/>
      <w:lvlText w:val="•"/>
      <w:lvlJc w:val="left"/>
      <w:pPr>
        <w:ind w:left="279" w:hanging="181"/>
      </w:pPr>
      <w:rPr>
        <w:rFonts w:hint="default" w:ascii="Arial" w:hAnsi="Arial" w:eastAsia="Arial" w:cs="Arial"/>
        <w:w w:val="100"/>
        <w:sz w:val="28"/>
        <w:szCs w:val="28"/>
      </w:rPr>
    </w:lvl>
    <w:lvl w:ilvl="1">
      <w:start w:val="0"/>
      <w:numFmt w:val="bullet"/>
      <w:lvlText w:val="•"/>
      <w:lvlJc w:val="left"/>
      <w:pPr>
        <w:ind w:left="547" w:hanging="181"/>
      </w:pPr>
      <w:rPr>
        <w:rFonts w:hint="default"/>
      </w:rPr>
    </w:lvl>
    <w:lvl w:ilvl="2">
      <w:start w:val="0"/>
      <w:numFmt w:val="bullet"/>
      <w:lvlText w:val="•"/>
      <w:lvlJc w:val="left"/>
      <w:pPr>
        <w:ind w:left="815" w:hanging="181"/>
      </w:pPr>
      <w:rPr>
        <w:rFonts w:hint="default"/>
      </w:rPr>
    </w:lvl>
    <w:lvl w:ilvl="3">
      <w:start w:val="0"/>
      <w:numFmt w:val="bullet"/>
      <w:lvlText w:val="•"/>
      <w:lvlJc w:val="left"/>
      <w:pPr>
        <w:ind w:left="1083" w:hanging="181"/>
      </w:pPr>
      <w:rPr>
        <w:rFonts w:hint="default"/>
      </w:rPr>
    </w:lvl>
    <w:lvl w:ilvl="4">
      <w:start w:val="0"/>
      <w:numFmt w:val="bullet"/>
      <w:lvlText w:val="•"/>
      <w:lvlJc w:val="left"/>
      <w:pPr>
        <w:ind w:left="1351" w:hanging="181"/>
      </w:pPr>
      <w:rPr>
        <w:rFonts w:hint="default"/>
      </w:rPr>
    </w:lvl>
    <w:lvl w:ilvl="5">
      <w:start w:val="0"/>
      <w:numFmt w:val="bullet"/>
      <w:lvlText w:val="•"/>
      <w:lvlJc w:val="left"/>
      <w:pPr>
        <w:ind w:left="1619" w:hanging="181"/>
      </w:pPr>
      <w:rPr>
        <w:rFonts w:hint="default"/>
      </w:rPr>
    </w:lvl>
    <w:lvl w:ilvl="6">
      <w:start w:val="0"/>
      <w:numFmt w:val="bullet"/>
      <w:lvlText w:val="•"/>
      <w:lvlJc w:val="left"/>
      <w:pPr>
        <w:ind w:left="1887" w:hanging="181"/>
      </w:pPr>
      <w:rPr>
        <w:rFonts w:hint="default"/>
      </w:rPr>
    </w:lvl>
    <w:lvl w:ilvl="7">
      <w:start w:val="0"/>
      <w:numFmt w:val="bullet"/>
      <w:lvlText w:val="•"/>
      <w:lvlJc w:val="left"/>
      <w:pPr>
        <w:ind w:left="2155" w:hanging="181"/>
      </w:pPr>
      <w:rPr>
        <w:rFonts w:hint="default"/>
      </w:rPr>
    </w:lvl>
    <w:lvl w:ilvl="8">
      <w:start w:val="0"/>
      <w:numFmt w:val="bullet"/>
      <w:lvlText w:val="•"/>
      <w:lvlJc w:val="left"/>
      <w:pPr>
        <w:ind w:left="2423" w:hanging="181"/>
      </w:pPr>
      <w:rPr>
        <w:rFonts w:hint="default"/>
      </w:rPr>
    </w:lvl>
  </w:abstractNum>
  <w:abstractNum w:abstractNumId="11">
    <w:multiLevelType w:val="hybridMultilevel"/>
    <w:lvl w:ilvl="0">
      <w:start w:val="0"/>
      <w:numFmt w:val="bullet"/>
      <w:lvlText w:val="•"/>
      <w:lvlJc w:val="left"/>
      <w:pPr>
        <w:ind w:left="279" w:hanging="180"/>
      </w:pPr>
      <w:rPr>
        <w:rFonts w:hint="default" w:ascii="Arial" w:hAnsi="Arial" w:eastAsia="Arial" w:cs="Arial"/>
        <w:w w:val="100"/>
        <w:sz w:val="28"/>
        <w:szCs w:val="28"/>
      </w:rPr>
    </w:lvl>
    <w:lvl w:ilvl="1">
      <w:start w:val="0"/>
      <w:numFmt w:val="bullet"/>
      <w:lvlText w:val="•"/>
      <w:lvlJc w:val="left"/>
      <w:pPr>
        <w:ind w:left="547" w:hanging="180"/>
      </w:pPr>
      <w:rPr>
        <w:rFonts w:hint="default"/>
      </w:rPr>
    </w:lvl>
    <w:lvl w:ilvl="2">
      <w:start w:val="0"/>
      <w:numFmt w:val="bullet"/>
      <w:lvlText w:val="•"/>
      <w:lvlJc w:val="left"/>
      <w:pPr>
        <w:ind w:left="815" w:hanging="180"/>
      </w:pPr>
      <w:rPr>
        <w:rFonts w:hint="default"/>
      </w:rPr>
    </w:lvl>
    <w:lvl w:ilvl="3">
      <w:start w:val="0"/>
      <w:numFmt w:val="bullet"/>
      <w:lvlText w:val="•"/>
      <w:lvlJc w:val="left"/>
      <w:pPr>
        <w:ind w:left="1083" w:hanging="180"/>
      </w:pPr>
      <w:rPr>
        <w:rFonts w:hint="default"/>
      </w:rPr>
    </w:lvl>
    <w:lvl w:ilvl="4">
      <w:start w:val="0"/>
      <w:numFmt w:val="bullet"/>
      <w:lvlText w:val="•"/>
      <w:lvlJc w:val="left"/>
      <w:pPr>
        <w:ind w:left="1351" w:hanging="180"/>
      </w:pPr>
      <w:rPr>
        <w:rFonts w:hint="default"/>
      </w:rPr>
    </w:lvl>
    <w:lvl w:ilvl="5">
      <w:start w:val="0"/>
      <w:numFmt w:val="bullet"/>
      <w:lvlText w:val="•"/>
      <w:lvlJc w:val="left"/>
      <w:pPr>
        <w:ind w:left="1619" w:hanging="180"/>
      </w:pPr>
      <w:rPr>
        <w:rFonts w:hint="default"/>
      </w:rPr>
    </w:lvl>
    <w:lvl w:ilvl="6">
      <w:start w:val="0"/>
      <w:numFmt w:val="bullet"/>
      <w:lvlText w:val="•"/>
      <w:lvlJc w:val="left"/>
      <w:pPr>
        <w:ind w:left="1887" w:hanging="180"/>
      </w:pPr>
      <w:rPr>
        <w:rFonts w:hint="default"/>
      </w:rPr>
    </w:lvl>
    <w:lvl w:ilvl="7">
      <w:start w:val="0"/>
      <w:numFmt w:val="bullet"/>
      <w:lvlText w:val="•"/>
      <w:lvlJc w:val="left"/>
      <w:pPr>
        <w:ind w:left="2155" w:hanging="180"/>
      </w:pPr>
      <w:rPr>
        <w:rFonts w:hint="default"/>
      </w:rPr>
    </w:lvl>
    <w:lvl w:ilvl="8">
      <w:start w:val="0"/>
      <w:numFmt w:val="bullet"/>
      <w:lvlText w:val="•"/>
      <w:lvlJc w:val="left"/>
      <w:pPr>
        <w:ind w:left="2423" w:hanging="180"/>
      </w:pPr>
      <w:rPr>
        <w:rFonts w:hint="default"/>
      </w:rPr>
    </w:lvl>
  </w:abstractNum>
  <w:abstractNum w:abstractNumId="10">
    <w:multiLevelType w:val="hybridMultilevel"/>
    <w:lvl w:ilvl="0">
      <w:start w:val="0"/>
      <w:numFmt w:val="bullet"/>
      <w:lvlText w:val="•"/>
      <w:lvlJc w:val="left"/>
      <w:pPr>
        <w:ind w:left="278" w:hanging="180"/>
      </w:pPr>
      <w:rPr>
        <w:rFonts w:hint="default" w:ascii="Arial" w:hAnsi="Arial" w:eastAsia="Arial" w:cs="Arial"/>
        <w:w w:val="100"/>
        <w:sz w:val="28"/>
        <w:szCs w:val="28"/>
      </w:rPr>
    </w:lvl>
    <w:lvl w:ilvl="1">
      <w:start w:val="0"/>
      <w:numFmt w:val="bullet"/>
      <w:lvlText w:val="•"/>
      <w:lvlJc w:val="left"/>
      <w:pPr>
        <w:ind w:left="547" w:hanging="180"/>
      </w:pPr>
      <w:rPr>
        <w:rFonts w:hint="default"/>
      </w:rPr>
    </w:lvl>
    <w:lvl w:ilvl="2">
      <w:start w:val="0"/>
      <w:numFmt w:val="bullet"/>
      <w:lvlText w:val="•"/>
      <w:lvlJc w:val="left"/>
      <w:pPr>
        <w:ind w:left="815" w:hanging="180"/>
      </w:pPr>
      <w:rPr>
        <w:rFonts w:hint="default"/>
      </w:rPr>
    </w:lvl>
    <w:lvl w:ilvl="3">
      <w:start w:val="0"/>
      <w:numFmt w:val="bullet"/>
      <w:lvlText w:val="•"/>
      <w:lvlJc w:val="left"/>
      <w:pPr>
        <w:ind w:left="1083" w:hanging="180"/>
      </w:pPr>
      <w:rPr>
        <w:rFonts w:hint="default"/>
      </w:rPr>
    </w:lvl>
    <w:lvl w:ilvl="4">
      <w:start w:val="0"/>
      <w:numFmt w:val="bullet"/>
      <w:lvlText w:val="•"/>
      <w:lvlJc w:val="left"/>
      <w:pPr>
        <w:ind w:left="1351" w:hanging="180"/>
      </w:pPr>
      <w:rPr>
        <w:rFonts w:hint="default"/>
      </w:rPr>
    </w:lvl>
    <w:lvl w:ilvl="5">
      <w:start w:val="0"/>
      <w:numFmt w:val="bullet"/>
      <w:lvlText w:val="•"/>
      <w:lvlJc w:val="left"/>
      <w:pPr>
        <w:ind w:left="1619" w:hanging="180"/>
      </w:pPr>
      <w:rPr>
        <w:rFonts w:hint="default"/>
      </w:rPr>
    </w:lvl>
    <w:lvl w:ilvl="6">
      <w:start w:val="0"/>
      <w:numFmt w:val="bullet"/>
      <w:lvlText w:val="•"/>
      <w:lvlJc w:val="left"/>
      <w:pPr>
        <w:ind w:left="1887" w:hanging="180"/>
      </w:pPr>
      <w:rPr>
        <w:rFonts w:hint="default"/>
      </w:rPr>
    </w:lvl>
    <w:lvl w:ilvl="7">
      <w:start w:val="0"/>
      <w:numFmt w:val="bullet"/>
      <w:lvlText w:val="•"/>
      <w:lvlJc w:val="left"/>
      <w:pPr>
        <w:ind w:left="2155" w:hanging="180"/>
      </w:pPr>
      <w:rPr>
        <w:rFonts w:hint="default"/>
      </w:rPr>
    </w:lvl>
    <w:lvl w:ilvl="8">
      <w:start w:val="0"/>
      <w:numFmt w:val="bullet"/>
      <w:lvlText w:val="•"/>
      <w:lvlJc w:val="left"/>
      <w:pPr>
        <w:ind w:left="2423" w:hanging="180"/>
      </w:pPr>
      <w:rPr>
        <w:rFonts w:hint="default"/>
      </w:rPr>
    </w:lvl>
  </w:abstractNum>
  <w:abstractNum w:abstractNumId="9">
    <w:multiLevelType w:val="hybridMultilevel"/>
    <w:lvl w:ilvl="0">
      <w:start w:val="0"/>
      <w:numFmt w:val="bullet"/>
      <w:lvlText w:val="•"/>
      <w:lvlJc w:val="left"/>
      <w:pPr>
        <w:ind w:left="277" w:hanging="180"/>
      </w:pPr>
      <w:rPr>
        <w:rFonts w:hint="default" w:ascii="Arial" w:hAnsi="Arial" w:eastAsia="Arial" w:cs="Arial"/>
        <w:w w:val="100"/>
        <w:sz w:val="28"/>
        <w:szCs w:val="28"/>
      </w:rPr>
    </w:lvl>
    <w:lvl w:ilvl="1">
      <w:start w:val="0"/>
      <w:numFmt w:val="bullet"/>
      <w:lvlText w:val="•"/>
      <w:lvlJc w:val="left"/>
      <w:pPr>
        <w:ind w:left="547" w:hanging="180"/>
      </w:pPr>
      <w:rPr>
        <w:rFonts w:hint="default"/>
      </w:rPr>
    </w:lvl>
    <w:lvl w:ilvl="2">
      <w:start w:val="0"/>
      <w:numFmt w:val="bullet"/>
      <w:lvlText w:val="•"/>
      <w:lvlJc w:val="left"/>
      <w:pPr>
        <w:ind w:left="815" w:hanging="180"/>
      </w:pPr>
      <w:rPr>
        <w:rFonts w:hint="default"/>
      </w:rPr>
    </w:lvl>
    <w:lvl w:ilvl="3">
      <w:start w:val="0"/>
      <w:numFmt w:val="bullet"/>
      <w:lvlText w:val="•"/>
      <w:lvlJc w:val="left"/>
      <w:pPr>
        <w:ind w:left="1083" w:hanging="180"/>
      </w:pPr>
      <w:rPr>
        <w:rFonts w:hint="default"/>
      </w:rPr>
    </w:lvl>
    <w:lvl w:ilvl="4">
      <w:start w:val="0"/>
      <w:numFmt w:val="bullet"/>
      <w:lvlText w:val="•"/>
      <w:lvlJc w:val="left"/>
      <w:pPr>
        <w:ind w:left="1351" w:hanging="180"/>
      </w:pPr>
      <w:rPr>
        <w:rFonts w:hint="default"/>
      </w:rPr>
    </w:lvl>
    <w:lvl w:ilvl="5">
      <w:start w:val="0"/>
      <w:numFmt w:val="bullet"/>
      <w:lvlText w:val="•"/>
      <w:lvlJc w:val="left"/>
      <w:pPr>
        <w:ind w:left="1619" w:hanging="180"/>
      </w:pPr>
      <w:rPr>
        <w:rFonts w:hint="default"/>
      </w:rPr>
    </w:lvl>
    <w:lvl w:ilvl="6">
      <w:start w:val="0"/>
      <w:numFmt w:val="bullet"/>
      <w:lvlText w:val="•"/>
      <w:lvlJc w:val="left"/>
      <w:pPr>
        <w:ind w:left="1887" w:hanging="180"/>
      </w:pPr>
      <w:rPr>
        <w:rFonts w:hint="default"/>
      </w:rPr>
    </w:lvl>
    <w:lvl w:ilvl="7">
      <w:start w:val="0"/>
      <w:numFmt w:val="bullet"/>
      <w:lvlText w:val="•"/>
      <w:lvlJc w:val="left"/>
      <w:pPr>
        <w:ind w:left="2155" w:hanging="180"/>
      </w:pPr>
      <w:rPr>
        <w:rFonts w:hint="default"/>
      </w:rPr>
    </w:lvl>
    <w:lvl w:ilvl="8">
      <w:start w:val="0"/>
      <w:numFmt w:val="bullet"/>
      <w:lvlText w:val="•"/>
      <w:lvlJc w:val="left"/>
      <w:pPr>
        <w:ind w:left="2423" w:hanging="180"/>
      </w:pPr>
      <w:rPr>
        <w:rFonts w:hint="default"/>
      </w:rPr>
    </w:lvl>
  </w:abstractNum>
  <w:abstractNum w:abstractNumId="8">
    <w:multiLevelType w:val="hybridMultilevel"/>
    <w:lvl w:ilvl="0">
      <w:start w:val="0"/>
      <w:numFmt w:val="bullet"/>
      <w:lvlText w:val=""/>
      <w:lvlJc w:val="left"/>
      <w:pPr>
        <w:ind w:left="1307" w:hanging="540"/>
      </w:pPr>
      <w:rPr>
        <w:rFonts w:hint="default" w:ascii="Wingdings" w:hAnsi="Wingdings" w:eastAsia="Wingdings" w:cs="Wingdings"/>
        <w:color w:val="808080"/>
        <w:w w:val="100"/>
        <w:sz w:val="36"/>
        <w:szCs w:val="36"/>
      </w:rPr>
    </w:lvl>
    <w:lvl w:ilvl="1">
      <w:start w:val="0"/>
      <w:numFmt w:val="bullet"/>
      <w:lvlText w:val="•"/>
      <w:lvlJc w:val="left"/>
      <w:pPr>
        <w:ind w:left="2610" w:hanging="540"/>
      </w:pPr>
      <w:rPr>
        <w:rFonts w:hint="default"/>
      </w:rPr>
    </w:lvl>
    <w:lvl w:ilvl="2">
      <w:start w:val="0"/>
      <w:numFmt w:val="bullet"/>
      <w:lvlText w:val="•"/>
      <w:lvlJc w:val="left"/>
      <w:pPr>
        <w:ind w:left="3920" w:hanging="540"/>
      </w:pPr>
      <w:rPr>
        <w:rFonts w:hint="default"/>
      </w:rPr>
    </w:lvl>
    <w:lvl w:ilvl="3">
      <w:start w:val="0"/>
      <w:numFmt w:val="bullet"/>
      <w:lvlText w:val="•"/>
      <w:lvlJc w:val="left"/>
      <w:pPr>
        <w:ind w:left="5230" w:hanging="540"/>
      </w:pPr>
      <w:rPr>
        <w:rFonts w:hint="default"/>
      </w:rPr>
    </w:lvl>
    <w:lvl w:ilvl="4">
      <w:start w:val="0"/>
      <w:numFmt w:val="bullet"/>
      <w:lvlText w:val="•"/>
      <w:lvlJc w:val="left"/>
      <w:pPr>
        <w:ind w:left="6540" w:hanging="540"/>
      </w:pPr>
      <w:rPr>
        <w:rFonts w:hint="default"/>
      </w:rPr>
    </w:lvl>
    <w:lvl w:ilvl="5">
      <w:start w:val="0"/>
      <w:numFmt w:val="bullet"/>
      <w:lvlText w:val="•"/>
      <w:lvlJc w:val="left"/>
      <w:pPr>
        <w:ind w:left="7850" w:hanging="540"/>
      </w:pPr>
      <w:rPr>
        <w:rFonts w:hint="default"/>
      </w:rPr>
    </w:lvl>
    <w:lvl w:ilvl="6">
      <w:start w:val="0"/>
      <w:numFmt w:val="bullet"/>
      <w:lvlText w:val="•"/>
      <w:lvlJc w:val="left"/>
      <w:pPr>
        <w:ind w:left="9160" w:hanging="540"/>
      </w:pPr>
      <w:rPr>
        <w:rFonts w:hint="default"/>
      </w:rPr>
    </w:lvl>
    <w:lvl w:ilvl="7">
      <w:start w:val="0"/>
      <w:numFmt w:val="bullet"/>
      <w:lvlText w:val="•"/>
      <w:lvlJc w:val="left"/>
      <w:pPr>
        <w:ind w:left="10470" w:hanging="540"/>
      </w:pPr>
      <w:rPr>
        <w:rFonts w:hint="default"/>
      </w:rPr>
    </w:lvl>
    <w:lvl w:ilvl="8">
      <w:start w:val="0"/>
      <w:numFmt w:val="bullet"/>
      <w:lvlText w:val="•"/>
      <w:lvlJc w:val="left"/>
      <w:pPr>
        <w:ind w:left="11780" w:hanging="540"/>
      </w:pPr>
      <w:rPr>
        <w:rFonts w:hint="default"/>
      </w:rPr>
    </w:lvl>
  </w:abstractNum>
  <w:abstractNum w:abstractNumId="7">
    <w:multiLevelType w:val="hybridMultilevel"/>
    <w:lvl w:ilvl="0">
      <w:start w:val="0"/>
      <w:numFmt w:val="bullet"/>
      <w:lvlText w:val="•"/>
      <w:lvlJc w:val="left"/>
      <w:pPr>
        <w:ind w:left="279" w:hanging="180"/>
      </w:pPr>
      <w:rPr>
        <w:rFonts w:hint="default" w:ascii="Arial" w:hAnsi="Arial" w:eastAsia="Arial" w:cs="Arial"/>
        <w:w w:val="100"/>
        <w:sz w:val="28"/>
        <w:szCs w:val="28"/>
      </w:rPr>
    </w:lvl>
    <w:lvl w:ilvl="1">
      <w:start w:val="0"/>
      <w:numFmt w:val="bullet"/>
      <w:lvlText w:val="•"/>
      <w:lvlJc w:val="left"/>
      <w:pPr>
        <w:ind w:left="485" w:hanging="180"/>
      </w:pPr>
      <w:rPr>
        <w:rFonts w:hint="default"/>
      </w:rPr>
    </w:lvl>
    <w:lvl w:ilvl="2">
      <w:start w:val="0"/>
      <w:numFmt w:val="bullet"/>
      <w:lvlText w:val="•"/>
      <w:lvlJc w:val="left"/>
      <w:pPr>
        <w:ind w:left="691" w:hanging="180"/>
      </w:pPr>
      <w:rPr>
        <w:rFonts w:hint="default"/>
      </w:rPr>
    </w:lvl>
    <w:lvl w:ilvl="3">
      <w:start w:val="0"/>
      <w:numFmt w:val="bullet"/>
      <w:lvlText w:val="•"/>
      <w:lvlJc w:val="left"/>
      <w:pPr>
        <w:ind w:left="897" w:hanging="180"/>
      </w:pPr>
      <w:rPr>
        <w:rFonts w:hint="default"/>
      </w:rPr>
    </w:lvl>
    <w:lvl w:ilvl="4">
      <w:start w:val="0"/>
      <w:numFmt w:val="bullet"/>
      <w:lvlText w:val="•"/>
      <w:lvlJc w:val="left"/>
      <w:pPr>
        <w:ind w:left="1103" w:hanging="180"/>
      </w:pPr>
      <w:rPr>
        <w:rFonts w:hint="default"/>
      </w:rPr>
    </w:lvl>
    <w:lvl w:ilvl="5">
      <w:start w:val="0"/>
      <w:numFmt w:val="bullet"/>
      <w:lvlText w:val="•"/>
      <w:lvlJc w:val="left"/>
      <w:pPr>
        <w:ind w:left="1309" w:hanging="180"/>
      </w:pPr>
      <w:rPr>
        <w:rFonts w:hint="default"/>
      </w:rPr>
    </w:lvl>
    <w:lvl w:ilvl="6">
      <w:start w:val="0"/>
      <w:numFmt w:val="bullet"/>
      <w:lvlText w:val="•"/>
      <w:lvlJc w:val="left"/>
      <w:pPr>
        <w:ind w:left="1515" w:hanging="180"/>
      </w:pPr>
      <w:rPr>
        <w:rFonts w:hint="default"/>
      </w:rPr>
    </w:lvl>
    <w:lvl w:ilvl="7">
      <w:start w:val="0"/>
      <w:numFmt w:val="bullet"/>
      <w:lvlText w:val="•"/>
      <w:lvlJc w:val="left"/>
      <w:pPr>
        <w:ind w:left="1721" w:hanging="180"/>
      </w:pPr>
      <w:rPr>
        <w:rFonts w:hint="default"/>
      </w:rPr>
    </w:lvl>
    <w:lvl w:ilvl="8">
      <w:start w:val="0"/>
      <w:numFmt w:val="bullet"/>
      <w:lvlText w:val="•"/>
      <w:lvlJc w:val="left"/>
      <w:pPr>
        <w:ind w:left="1927" w:hanging="180"/>
      </w:pPr>
      <w:rPr>
        <w:rFonts w:hint="default"/>
      </w:rPr>
    </w:lvl>
  </w:abstractNum>
  <w:abstractNum w:abstractNumId="6">
    <w:multiLevelType w:val="hybridMultilevel"/>
    <w:lvl w:ilvl="0">
      <w:start w:val="0"/>
      <w:numFmt w:val="bullet"/>
      <w:lvlText w:val="•"/>
      <w:lvlJc w:val="left"/>
      <w:pPr>
        <w:ind w:left="279" w:hanging="180"/>
      </w:pPr>
      <w:rPr>
        <w:rFonts w:hint="default" w:ascii="Arial" w:hAnsi="Arial" w:eastAsia="Arial" w:cs="Arial"/>
        <w:w w:val="100"/>
        <w:sz w:val="28"/>
        <w:szCs w:val="28"/>
      </w:rPr>
    </w:lvl>
    <w:lvl w:ilvl="1">
      <w:start w:val="0"/>
      <w:numFmt w:val="bullet"/>
      <w:lvlText w:val="•"/>
      <w:lvlJc w:val="left"/>
      <w:pPr>
        <w:ind w:left="485" w:hanging="180"/>
      </w:pPr>
      <w:rPr>
        <w:rFonts w:hint="default"/>
      </w:rPr>
    </w:lvl>
    <w:lvl w:ilvl="2">
      <w:start w:val="0"/>
      <w:numFmt w:val="bullet"/>
      <w:lvlText w:val="•"/>
      <w:lvlJc w:val="left"/>
      <w:pPr>
        <w:ind w:left="691" w:hanging="180"/>
      </w:pPr>
      <w:rPr>
        <w:rFonts w:hint="default"/>
      </w:rPr>
    </w:lvl>
    <w:lvl w:ilvl="3">
      <w:start w:val="0"/>
      <w:numFmt w:val="bullet"/>
      <w:lvlText w:val="•"/>
      <w:lvlJc w:val="left"/>
      <w:pPr>
        <w:ind w:left="897" w:hanging="180"/>
      </w:pPr>
      <w:rPr>
        <w:rFonts w:hint="default"/>
      </w:rPr>
    </w:lvl>
    <w:lvl w:ilvl="4">
      <w:start w:val="0"/>
      <w:numFmt w:val="bullet"/>
      <w:lvlText w:val="•"/>
      <w:lvlJc w:val="left"/>
      <w:pPr>
        <w:ind w:left="1103" w:hanging="180"/>
      </w:pPr>
      <w:rPr>
        <w:rFonts w:hint="default"/>
      </w:rPr>
    </w:lvl>
    <w:lvl w:ilvl="5">
      <w:start w:val="0"/>
      <w:numFmt w:val="bullet"/>
      <w:lvlText w:val="•"/>
      <w:lvlJc w:val="left"/>
      <w:pPr>
        <w:ind w:left="1309" w:hanging="180"/>
      </w:pPr>
      <w:rPr>
        <w:rFonts w:hint="default"/>
      </w:rPr>
    </w:lvl>
    <w:lvl w:ilvl="6">
      <w:start w:val="0"/>
      <w:numFmt w:val="bullet"/>
      <w:lvlText w:val="•"/>
      <w:lvlJc w:val="left"/>
      <w:pPr>
        <w:ind w:left="1515" w:hanging="180"/>
      </w:pPr>
      <w:rPr>
        <w:rFonts w:hint="default"/>
      </w:rPr>
    </w:lvl>
    <w:lvl w:ilvl="7">
      <w:start w:val="0"/>
      <w:numFmt w:val="bullet"/>
      <w:lvlText w:val="•"/>
      <w:lvlJc w:val="left"/>
      <w:pPr>
        <w:ind w:left="1721" w:hanging="180"/>
      </w:pPr>
      <w:rPr>
        <w:rFonts w:hint="default"/>
      </w:rPr>
    </w:lvl>
    <w:lvl w:ilvl="8">
      <w:start w:val="0"/>
      <w:numFmt w:val="bullet"/>
      <w:lvlText w:val="•"/>
      <w:lvlJc w:val="left"/>
      <w:pPr>
        <w:ind w:left="1927" w:hanging="180"/>
      </w:pPr>
      <w:rPr>
        <w:rFonts w:hint="default"/>
      </w:rPr>
    </w:lvl>
  </w:abstractNum>
  <w:abstractNum w:abstractNumId="5">
    <w:multiLevelType w:val="hybridMultilevel"/>
    <w:lvl w:ilvl="0">
      <w:start w:val="0"/>
      <w:numFmt w:val="bullet"/>
      <w:lvlText w:val="•"/>
      <w:lvlJc w:val="left"/>
      <w:pPr>
        <w:ind w:left="278" w:hanging="180"/>
      </w:pPr>
      <w:rPr>
        <w:rFonts w:hint="default" w:ascii="Arial" w:hAnsi="Arial" w:eastAsia="Arial" w:cs="Arial"/>
        <w:w w:val="100"/>
        <w:sz w:val="28"/>
        <w:szCs w:val="28"/>
      </w:rPr>
    </w:lvl>
    <w:lvl w:ilvl="1">
      <w:start w:val="0"/>
      <w:numFmt w:val="bullet"/>
      <w:lvlText w:val="•"/>
      <w:lvlJc w:val="left"/>
      <w:pPr>
        <w:ind w:left="485" w:hanging="180"/>
      </w:pPr>
      <w:rPr>
        <w:rFonts w:hint="default"/>
      </w:rPr>
    </w:lvl>
    <w:lvl w:ilvl="2">
      <w:start w:val="0"/>
      <w:numFmt w:val="bullet"/>
      <w:lvlText w:val="•"/>
      <w:lvlJc w:val="left"/>
      <w:pPr>
        <w:ind w:left="691" w:hanging="180"/>
      </w:pPr>
      <w:rPr>
        <w:rFonts w:hint="default"/>
      </w:rPr>
    </w:lvl>
    <w:lvl w:ilvl="3">
      <w:start w:val="0"/>
      <w:numFmt w:val="bullet"/>
      <w:lvlText w:val="•"/>
      <w:lvlJc w:val="left"/>
      <w:pPr>
        <w:ind w:left="897" w:hanging="180"/>
      </w:pPr>
      <w:rPr>
        <w:rFonts w:hint="default"/>
      </w:rPr>
    </w:lvl>
    <w:lvl w:ilvl="4">
      <w:start w:val="0"/>
      <w:numFmt w:val="bullet"/>
      <w:lvlText w:val="•"/>
      <w:lvlJc w:val="left"/>
      <w:pPr>
        <w:ind w:left="1103" w:hanging="180"/>
      </w:pPr>
      <w:rPr>
        <w:rFonts w:hint="default"/>
      </w:rPr>
    </w:lvl>
    <w:lvl w:ilvl="5">
      <w:start w:val="0"/>
      <w:numFmt w:val="bullet"/>
      <w:lvlText w:val="•"/>
      <w:lvlJc w:val="left"/>
      <w:pPr>
        <w:ind w:left="1309" w:hanging="180"/>
      </w:pPr>
      <w:rPr>
        <w:rFonts w:hint="default"/>
      </w:rPr>
    </w:lvl>
    <w:lvl w:ilvl="6">
      <w:start w:val="0"/>
      <w:numFmt w:val="bullet"/>
      <w:lvlText w:val="•"/>
      <w:lvlJc w:val="left"/>
      <w:pPr>
        <w:ind w:left="1515" w:hanging="180"/>
      </w:pPr>
      <w:rPr>
        <w:rFonts w:hint="default"/>
      </w:rPr>
    </w:lvl>
    <w:lvl w:ilvl="7">
      <w:start w:val="0"/>
      <w:numFmt w:val="bullet"/>
      <w:lvlText w:val="•"/>
      <w:lvlJc w:val="left"/>
      <w:pPr>
        <w:ind w:left="1721" w:hanging="180"/>
      </w:pPr>
      <w:rPr>
        <w:rFonts w:hint="default"/>
      </w:rPr>
    </w:lvl>
    <w:lvl w:ilvl="8">
      <w:start w:val="0"/>
      <w:numFmt w:val="bullet"/>
      <w:lvlText w:val="•"/>
      <w:lvlJc w:val="left"/>
      <w:pPr>
        <w:ind w:left="1927" w:hanging="180"/>
      </w:pPr>
      <w:rPr>
        <w:rFonts w:hint="default"/>
      </w:rPr>
    </w:lvl>
  </w:abstractNum>
  <w:abstractNum w:abstractNumId="4">
    <w:multiLevelType w:val="hybridMultilevel"/>
    <w:lvl w:ilvl="0">
      <w:start w:val="0"/>
      <w:numFmt w:val="bullet"/>
      <w:lvlText w:val="•"/>
      <w:lvlJc w:val="left"/>
      <w:pPr>
        <w:ind w:left="278" w:hanging="180"/>
      </w:pPr>
      <w:rPr>
        <w:rFonts w:hint="default" w:ascii="Arial" w:hAnsi="Arial" w:eastAsia="Arial" w:cs="Arial"/>
        <w:w w:val="100"/>
        <w:sz w:val="28"/>
        <w:szCs w:val="28"/>
      </w:rPr>
    </w:lvl>
    <w:lvl w:ilvl="1">
      <w:start w:val="0"/>
      <w:numFmt w:val="bullet"/>
      <w:lvlText w:val="•"/>
      <w:lvlJc w:val="left"/>
      <w:pPr>
        <w:ind w:left="485" w:hanging="180"/>
      </w:pPr>
      <w:rPr>
        <w:rFonts w:hint="default"/>
      </w:rPr>
    </w:lvl>
    <w:lvl w:ilvl="2">
      <w:start w:val="0"/>
      <w:numFmt w:val="bullet"/>
      <w:lvlText w:val="•"/>
      <w:lvlJc w:val="left"/>
      <w:pPr>
        <w:ind w:left="691" w:hanging="180"/>
      </w:pPr>
      <w:rPr>
        <w:rFonts w:hint="default"/>
      </w:rPr>
    </w:lvl>
    <w:lvl w:ilvl="3">
      <w:start w:val="0"/>
      <w:numFmt w:val="bullet"/>
      <w:lvlText w:val="•"/>
      <w:lvlJc w:val="left"/>
      <w:pPr>
        <w:ind w:left="897" w:hanging="180"/>
      </w:pPr>
      <w:rPr>
        <w:rFonts w:hint="default"/>
      </w:rPr>
    </w:lvl>
    <w:lvl w:ilvl="4">
      <w:start w:val="0"/>
      <w:numFmt w:val="bullet"/>
      <w:lvlText w:val="•"/>
      <w:lvlJc w:val="left"/>
      <w:pPr>
        <w:ind w:left="1103" w:hanging="180"/>
      </w:pPr>
      <w:rPr>
        <w:rFonts w:hint="default"/>
      </w:rPr>
    </w:lvl>
    <w:lvl w:ilvl="5">
      <w:start w:val="0"/>
      <w:numFmt w:val="bullet"/>
      <w:lvlText w:val="•"/>
      <w:lvlJc w:val="left"/>
      <w:pPr>
        <w:ind w:left="1309" w:hanging="180"/>
      </w:pPr>
      <w:rPr>
        <w:rFonts w:hint="default"/>
      </w:rPr>
    </w:lvl>
    <w:lvl w:ilvl="6">
      <w:start w:val="0"/>
      <w:numFmt w:val="bullet"/>
      <w:lvlText w:val="•"/>
      <w:lvlJc w:val="left"/>
      <w:pPr>
        <w:ind w:left="1515" w:hanging="180"/>
      </w:pPr>
      <w:rPr>
        <w:rFonts w:hint="default"/>
      </w:rPr>
    </w:lvl>
    <w:lvl w:ilvl="7">
      <w:start w:val="0"/>
      <w:numFmt w:val="bullet"/>
      <w:lvlText w:val="•"/>
      <w:lvlJc w:val="left"/>
      <w:pPr>
        <w:ind w:left="1721" w:hanging="180"/>
      </w:pPr>
      <w:rPr>
        <w:rFonts w:hint="default"/>
      </w:rPr>
    </w:lvl>
    <w:lvl w:ilvl="8">
      <w:start w:val="0"/>
      <w:numFmt w:val="bullet"/>
      <w:lvlText w:val="•"/>
      <w:lvlJc w:val="left"/>
      <w:pPr>
        <w:ind w:left="1927" w:hanging="180"/>
      </w:pPr>
      <w:rPr>
        <w:rFonts w:hint="default"/>
      </w:rPr>
    </w:lvl>
  </w:abstractNum>
  <w:abstractNum w:abstractNumId="3">
    <w:multiLevelType w:val="hybridMultilevel"/>
    <w:lvl w:ilvl="0">
      <w:start w:val="0"/>
      <w:numFmt w:val="bullet"/>
      <w:lvlText w:val="•"/>
      <w:lvlJc w:val="left"/>
      <w:pPr>
        <w:ind w:left="277" w:hanging="180"/>
      </w:pPr>
      <w:rPr>
        <w:rFonts w:hint="default" w:ascii="Arial" w:hAnsi="Arial" w:eastAsia="Arial" w:cs="Arial"/>
        <w:w w:val="100"/>
        <w:sz w:val="28"/>
        <w:szCs w:val="28"/>
      </w:rPr>
    </w:lvl>
    <w:lvl w:ilvl="1">
      <w:start w:val="0"/>
      <w:numFmt w:val="bullet"/>
      <w:lvlText w:val="•"/>
      <w:lvlJc w:val="left"/>
      <w:pPr>
        <w:ind w:left="485" w:hanging="180"/>
      </w:pPr>
      <w:rPr>
        <w:rFonts w:hint="default"/>
      </w:rPr>
    </w:lvl>
    <w:lvl w:ilvl="2">
      <w:start w:val="0"/>
      <w:numFmt w:val="bullet"/>
      <w:lvlText w:val="•"/>
      <w:lvlJc w:val="left"/>
      <w:pPr>
        <w:ind w:left="691" w:hanging="180"/>
      </w:pPr>
      <w:rPr>
        <w:rFonts w:hint="default"/>
      </w:rPr>
    </w:lvl>
    <w:lvl w:ilvl="3">
      <w:start w:val="0"/>
      <w:numFmt w:val="bullet"/>
      <w:lvlText w:val="•"/>
      <w:lvlJc w:val="left"/>
      <w:pPr>
        <w:ind w:left="897" w:hanging="180"/>
      </w:pPr>
      <w:rPr>
        <w:rFonts w:hint="default"/>
      </w:rPr>
    </w:lvl>
    <w:lvl w:ilvl="4">
      <w:start w:val="0"/>
      <w:numFmt w:val="bullet"/>
      <w:lvlText w:val="•"/>
      <w:lvlJc w:val="left"/>
      <w:pPr>
        <w:ind w:left="1103" w:hanging="180"/>
      </w:pPr>
      <w:rPr>
        <w:rFonts w:hint="default"/>
      </w:rPr>
    </w:lvl>
    <w:lvl w:ilvl="5">
      <w:start w:val="0"/>
      <w:numFmt w:val="bullet"/>
      <w:lvlText w:val="•"/>
      <w:lvlJc w:val="left"/>
      <w:pPr>
        <w:ind w:left="1309" w:hanging="180"/>
      </w:pPr>
      <w:rPr>
        <w:rFonts w:hint="default"/>
      </w:rPr>
    </w:lvl>
    <w:lvl w:ilvl="6">
      <w:start w:val="0"/>
      <w:numFmt w:val="bullet"/>
      <w:lvlText w:val="•"/>
      <w:lvlJc w:val="left"/>
      <w:pPr>
        <w:ind w:left="1515" w:hanging="180"/>
      </w:pPr>
      <w:rPr>
        <w:rFonts w:hint="default"/>
      </w:rPr>
    </w:lvl>
    <w:lvl w:ilvl="7">
      <w:start w:val="0"/>
      <w:numFmt w:val="bullet"/>
      <w:lvlText w:val="•"/>
      <w:lvlJc w:val="left"/>
      <w:pPr>
        <w:ind w:left="1721" w:hanging="180"/>
      </w:pPr>
      <w:rPr>
        <w:rFonts w:hint="default"/>
      </w:rPr>
    </w:lvl>
    <w:lvl w:ilvl="8">
      <w:start w:val="0"/>
      <w:numFmt w:val="bullet"/>
      <w:lvlText w:val="•"/>
      <w:lvlJc w:val="left"/>
      <w:pPr>
        <w:ind w:left="1927" w:hanging="180"/>
      </w:pPr>
      <w:rPr>
        <w:rFonts w:hint="default"/>
      </w:rPr>
    </w:lvl>
  </w:abstractNum>
  <w:abstractNum w:abstractNumId="2">
    <w:multiLevelType w:val="hybridMultilevel"/>
    <w:lvl w:ilvl="0">
      <w:start w:val="4"/>
      <w:numFmt w:val="decimal"/>
      <w:lvlText w:val="%1."/>
      <w:lvlJc w:val="left"/>
      <w:pPr>
        <w:ind w:left="1204" w:hanging="408"/>
        <w:jc w:val="right"/>
      </w:pPr>
      <w:rPr>
        <w:rFonts w:hint="default" w:ascii="Arial" w:hAnsi="Arial" w:eastAsia="Arial" w:cs="Arial"/>
        <w:b/>
        <w:bCs/>
        <w:color w:val="990099"/>
        <w:spacing w:val="-1"/>
        <w:w w:val="99"/>
        <w:sz w:val="36"/>
        <w:szCs w:val="36"/>
      </w:rPr>
    </w:lvl>
    <w:lvl w:ilvl="1">
      <w:start w:val="1"/>
      <w:numFmt w:val="decimal"/>
      <w:lvlText w:val="%2."/>
      <w:lvlJc w:val="left"/>
      <w:pPr>
        <w:ind w:left="3942" w:hanging="301"/>
        <w:jc w:val="right"/>
      </w:pPr>
      <w:rPr>
        <w:rFonts w:hint="default"/>
        <w:spacing w:val="-1"/>
        <w:w w:val="100"/>
      </w:rPr>
    </w:lvl>
    <w:lvl w:ilvl="2">
      <w:start w:val="0"/>
      <w:numFmt w:val="bullet"/>
      <w:lvlText w:val="•"/>
      <w:lvlJc w:val="left"/>
      <w:pPr>
        <w:ind w:left="5102" w:hanging="301"/>
      </w:pPr>
      <w:rPr>
        <w:rFonts w:hint="default"/>
      </w:rPr>
    </w:lvl>
    <w:lvl w:ilvl="3">
      <w:start w:val="0"/>
      <w:numFmt w:val="bullet"/>
      <w:lvlText w:val="•"/>
      <w:lvlJc w:val="left"/>
      <w:pPr>
        <w:ind w:left="6264" w:hanging="301"/>
      </w:pPr>
      <w:rPr>
        <w:rFonts w:hint="default"/>
      </w:rPr>
    </w:lvl>
    <w:lvl w:ilvl="4">
      <w:start w:val="0"/>
      <w:numFmt w:val="bullet"/>
      <w:lvlText w:val="•"/>
      <w:lvlJc w:val="left"/>
      <w:pPr>
        <w:ind w:left="7426" w:hanging="301"/>
      </w:pPr>
      <w:rPr>
        <w:rFonts w:hint="default"/>
      </w:rPr>
    </w:lvl>
    <w:lvl w:ilvl="5">
      <w:start w:val="0"/>
      <w:numFmt w:val="bullet"/>
      <w:lvlText w:val="•"/>
      <w:lvlJc w:val="left"/>
      <w:pPr>
        <w:ind w:left="8588" w:hanging="301"/>
      </w:pPr>
      <w:rPr>
        <w:rFonts w:hint="default"/>
      </w:rPr>
    </w:lvl>
    <w:lvl w:ilvl="6">
      <w:start w:val="0"/>
      <w:numFmt w:val="bullet"/>
      <w:lvlText w:val="•"/>
      <w:lvlJc w:val="left"/>
      <w:pPr>
        <w:ind w:left="9751" w:hanging="301"/>
      </w:pPr>
      <w:rPr>
        <w:rFonts w:hint="default"/>
      </w:rPr>
    </w:lvl>
    <w:lvl w:ilvl="7">
      <w:start w:val="0"/>
      <w:numFmt w:val="bullet"/>
      <w:lvlText w:val="•"/>
      <w:lvlJc w:val="left"/>
      <w:pPr>
        <w:ind w:left="10913" w:hanging="301"/>
      </w:pPr>
      <w:rPr>
        <w:rFonts w:hint="default"/>
      </w:rPr>
    </w:lvl>
    <w:lvl w:ilvl="8">
      <w:start w:val="0"/>
      <w:numFmt w:val="bullet"/>
      <w:lvlText w:val="•"/>
      <w:lvlJc w:val="left"/>
      <w:pPr>
        <w:ind w:left="12075" w:hanging="301"/>
      </w:pPr>
      <w:rPr>
        <w:rFonts w:hint="default"/>
      </w:rPr>
    </w:lvl>
  </w:abstractNum>
  <w:abstractNum w:abstractNumId="1">
    <w:multiLevelType w:val="hybridMultilevel"/>
    <w:lvl w:ilvl="0">
      <w:start w:val="0"/>
      <w:numFmt w:val="bullet"/>
      <w:lvlText w:val="o"/>
      <w:lvlJc w:val="left"/>
      <w:pPr>
        <w:ind w:left="1824" w:hanging="452"/>
      </w:pPr>
      <w:rPr>
        <w:rFonts w:hint="default" w:ascii="Courier New" w:hAnsi="Courier New" w:eastAsia="Courier New" w:cs="Courier New"/>
        <w:color w:val="808080"/>
        <w:w w:val="100"/>
        <w:sz w:val="40"/>
        <w:szCs w:val="40"/>
      </w:rPr>
    </w:lvl>
    <w:lvl w:ilvl="1">
      <w:start w:val="0"/>
      <w:numFmt w:val="bullet"/>
      <w:lvlText w:val="•"/>
      <w:lvlJc w:val="left"/>
      <w:pPr>
        <w:ind w:left="3078" w:hanging="452"/>
      </w:pPr>
      <w:rPr>
        <w:rFonts w:hint="default"/>
      </w:rPr>
    </w:lvl>
    <w:lvl w:ilvl="2">
      <w:start w:val="0"/>
      <w:numFmt w:val="bullet"/>
      <w:lvlText w:val="•"/>
      <w:lvlJc w:val="left"/>
      <w:pPr>
        <w:ind w:left="4336" w:hanging="452"/>
      </w:pPr>
      <w:rPr>
        <w:rFonts w:hint="default"/>
      </w:rPr>
    </w:lvl>
    <w:lvl w:ilvl="3">
      <w:start w:val="0"/>
      <w:numFmt w:val="bullet"/>
      <w:lvlText w:val="•"/>
      <w:lvlJc w:val="left"/>
      <w:pPr>
        <w:ind w:left="5594" w:hanging="452"/>
      </w:pPr>
      <w:rPr>
        <w:rFonts w:hint="default"/>
      </w:rPr>
    </w:lvl>
    <w:lvl w:ilvl="4">
      <w:start w:val="0"/>
      <w:numFmt w:val="bullet"/>
      <w:lvlText w:val="•"/>
      <w:lvlJc w:val="left"/>
      <w:pPr>
        <w:ind w:left="6852" w:hanging="452"/>
      </w:pPr>
      <w:rPr>
        <w:rFonts w:hint="default"/>
      </w:rPr>
    </w:lvl>
    <w:lvl w:ilvl="5">
      <w:start w:val="0"/>
      <w:numFmt w:val="bullet"/>
      <w:lvlText w:val="•"/>
      <w:lvlJc w:val="left"/>
      <w:pPr>
        <w:ind w:left="8110" w:hanging="452"/>
      </w:pPr>
      <w:rPr>
        <w:rFonts w:hint="default"/>
      </w:rPr>
    </w:lvl>
    <w:lvl w:ilvl="6">
      <w:start w:val="0"/>
      <w:numFmt w:val="bullet"/>
      <w:lvlText w:val="•"/>
      <w:lvlJc w:val="left"/>
      <w:pPr>
        <w:ind w:left="9368" w:hanging="452"/>
      </w:pPr>
      <w:rPr>
        <w:rFonts w:hint="default"/>
      </w:rPr>
    </w:lvl>
    <w:lvl w:ilvl="7">
      <w:start w:val="0"/>
      <w:numFmt w:val="bullet"/>
      <w:lvlText w:val="•"/>
      <w:lvlJc w:val="left"/>
      <w:pPr>
        <w:ind w:left="10626" w:hanging="452"/>
      </w:pPr>
      <w:rPr>
        <w:rFonts w:hint="default"/>
      </w:rPr>
    </w:lvl>
    <w:lvl w:ilvl="8">
      <w:start w:val="0"/>
      <w:numFmt w:val="bullet"/>
      <w:lvlText w:val="•"/>
      <w:lvlJc w:val="left"/>
      <w:pPr>
        <w:ind w:left="11884" w:hanging="452"/>
      </w:pPr>
      <w:rPr>
        <w:rFonts w:hint="default"/>
      </w:rPr>
    </w:lvl>
  </w:abstractNum>
  <w:abstractNum w:abstractNumId="0">
    <w:multiLevelType w:val="hybridMultilevel"/>
    <w:lvl w:ilvl="0">
      <w:start w:val="0"/>
      <w:numFmt w:val="bullet"/>
      <w:lvlText w:val=""/>
      <w:lvlJc w:val="left"/>
      <w:pPr>
        <w:ind w:left="880" w:hanging="252"/>
      </w:pPr>
      <w:rPr>
        <w:rFonts w:hint="default"/>
        <w:spacing w:val="0"/>
        <w:w w:val="99"/>
      </w:rPr>
    </w:lvl>
    <w:lvl w:ilvl="1">
      <w:start w:val="0"/>
      <w:numFmt w:val="bullet"/>
      <w:lvlText w:val=""/>
      <w:lvlJc w:val="left"/>
      <w:pPr>
        <w:ind w:left="1744" w:hanging="540"/>
      </w:pPr>
      <w:rPr>
        <w:rFonts w:hint="default" w:ascii="Wingdings" w:hAnsi="Wingdings" w:eastAsia="Wingdings" w:cs="Wingdings"/>
        <w:color w:val="808080"/>
        <w:w w:val="100"/>
        <w:sz w:val="36"/>
        <w:szCs w:val="36"/>
      </w:rPr>
    </w:lvl>
    <w:lvl w:ilvl="2">
      <w:start w:val="0"/>
      <w:numFmt w:val="bullet"/>
      <w:lvlText w:val="•"/>
      <w:lvlJc w:val="left"/>
      <w:pPr>
        <w:ind w:left="3146" w:hanging="540"/>
      </w:pPr>
      <w:rPr>
        <w:rFonts w:hint="default"/>
      </w:rPr>
    </w:lvl>
    <w:lvl w:ilvl="3">
      <w:start w:val="0"/>
      <w:numFmt w:val="bullet"/>
      <w:lvlText w:val="•"/>
      <w:lvlJc w:val="left"/>
      <w:pPr>
        <w:ind w:left="4553" w:hanging="540"/>
      </w:pPr>
      <w:rPr>
        <w:rFonts w:hint="default"/>
      </w:rPr>
    </w:lvl>
    <w:lvl w:ilvl="4">
      <w:start w:val="0"/>
      <w:numFmt w:val="bullet"/>
      <w:lvlText w:val="•"/>
      <w:lvlJc w:val="left"/>
      <w:pPr>
        <w:ind w:left="5960" w:hanging="540"/>
      </w:pPr>
      <w:rPr>
        <w:rFonts w:hint="default"/>
      </w:rPr>
    </w:lvl>
    <w:lvl w:ilvl="5">
      <w:start w:val="0"/>
      <w:numFmt w:val="bullet"/>
      <w:lvlText w:val="•"/>
      <w:lvlJc w:val="left"/>
      <w:pPr>
        <w:ind w:left="7366" w:hanging="540"/>
      </w:pPr>
      <w:rPr>
        <w:rFonts w:hint="default"/>
      </w:rPr>
    </w:lvl>
    <w:lvl w:ilvl="6">
      <w:start w:val="0"/>
      <w:numFmt w:val="bullet"/>
      <w:lvlText w:val="•"/>
      <w:lvlJc w:val="left"/>
      <w:pPr>
        <w:ind w:left="8773" w:hanging="540"/>
      </w:pPr>
      <w:rPr>
        <w:rFonts w:hint="default"/>
      </w:rPr>
    </w:lvl>
    <w:lvl w:ilvl="7">
      <w:start w:val="0"/>
      <w:numFmt w:val="bullet"/>
      <w:lvlText w:val="•"/>
      <w:lvlJc w:val="left"/>
      <w:pPr>
        <w:ind w:left="10180" w:hanging="540"/>
      </w:pPr>
      <w:rPr>
        <w:rFonts w:hint="default"/>
      </w:rPr>
    </w:lvl>
    <w:lvl w:ilvl="8">
      <w:start w:val="0"/>
      <w:numFmt w:val="bullet"/>
      <w:lvlText w:val="•"/>
      <w:lvlJc w:val="left"/>
      <w:pPr>
        <w:ind w:left="11586" w:hanging="540"/>
      </w:pPr>
      <w:rPr>
        <w:rFonts w:hint="default"/>
      </w:rPr>
    </w:lvl>
  </w:abstractNum>
  <w:num w:numId="71">
    <w:abstractNumId w:val="70"/>
  </w:num>
  <w:num w:numId="70">
    <w:abstractNumId w:val="69"/>
  </w:num>
  <w:num w:numId="69">
    <w:abstractNumId w:val="68"/>
  </w:num>
  <w:num w:numId="68">
    <w:abstractNumId w:val="67"/>
  </w:num>
  <w:num w:numId="66">
    <w:abstractNumId w:val="65"/>
  </w:num>
  <w:num w:numId="67">
    <w:abstractNumId w:val="66"/>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i/>
      <w:sz w:val="28"/>
      <w:szCs w:val="28"/>
    </w:rPr>
  </w:style>
  <w:style w:styleId="Heading1" w:type="paragraph">
    <w:name w:val="Heading 1"/>
    <w:basedOn w:val="Normal"/>
    <w:uiPriority w:val="1"/>
    <w:qFormat/>
    <w:pPr>
      <w:ind w:left="1427"/>
      <w:outlineLvl w:val="1"/>
    </w:pPr>
    <w:rPr>
      <w:rFonts w:ascii="Arial" w:hAnsi="Arial" w:eastAsia="Arial" w:cs="Arial"/>
      <w:sz w:val="64"/>
      <w:szCs w:val="64"/>
    </w:rPr>
  </w:style>
  <w:style w:styleId="Heading2" w:type="paragraph">
    <w:name w:val="Heading 2"/>
    <w:basedOn w:val="Normal"/>
    <w:uiPriority w:val="1"/>
    <w:qFormat/>
    <w:pPr>
      <w:spacing w:before="1"/>
      <w:ind w:left="841"/>
      <w:outlineLvl w:val="2"/>
    </w:pPr>
    <w:rPr>
      <w:rFonts w:ascii="Arial" w:hAnsi="Arial" w:eastAsia="Arial" w:cs="Arial"/>
      <w:sz w:val="56"/>
      <w:szCs w:val="56"/>
    </w:rPr>
  </w:style>
  <w:style w:styleId="Heading3" w:type="paragraph">
    <w:name w:val="Heading 3"/>
    <w:basedOn w:val="Normal"/>
    <w:uiPriority w:val="1"/>
    <w:qFormat/>
    <w:pPr>
      <w:spacing w:before="73"/>
      <w:ind w:left="257"/>
      <w:outlineLvl w:val="3"/>
    </w:pPr>
    <w:rPr>
      <w:rFonts w:ascii="Arial" w:hAnsi="Arial" w:eastAsia="Arial" w:cs="Arial"/>
      <w:b/>
      <w:bCs/>
      <w:sz w:val="48"/>
      <w:szCs w:val="48"/>
    </w:rPr>
  </w:style>
  <w:style w:styleId="Heading4" w:type="paragraph">
    <w:name w:val="Heading 4"/>
    <w:basedOn w:val="Normal"/>
    <w:uiPriority w:val="1"/>
    <w:qFormat/>
    <w:pPr>
      <w:ind w:right="2654" w:hanging="540"/>
      <w:outlineLvl w:val="4"/>
    </w:pPr>
    <w:rPr>
      <w:rFonts w:ascii="Arial" w:hAnsi="Arial" w:eastAsia="Arial" w:cs="Arial"/>
      <w:sz w:val="48"/>
      <w:szCs w:val="48"/>
    </w:rPr>
  </w:style>
  <w:style w:styleId="Heading5" w:type="paragraph">
    <w:name w:val="Heading 5"/>
    <w:basedOn w:val="Normal"/>
    <w:uiPriority w:val="1"/>
    <w:qFormat/>
    <w:pPr>
      <w:spacing w:before="108"/>
      <w:ind w:left="858" w:right="763"/>
      <w:jc w:val="both"/>
      <w:outlineLvl w:val="5"/>
    </w:pPr>
    <w:rPr>
      <w:rFonts w:ascii="Arial" w:hAnsi="Arial" w:eastAsia="Arial" w:cs="Arial"/>
      <w:sz w:val="44"/>
      <w:szCs w:val="44"/>
    </w:rPr>
  </w:style>
  <w:style w:styleId="Heading6" w:type="paragraph">
    <w:name w:val="Heading 6"/>
    <w:basedOn w:val="Normal"/>
    <w:uiPriority w:val="1"/>
    <w:qFormat/>
    <w:pPr>
      <w:spacing w:before="114"/>
      <w:ind w:left="1824"/>
      <w:outlineLvl w:val="6"/>
    </w:pPr>
    <w:rPr>
      <w:rFonts w:ascii="Arial" w:hAnsi="Arial" w:eastAsia="Arial" w:cs="Arial"/>
      <w:sz w:val="40"/>
      <w:szCs w:val="40"/>
    </w:rPr>
  </w:style>
  <w:style w:styleId="Heading7" w:type="paragraph">
    <w:name w:val="Heading 7"/>
    <w:basedOn w:val="Normal"/>
    <w:uiPriority w:val="1"/>
    <w:qFormat/>
    <w:pPr>
      <w:ind w:left="767"/>
      <w:outlineLvl w:val="7"/>
    </w:pPr>
    <w:rPr>
      <w:rFonts w:ascii="Arial" w:hAnsi="Arial" w:eastAsia="Arial" w:cs="Arial"/>
      <w:b/>
      <w:bCs/>
      <w:sz w:val="36"/>
      <w:szCs w:val="36"/>
    </w:rPr>
  </w:style>
  <w:style w:styleId="Heading8" w:type="paragraph">
    <w:name w:val="Heading 8"/>
    <w:basedOn w:val="Normal"/>
    <w:uiPriority w:val="1"/>
    <w:qFormat/>
    <w:pPr>
      <w:spacing w:before="104"/>
      <w:ind w:left="1307"/>
      <w:outlineLvl w:val="8"/>
    </w:pPr>
    <w:rPr>
      <w:rFonts w:ascii="Arial" w:hAnsi="Arial" w:eastAsia="Arial" w:cs="Arial"/>
      <w:sz w:val="36"/>
      <w:szCs w:val="36"/>
    </w:rPr>
  </w:style>
  <w:style w:styleId="Heading9" w:type="paragraph">
    <w:name w:val="Heading 9"/>
    <w:basedOn w:val="Normal"/>
    <w:uiPriority w:val="1"/>
    <w:qFormat/>
    <w:pPr>
      <w:ind w:left="544"/>
      <w:outlineLvl w:val="9"/>
    </w:pPr>
    <w:rPr>
      <w:rFonts w:ascii="Arial" w:hAnsi="Arial" w:eastAsia="Arial" w:cs="Arial"/>
      <w:b/>
      <w:bCs/>
      <w:sz w:val="32"/>
      <w:szCs w:val="32"/>
    </w:rPr>
  </w:style>
  <w:style w:styleId="ListParagraph" w:type="paragraph">
    <w:name w:val="List Paragraph"/>
    <w:basedOn w:val="Normal"/>
    <w:uiPriority w:val="1"/>
    <w:qFormat/>
    <w:pPr>
      <w:ind w:left="853" w:hanging="540"/>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MACArnicero</dc:creator>
  <dc:title>Diapositiva 1</dc:title>
  <dcterms:created xsi:type="dcterms:W3CDTF">2018-04-05T19:25:46Z</dcterms:created>
  <dcterms:modified xsi:type="dcterms:W3CDTF">2018-04-05T19:25:46Z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2012-11-02T00:00:00Z</vt:filetime>
  </property>
  <property fmtid="{D5CDD505-2E9C-101B-9397-08002B2CF9AE}" pid="3" name="Creator">
    <vt:lpwstr>Microsoft® PowerPoint® 2010</vt:lpwstr>
  </property>
  <property fmtid="{D5CDD505-2E9C-101B-9397-08002B2CF9AE}" pid="4" name="LastSaved">
    <vt:filetime>2018-04-05T00:00:00Z</vt:filetime>
  </property>
</Properties>
</file>